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1" w:rsidRDefault="00124950" w:rsidP="00DD1A4E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6327" w:rsidRDefault="00E66327" w:rsidP="00DD1A4E">
      <w:pPr>
        <w:ind w:left="-709" w:firstLine="425"/>
        <w:jc w:val="right"/>
        <w:rPr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Pr="00DC6E21" w:rsidRDefault="00BF47C9" w:rsidP="00E62F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</w:t>
      </w:r>
      <w:r w:rsidR="00455111">
        <w:rPr>
          <w:sz w:val="28"/>
          <w:szCs w:val="28"/>
        </w:rPr>
        <w:t>__</w:t>
      </w:r>
    </w:p>
    <w:p w:rsidR="00BF47C9" w:rsidRPr="00DC6E21" w:rsidRDefault="00BF47C9" w:rsidP="00E62F3A">
      <w:pPr>
        <w:jc w:val="both"/>
        <w:rPr>
          <w:sz w:val="28"/>
          <w:szCs w:val="28"/>
        </w:rPr>
      </w:pPr>
    </w:p>
    <w:p w:rsidR="00E62F3A" w:rsidRPr="00124950" w:rsidRDefault="00E62F3A" w:rsidP="00E62F3A">
      <w:pPr>
        <w:jc w:val="center"/>
        <w:rPr>
          <w:b/>
          <w:sz w:val="28"/>
          <w:szCs w:val="28"/>
        </w:rPr>
      </w:pPr>
      <w:r w:rsidRPr="00124950">
        <w:rPr>
          <w:b/>
          <w:sz w:val="28"/>
          <w:szCs w:val="28"/>
        </w:rPr>
        <w:t>О внес</w:t>
      </w:r>
      <w:r w:rsidR="004A609F" w:rsidRPr="00124950">
        <w:rPr>
          <w:b/>
          <w:sz w:val="28"/>
          <w:szCs w:val="28"/>
        </w:rPr>
        <w:t>ении изменени</w:t>
      </w:r>
      <w:r w:rsidR="00D42488" w:rsidRPr="00124950">
        <w:rPr>
          <w:b/>
          <w:sz w:val="28"/>
          <w:szCs w:val="28"/>
        </w:rPr>
        <w:t>я</w:t>
      </w:r>
      <w:r w:rsidR="004A609F" w:rsidRPr="00124950">
        <w:rPr>
          <w:b/>
          <w:sz w:val="28"/>
          <w:szCs w:val="28"/>
        </w:rPr>
        <w:t xml:space="preserve"> в постановление П</w:t>
      </w:r>
      <w:r w:rsidRPr="00124950">
        <w:rPr>
          <w:b/>
          <w:sz w:val="28"/>
          <w:szCs w:val="28"/>
        </w:rPr>
        <w:t>равительства</w:t>
      </w:r>
    </w:p>
    <w:p w:rsidR="00E62F3A" w:rsidRPr="00124950" w:rsidRDefault="00D83885" w:rsidP="00E62F3A">
      <w:pPr>
        <w:jc w:val="center"/>
        <w:rPr>
          <w:b/>
          <w:sz w:val="28"/>
          <w:szCs w:val="28"/>
        </w:rPr>
      </w:pPr>
      <w:r w:rsidRPr="00124950">
        <w:rPr>
          <w:b/>
          <w:sz w:val="28"/>
          <w:szCs w:val="28"/>
        </w:rPr>
        <w:t>Л</w:t>
      </w:r>
      <w:r w:rsidR="00E62F3A" w:rsidRPr="00124950">
        <w:rPr>
          <w:b/>
          <w:sz w:val="28"/>
          <w:szCs w:val="28"/>
        </w:rPr>
        <w:t>енинградской области от 1</w:t>
      </w:r>
      <w:r w:rsidR="00346BBC" w:rsidRPr="00124950">
        <w:rPr>
          <w:b/>
          <w:sz w:val="28"/>
          <w:szCs w:val="28"/>
        </w:rPr>
        <w:t>6</w:t>
      </w:r>
      <w:r w:rsidR="00E62F3A" w:rsidRPr="00124950">
        <w:rPr>
          <w:b/>
          <w:sz w:val="28"/>
          <w:szCs w:val="28"/>
        </w:rPr>
        <w:t xml:space="preserve"> </w:t>
      </w:r>
      <w:r w:rsidR="00346BBC" w:rsidRPr="00124950">
        <w:rPr>
          <w:b/>
          <w:sz w:val="28"/>
          <w:szCs w:val="28"/>
        </w:rPr>
        <w:t>января</w:t>
      </w:r>
      <w:r w:rsidR="00E62F3A" w:rsidRPr="00124950">
        <w:rPr>
          <w:b/>
          <w:sz w:val="28"/>
          <w:szCs w:val="28"/>
        </w:rPr>
        <w:t xml:space="preserve"> 20</w:t>
      </w:r>
      <w:r w:rsidR="00346BBC" w:rsidRPr="00124950">
        <w:rPr>
          <w:b/>
          <w:sz w:val="28"/>
          <w:szCs w:val="28"/>
        </w:rPr>
        <w:t>14</w:t>
      </w:r>
      <w:r w:rsidR="00E62F3A" w:rsidRPr="00124950">
        <w:rPr>
          <w:b/>
          <w:sz w:val="28"/>
          <w:szCs w:val="28"/>
        </w:rPr>
        <w:t xml:space="preserve"> года № </w:t>
      </w:r>
      <w:r w:rsidR="00346BBC" w:rsidRPr="00124950">
        <w:rPr>
          <w:b/>
          <w:sz w:val="28"/>
          <w:szCs w:val="28"/>
        </w:rPr>
        <w:t>4</w:t>
      </w:r>
    </w:p>
    <w:p w:rsidR="00AB2E2A" w:rsidRPr="00124950" w:rsidRDefault="00E62F3A" w:rsidP="00346B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4950">
        <w:rPr>
          <w:b/>
          <w:sz w:val="28"/>
          <w:szCs w:val="28"/>
        </w:rPr>
        <w:t>«</w:t>
      </w:r>
      <w:r w:rsidR="00346BBC" w:rsidRPr="00124950">
        <w:rPr>
          <w:b/>
          <w:bCs/>
          <w:sz w:val="28"/>
          <w:szCs w:val="28"/>
        </w:rPr>
        <w:t>О комитете по физической культуре и спорту Ленинградской области</w:t>
      </w:r>
      <w:r w:rsidRPr="00124950">
        <w:rPr>
          <w:b/>
          <w:sz w:val="28"/>
          <w:szCs w:val="28"/>
        </w:rPr>
        <w:t>»</w:t>
      </w:r>
    </w:p>
    <w:p w:rsidR="00BF47C9" w:rsidRPr="00DC6E21" w:rsidRDefault="00BF47C9" w:rsidP="00CA3E07">
      <w:pPr>
        <w:ind w:firstLine="567"/>
        <w:jc w:val="both"/>
        <w:rPr>
          <w:b/>
          <w:sz w:val="28"/>
          <w:szCs w:val="28"/>
        </w:rPr>
      </w:pPr>
    </w:p>
    <w:p w:rsidR="00346BBC" w:rsidRDefault="00346BBC" w:rsidP="00063927">
      <w:pPr>
        <w:ind w:firstLine="567"/>
        <w:jc w:val="both"/>
        <w:rPr>
          <w:sz w:val="28"/>
          <w:szCs w:val="28"/>
        </w:rPr>
      </w:pPr>
    </w:p>
    <w:p w:rsidR="00346BBC" w:rsidRDefault="00346BBC" w:rsidP="00346B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03F4B">
        <w:rPr>
          <w:sz w:val="28"/>
          <w:szCs w:val="28"/>
        </w:rPr>
        <w:t xml:space="preserve">В соответствии со </w:t>
      </w:r>
      <w:r w:rsidRPr="00803F4B">
        <w:rPr>
          <w:color w:val="000000"/>
          <w:sz w:val="28"/>
          <w:szCs w:val="28"/>
        </w:rPr>
        <w:t xml:space="preserve">статьей 40 </w:t>
      </w:r>
      <w:r w:rsidRPr="00803F4B">
        <w:rPr>
          <w:sz w:val="28"/>
          <w:szCs w:val="28"/>
        </w:rPr>
        <w:t>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Pr="00803F4B">
        <w:rPr>
          <w:color w:val="000000"/>
          <w:sz w:val="28"/>
          <w:szCs w:val="28"/>
        </w:rPr>
        <w:t>:</w:t>
      </w:r>
    </w:p>
    <w:p w:rsidR="00522FDC" w:rsidRPr="00803F4B" w:rsidRDefault="00522FDC" w:rsidP="00522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FDC" w:rsidRPr="00522FDC" w:rsidRDefault="00346BBC" w:rsidP="00522FD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22FDC">
        <w:rPr>
          <w:sz w:val="28"/>
          <w:szCs w:val="28"/>
        </w:rPr>
        <w:t xml:space="preserve">Внести </w:t>
      </w:r>
      <w:r w:rsidR="00E40CE7" w:rsidRPr="00522FDC">
        <w:rPr>
          <w:sz w:val="28"/>
          <w:szCs w:val="28"/>
        </w:rPr>
        <w:t xml:space="preserve">в </w:t>
      </w:r>
      <w:r w:rsidRPr="00522FDC">
        <w:rPr>
          <w:sz w:val="28"/>
          <w:szCs w:val="28"/>
        </w:rPr>
        <w:t>Положени</w:t>
      </w:r>
      <w:r w:rsidR="00522FDC" w:rsidRPr="00522FDC">
        <w:rPr>
          <w:sz w:val="28"/>
          <w:szCs w:val="28"/>
        </w:rPr>
        <w:t>е</w:t>
      </w:r>
      <w:r w:rsidRPr="00522FDC">
        <w:rPr>
          <w:sz w:val="28"/>
          <w:szCs w:val="28"/>
        </w:rPr>
        <w:t xml:space="preserve"> о комитете </w:t>
      </w:r>
      <w:r w:rsidRPr="00522FDC">
        <w:rPr>
          <w:bCs/>
          <w:sz w:val="28"/>
          <w:szCs w:val="28"/>
        </w:rPr>
        <w:t>по физической культуре и спорту Ленинградской области</w:t>
      </w:r>
      <w:r w:rsidRPr="00522FDC">
        <w:rPr>
          <w:sz w:val="28"/>
          <w:szCs w:val="28"/>
        </w:rPr>
        <w:t>, утвержденно</w:t>
      </w:r>
      <w:r w:rsidR="00522FDC" w:rsidRPr="00522FDC">
        <w:rPr>
          <w:sz w:val="28"/>
          <w:szCs w:val="28"/>
        </w:rPr>
        <w:t>е</w:t>
      </w:r>
      <w:r w:rsidRPr="00522FDC">
        <w:rPr>
          <w:sz w:val="28"/>
          <w:szCs w:val="28"/>
        </w:rPr>
        <w:t xml:space="preserve"> постановлением Правительства Ленинградской области от </w:t>
      </w:r>
      <w:r w:rsidRPr="00522FDC">
        <w:rPr>
          <w:bCs/>
          <w:sz w:val="28"/>
          <w:szCs w:val="28"/>
        </w:rPr>
        <w:t>16</w:t>
      </w:r>
      <w:r w:rsidR="00803F4B" w:rsidRPr="00522FDC">
        <w:rPr>
          <w:bCs/>
          <w:sz w:val="28"/>
          <w:szCs w:val="28"/>
        </w:rPr>
        <w:t xml:space="preserve"> января </w:t>
      </w:r>
      <w:r w:rsidRPr="00522FDC">
        <w:rPr>
          <w:bCs/>
          <w:sz w:val="28"/>
          <w:szCs w:val="28"/>
        </w:rPr>
        <w:t xml:space="preserve">2014 </w:t>
      </w:r>
      <w:r w:rsidR="00803F4B" w:rsidRPr="00522FDC">
        <w:rPr>
          <w:bCs/>
          <w:sz w:val="28"/>
          <w:szCs w:val="28"/>
        </w:rPr>
        <w:t xml:space="preserve">года </w:t>
      </w:r>
      <w:r w:rsidRPr="00522FDC">
        <w:rPr>
          <w:bCs/>
          <w:sz w:val="28"/>
          <w:szCs w:val="28"/>
        </w:rPr>
        <w:t>№ 4,</w:t>
      </w:r>
      <w:r w:rsidRPr="00522FDC">
        <w:rPr>
          <w:sz w:val="28"/>
          <w:szCs w:val="28"/>
        </w:rPr>
        <w:t xml:space="preserve"> </w:t>
      </w:r>
      <w:r w:rsidR="00522FDC">
        <w:rPr>
          <w:sz w:val="28"/>
          <w:szCs w:val="28"/>
        </w:rPr>
        <w:t>следующие изменения:</w:t>
      </w:r>
    </w:p>
    <w:p w:rsidR="00522FDC" w:rsidRDefault="00522FDC" w:rsidP="00E66327">
      <w:pPr>
        <w:ind w:firstLine="709"/>
        <w:jc w:val="both"/>
        <w:rPr>
          <w:sz w:val="28"/>
          <w:szCs w:val="28"/>
        </w:rPr>
      </w:pPr>
    </w:p>
    <w:p w:rsidR="00522FDC" w:rsidRDefault="00522FDC" w:rsidP="00522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2.1.42. </w:t>
      </w:r>
      <w:r>
        <w:rPr>
          <w:bCs/>
          <w:sz w:val="28"/>
          <w:szCs w:val="28"/>
        </w:rPr>
        <w:t>замени</w:t>
      </w:r>
      <w:r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слова </w:t>
      </w:r>
      <w:r>
        <w:rPr>
          <w:sz w:val="28"/>
          <w:szCs w:val="28"/>
        </w:rPr>
        <w:t>"студентов (в том числе среди" словами "обучающихся (в том числе в рамках школьных спортивных лиг и"</w:t>
      </w:r>
      <w:r>
        <w:rPr>
          <w:sz w:val="28"/>
          <w:szCs w:val="28"/>
        </w:rPr>
        <w:t>;</w:t>
      </w:r>
      <w:proofErr w:type="gramEnd"/>
    </w:p>
    <w:p w:rsidR="00522FDC" w:rsidRDefault="00522FDC" w:rsidP="00522FDC">
      <w:pPr>
        <w:jc w:val="both"/>
        <w:rPr>
          <w:sz w:val="28"/>
          <w:szCs w:val="28"/>
        </w:rPr>
      </w:pPr>
    </w:p>
    <w:p w:rsidR="005B58FF" w:rsidRDefault="005B58FF" w:rsidP="005B58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7" w:history="1">
        <w:r w:rsidRPr="00522FDC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522FD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4</w:t>
        </w:r>
      </w:hyperlink>
      <w:r w:rsidR="005F52AF">
        <w:rPr>
          <w:sz w:val="28"/>
          <w:szCs w:val="28"/>
        </w:rPr>
        <w:t>.</w:t>
      </w:r>
      <w:bookmarkStart w:id="0" w:name="_GoBack"/>
      <w:bookmarkEnd w:id="0"/>
      <w:r w:rsidRPr="00522FD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522FDC">
        <w:rPr>
          <w:sz w:val="28"/>
          <w:szCs w:val="28"/>
        </w:rPr>
        <w:t xml:space="preserve"> (Перечень подведомственных комитету по физической культуре и спорту Ленинградской области государственных учреждений)</w:t>
      </w:r>
      <w:r w:rsidR="00522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 </w:t>
      </w:r>
      <w:r w:rsidRPr="005B58FF">
        <w:rPr>
          <w:sz w:val="28"/>
          <w:szCs w:val="28"/>
        </w:rPr>
        <w:t>"</w:t>
      </w:r>
      <w:r>
        <w:rPr>
          <w:sz w:val="28"/>
          <w:szCs w:val="28"/>
        </w:rPr>
        <w:t>Центр олимпийской подготовки</w:t>
      </w:r>
      <w:r w:rsidRPr="005B58FF">
        <w:rPr>
          <w:sz w:val="28"/>
          <w:szCs w:val="28"/>
        </w:rPr>
        <w:t>"</w:t>
      </w:r>
      <w:r>
        <w:rPr>
          <w:sz w:val="28"/>
          <w:szCs w:val="28"/>
        </w:rPr>
        <w:t xml:space="preserve"> словами </w:t>
      </w:r>
      <w:r w:rsidRPr="005B58FF">
        <w:rPr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>Спортивная школа</w:t>
      </w:r>
      <w:r w:rsidRPr="005B58FF">
        <w:rPr>
          <w:sz w:val="28"/>
          <w:szCs w:val="28"/>
        </w:rPr>
        <w:t>";</w:t>
      </w:r>
    </w:p>
    <w:p w:rsidR="00522FDC" w:rsidRDefault="00522FDC" w:rsidP="00E66327">
      <w:pPr>
        <w:ind w:firstLine="709"/>
        <w:jc w:val="both"/>
        <w:rPr>
          <w:sz w:val="28"/>
          <w:szCs w:val="28"/>
        </w:rPr>
      </w:pPr>
    </w:p>
    <w:p w:rsidR="00E66327" w:rsidRPr="00E66327" w:rsidRDefault="00522FDC" w:rsidP="00E6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D6A6B" w:rsidRPr="00F652AA">
        <w:rPr>
          <w:sz w:val="28"/>
          <w:szCs w:val="28"/>
        </w:rPr>
        <w:t>Контроль за</w:t>
      </w:r>
      <w:proofErr w:type="gramEnd"/>
      <w:r w:rsidR="00DD6A6B" w:rsidRPr="00F652AA">
        <w:rPr>
          <w:sz w:val="28"/>
          <w:szCs w:val="28"/>
        </w:rPr>
        <w:t xml:space="preserve"> исполнением настоящего </w:t>
      </w:r>
      <w:r w:rsidR="007A0117" w:rsidRPr="00F652AA">
        <w:rPr>
          <w:sz w:val="28"/>
          <w:szCs w:val="28"/>
        </w:rPr>
        <w:t>постановления</w:t>
      </w:r>
      <w:r w:rsidR="00DD6A6B" w:rsidRPr="00F652AA">
        <w:rPr>
          <w:sz w:val="28"/>
          <w:szCs w:val="28"/>
        </w:rPr>
        <w:t xml:space="preserve"> возложить на </w:t>
      </w:r>
      <w:r w:rsidR="00E66327" w:rsidRPr="00F652AA">
        <w:rPr>
          <w:sz w:val="28"/>
          <w:szCs w:val="28"/>
        </w:rPr>
        <w:t xml:space="preserve">заместителя председателя Правительства Ленинградской области </w:t>
      </w:r>
      <w:r w:rsidR="00E66327" w:rsidRPr="00F652AA">
        <w:rPr>
          <w:b/>
          <w:sz w:val="28"/>
          <w:szCs w:val="28"/>
        </w:rPr>
        <w:t xml:space="preserve">– </w:t>
      </w:r>
      <w:r w:rsidR="00E66327" w:rsidRPr="00F652AA">
        <w:rPr>
          <w:sz w:val="28"/>
          <w:szCs w:val="28"/>
        </w:rPr>
        <w:t>председателя комитета по сохранению культурного наследия.</w:t>
      </w:r>
    </w:p>
    <w:p w:rsidR="00985405" w:rsidRDefault="00985405" w:rsidP="00CA3E07">
      <w:pPr>
        <w:ind w:firstLine="567"/>
        <w:jc w:val="both"/>
        <w:rPr>
          <w:sz w:val="28"/>
          <w:szCs w:val="28"/>
        </w:rPr>
      </w:pPr>
    </w:p>
    <w:p w:rsidR="00E66327" w:rsidRPr="00803F4B" w:rsidRDefault="00E66327" w:rsidP="00CA3E07">
      <w:pPr>
        <w:ind w:firstLine="567"/>
        <w:jc w:val="both"/>
        <w:rPr>
          <w:sz w:val="28"/>
          <w:szCs w:val="28"/>
        </w:rPr>
      </w:pPr>
    </w:p>
    <w:p w:rsidR="00BF47C9" w:rsidRDefault="00BF47C9" w:rsidP="00CA3E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BF47C9" w:rsidRDefault="00BF47C9" w:rsidP="00CA3E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</w:t>
      </w:r>
      <w:r w:rsidR="002C6D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DD1A4E">
        <w:rPr>
          <w:sz w:val="28"/>
          <w:szCs w:val="28"/>
        </w:rPr>
        <w:t xml:space="preserve">    </w:t>
      </w:r>
      <w:r w:rsidR="004C4842">
        <w:rPr>
          <w:sz w:val="28"/>
          <w:szCs w:val="28"/>
        </w:rPr>
        <w:t xml:space="preserve">                </w:t>
      </w:r>
      <w:r w:rsidR="00455111">
        <w:rPr>
          <w:sz w:val="28"/>
          <w:szCs w:val="28"/>
        </w:rPr>
        <w:t xml:space="preserve">    </w:t>
      </w:r>
      <w:r w:rsidR="004C4842">
        <w:rPr>
          <w:sz w:val="28"/>
          <w:szCs w:val="28"/>
        </w:rPr>
        <w:t xml:space="preserve">   </w:t>
      </w:r>
      <w:r w:rsidR="00455111">
        <w:rPr>
          <w:sz w:val="28"/>
          <w:szCs w:val="28"/>
        </w:rPr>
        <w:t>А.</w:t>
      </w:r>
      <w:r w:rsidR="002038F6">
        <w:rPr>
          <w:sz w:val="28"/>
          <w:szCs w:val="28"/>
        </w:rPr>
        <w:t xml:space="preserve"> </w:t>
      </w:r>
      <w:r w:rsidR="00455111">
        <w:rPr>
          <w:sz w:val="28"/>
          <w:szCs w:val="28"/>
        </w:rPr>
        <w:t>Дрозденко</w:t>
      </w:r>
    </w:p>
    <w:p w:rsidR="00BF47C9" w:rsidRDefault="00BF47C9" w:rsidP="00BF47C9">
      <w:pPr>
        <w:jc w:val="both"/>
        <w:rPr>
          <w:sz w:val="28"/>
          <w:szCs w:val="28"/>
        </w:rPr>
      </w:pPr>
    </w:p>
    <w:p w:rsidR="0028018B" w:rsidRDefault="0028018B" w:rsidP="00DD6A6B">
      <w:pPr>
        <w:jc w:val="center"/>
        <w:rPr>
          <w:b/>
          <w:sz w:val="28"/>
          <w:szCs w:val="28"/>
        </w:rPr>
      </w:pPr>
    </w:p>
    <w:p w:rsidR="0028018B" w:rsidRDefault="0028018B" w:rsidP="00DD6A6B">
      <w:pPr>
        <w:jc w:val="center"/>
        <w:rPr>
          <w:b/>
          <w:sz w:val="28"/>
          <w:szCs w:val="28"/>
        </w:rPr>
      </w:pPr>
    </w:p>
    <w:p w:rsidR="0028018B" w:rsidRDefault="0028018B" w:rsidP="00DD6A6B">
      <w:pPr>
        <w:jc w:val="center"/>
        <w:rPr>
          <w:b/>
          <w:sz w:val="28"/>
          <w:szCs w:val="28"/>
        </w:rPr>
      </w:pPr>
    </w:p>
    <w:p w:rsidR="004001BF" w:rsidRDefault="004001BF" w:rsidP="00DD6A6B">
      <w:pPr>
        <w:jc w:val="center"/>
        <w:rPr>
          <w:b/>
          <w:sz w:val="28"/>
          <w:szCs w:val="28"/>
        </w:rPr>
      </w:pPr>
    </w:p>
    <w:p w:rsidR="004001BF" w:rsidRDefault="004001BF" w:rsidP="00DD6A6B">
      <w:pPr>
        <w:jc w:val="center"/>
        <w:rPr>
          <w:b/>
          <w:sz w:val="28"/>
          <w:szCs w:val="28"/>
        </w:rPr>
      </w:pPr>
    </w:p>
    <w:p w:rsidR="004001BF" w:rsidRDefault="004001BF" w:rsidP="00DD6A6B">
      <w:pPr>
        <w:jc w:val="center"/>
        <w:rPr>
          <w:b/>
          <w:sz w:val="28"/>
          <w:szCs w:val="28"/>
        </w:rPr>
      </w:pPr>
    </w:p>
    <w:p w:rsidR="004001BF" w:rsidRDefault="004001BF" w:rsidP="00DD6A6B">
      <w:pPr>
        <w:jc w:val="center"/>
        <w:rPr>
          <w:b/>
          <w:sz w:val="28"/>
          <w:szCs w:val="28"/>
        </w:rPr>
      </w:pPr>
    </w:p>
    <w:p w:rsidR="004001BF" w:rsidRDefault="004001BF" w:rsidP="00DD6A6B">
      <w:pPr>
        <w:jc w:val="center"/>
        <w:rPr>
          <w:b/>
          <w:sz w:val="28"/>
          <w:szCs w:val="28"/>
        </w:rPr>
      </w:pPr>
    </w:p>
    <w:p w:rsidR="004001BF" w:rsidRDefault="004001BF" w:rsidP="00DD6A6B">
      <w:pPr>
        <w:jc w:val="center"/>
        <w:rPr>
          <w:b/>
          <w:sz w:val="28"/>
          <w:szCs w:val="28"/>
        </w:rPr>
      </w:pPr>
    </w:p>
    <w:p w:rsidR="004001BF" w:rsidRDefault="004001BF" w:rsidP="005B58FF">
      <w:pPr>
        <w:rPr>
          <w:b/>
          <w:sz w:val="28"/>
          <w:szCs w:val="28"/>
        </w:rPr>
      </w:pPr>
    </w:p>
    <w:p w:rsidR="00DD6A6B" w:rsidRPr="005F52AF" w:rsidRDefault="00DD6A6B" w:rsidP="00272D79">
      <w:pPr>
        <w:ind w:left="-709" w:right="-2" w:firstLine="709"/>
        <w:jc w:val="center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lastRenderedPageBreak/>
        <w:t xml:space="preserve">Пояснительная записка </w:t>
      </w:r>
    </w:p>
    <w:p w:rsidR="00DD6A6B" w:rsidRPr="005F52AF" w:rsidRDefault="00DD6A6B" w:rsidP="00272D79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 xml:space="preserve">к проекту постановления Правительства Ленинградской области </w:t>
      </w:r>
    </w:p>
    <w:p w:rsidR="00DD6A6B" w:rsidRPr="005F52AF" w:rsidRDefault="00DD6A6B" w:rsidP="00272D79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>«О внесении изменени</w:t>
      </w:r>
      <w:r w:rsidR="00D42488" w:rsidRPr="005F52AF">
        <w:rPr>
          <w:b/>
          <w:sz w:val="26"/>
          <w:szCs w:val="26"/>
        </w:rPr>
        <w:t>я</w:t>
      </w:r>
      <w:r w:rsidRPr="005F52AF">
        <w:rPr>
          <w:b/>
          <w:sz w:val="26"/>
          <w:szCs w:val="26"/>
        </w:rPr>
        <w:t xml:space="preserve"> в постановление Правительства Ленинградской области от </w:t>
      </w:r>
      <w:r w:rsidRPr="005F52AF">
        <w:rPr>
          <w:b/>
          <w:bCs/>
          <w:sz w:val="26"/>
          <w:szCs w:val="26"/>
        </w:rPr>
        <w:t>16 января 2014</w:t>
      </w:r>
      <w:r w:rsidR="00803F4B" w:rsidRPr="005F52AF">
        <w:rPr>
          <w:b/>
          <w:bCs/>
          <w:sz w:val="26"/>
          <w:szCs w:val="26"/>
        </w:rPr>
        <w:t xml:space="preserve"> года </w:t>
      </w:r>
      <w:r w:rsidRPr="005F52AF">
        <w:rPr>
          <w:b/>
          <w:bCs/>
          <w:sz w:val="26"/>
          <w:szCs w:val="26"/>
        </w:rPr>
        <w:t>№ 4 «О комитете по физической культуре и спорту Ленинградской области</w:t>
      </w:r>
      <w:r w:rsidRPr="005F52AF">
        <w:rPr>
          <w:b/>
          <w:sz w:val="26"/>
          <w:szCs w:val="26"/>
        </w:rPr>
        <w:t>»</w:t>
      </w:r>
    </w:p>
    <w:p w:rsidR="00DD6A6B" w:rsidRPr="005F52AF" w:rsidRDefault="00DD6A6B" w:rsidP="00272D79">
      <w:pPr>
        <w:pStyle w:val="a8"/>
        <w:ind w:left="-709" w:right="-2" w:firstLine="709"/>
        <w:outlineLvl w:val="0"/>
        <w:rPr>
          <w:b/>
          <w:sz w:val="26"/>
          <w:szCs w:val="26"/>
        </w:rPr>
      </w:pPr>
    </w:p>
    <w:p w:rsidR="00DF6941" w:rsidRPr="005F52AF" w:rsidRDefault="00DF6941" w:rsidP="00272D79">
      <w:pPr>
        <w:spacing w:line="276" w:lineRule="auto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 xml:space="preserve">Проект постановления разработан в целях приведения полномочий комитета по физической культуре и спорту Ленинградской области (далее - комитет) в соответствие действующему федеральному и региональному законодательству. </w:t>
      </w:r>
    </w:p>
    <w:p w:rsidR="00B01F8B" w:rsidRPr="005F52AF" w:rsidRDefault="00F40972" w:rsidP="00272D79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proofErr w:type="gramStart"/>
      <w:r w:rsidRPr="005F52AF">
        <w:rPr>
          <w:sz w:val="26"/>
          <w:szCs w:val="26"/>
        </w:rPr>
        <w:t xml:space="preserve">Федеральным законом от </w:t>
      </w:r>
      <w:r w:rsidR="00AB3987" w:rsidRPr="005F52AF">
        <w:rPr>
          <w:sz w:val="26"/>
          <w:szCs w:val="26"/>
        </w:rPr>
        <w:t>31 июля 2020</w:t>
      </w:r>
      <w:r w:rsidRPr="005F52AF">
        <w:rPr>
          <w:sz w:val="26"/>
          <w:szCs w:val="26"/>
        </w:rPr>
        <w:t xml:space="preserve"> года </w:t>
      </w:r>
      <w:r w:rsidR="00AB3987" w:rsidRPr="005F52AF">
        <w:rPr>
          <w:sz w:val="26"/>
          <w:szCs w:val="26"/>
        </w:rPr>
        <w:t>№</w:t>
      </w:r>
      <w:r w:rsidRPr="005F52AF">
        <w:rPr>
          <w:sz w:val="26"/>
          <w:szCs w:val="26"/>
        </w:rPr>
        <w:t xml:space="preserve"> </w:t>
      </w:r>
      <w:r w:rsidR="00AB3987" w:rsidRPr="005F52AF">
        <w:rPr>
          <w:sz w:val="26"/>
          <w:szCs w:val="26"/>
        </w:rPr>
        <w:t>273</w:t>
      </w:r>
      <w:r w:rsidRPr="005F52AF">
        <w:rPr>
          <w:sz w:val="26"/>
          <w:szCs w:val="26"/>
        </w:rPr>
        <w:t xml:space="preserve">-ФЗ «О внесении изменений в Федеральный закон «О физической культуре и спорте в Российской Федерации» </w:t>
      </w:r>
      <w:r w:rsidR="00B01F8B" w:rsidRPr="005F52AF">
        <w:rPr>
          <w:sz w:val="26"/>
          <w:szCs w:val="26"/>
        </w:rPr>
        <w:t>в</w:t>
      </w:r>
      <w:r w:rsidR="00EF26D2" w:rsidRPr="005F52AF">
        <w:rPr>
          <w:sz w:val="26"/>
          <w:szCs w:val="26"/>
        </w:rPr>
        <w:t xml:space="preserve"> целях установления нормативно-правового регулирования </w:t>
      </w:r>
      <w:r w:rsidR="00B01F8B" w:rsidRPr="005F52AF">
        <w:rPr>
          <w:sz w:val="26"/>
          <w:szCs w:val="26"/>
        </w:rPr>
        <w:t>развития спорта</w:t>
      </w:r>
      <w:r w:rsidR="0096245B" w:rsidRPr="005F52AF">
        <w:rPr>
          <w:sz w:val="26"/>
          <w:szCs w:val="26"/>
        </w:rPr>
        <w:t>,</w:t>
      </w:r>
      <w:r w:rsidR="00B01F8B" w:rsidRPr="005F52AF">
        <w:rPr>
          <w:sz w:val="26"/>
          <w:szCs w:val="26"/>
        </w:rPr>
        <w:t xml:space="preserve"> </w:t>
      </w:r>
      <w:r w:rsidR="00EF26D2" w:rsidRPr="005F52AF">
        <w:rPr>
          <w:sz w:val="26"/>
          <w:szCs w:val="26"/>
        </w:rPr>
        <w:t xml:space="preserve">перечень основных понятий дополнен </w:t>
      </w:r>
      <w:r w:rsidR="000A55E3" w:rsidRPr="005F52AF">
        <w:rPr>
          <w:sz w:val="26"/>
          <w:szCs w:val="26"/>
        </w:rPr>
        <w:t xml:space="preserve">терминами «корпоративный спорт» и </w:t>
      </w:r>
      <w:r w:rsidR="00EF26D2" w:rsidRPr="005F52AF">
        <w:rPr>
          <w:sz w:val="26"/>
          <w:szCs w:val="26"/>
        </w:rPr>
        <w:t xml:space="preserve"> «школьная спортивная лига», а также </w:t>
      </w:r>
      <w:r w:rsidR="00B01F8B" w:rsidRPr="005F52AF">
        <w:rPr>
          <w:sz w:val="26"/>
          <w:szCs w:val="26"/>
        </w:rPr>
        <w:t>предоставлено право субъектам Российской Федерации участвовать в организации и проведении межрегиональных, всероссийских и международных спортивных соревнований среди обучающихся</w:t>
      </w:r>
      <w:proofErr w:type="gramEnd"/>
      <w:r w:rsidR="00B01F8B" w:rsidRPr="005F52AF">
        <w:rPr>
          <w:sz w:val="26"/>
          <w:szCs w:val="26"/>
        </w:rPr>
        <w:t>, в том числе в рамках школьных спортивных лиг, проводимых на их территориях, в целях вовлечения школьников в систематические занятия физической культурой и спортом</w:t>
      </w:r>
      <w:r w:rsidR="00EE23DA" w:rsidRPr="005F52AF">
        <w:rPr>
          <w:sz w:val="26"/>
          <w:szCs w:val="26"/>
        </w:rPr>
        <w:t>.</w:t>
      </w:r>
    </w:p>
    <w:p w:rsidR="00272D79" w:rsidRPr="005F52AF" w:rsidRDefault="00EE23DA" w:rsidP="00272D79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proofErr w:type="gramStart"/>
      <w:r w:rsidRPr="005F52AF">
        <w:rPr>
          <w:sz w:val="26"/>
          <w:szCs w:val="26"/>
        </w:rPr>
        <w:t>Областным законом от 30 ноября 2020 года № 131-оз «О внесении изменений в п</w:t>
      </w:r>
      <w:r w:rsidR="0096245B" w:rsidRPr="005F52AF">
        <w:rPr>
          <w:sz w:val="26"/>
          <w:szCs w:val="26"/>
        </w:rPr>
        <w:t>ункт</w:t>
      </w:r>
      <w:r w:rsidRPr="005F52AF">
        <w:rPr>
          <w:sz w:val="26"/>
          <w:szCs w:val="26"/>
        </w:rPr>
        <w:t xml:space="preserve"> 10-2 части 3 статьи 3 областного закона «О физической культуре и спорте в Ленинградской области» (далее – областной закон) </w:t>
      </w:r>
      <w:r w:rsidR="00272D79" w:rsidRPr="005F52AF">
        <w:rPr>
          <w:sz w:val="26"/>
          <w:szCs w:val="26"/>
        </w:rPr>
        <w:t xml:space="preserve">в части уточнения полномочий органа исполнительной власти Ленинградской области в сфере физической культуры и спорта в Ленинградской области в соответствии с изменениями федерального законодательства внесены следующие изменения - </w:t>
      </w:r>
      <w:r w:rsidRPr="005F52AF">
        <w:rPr>
          <w:sz w:val="26"/>
          <w:szCs w:val="26"/>
        </w:rPr>
        <w:t xml:space="preserve"> слова "студентов</w:t>
      </w:r>
      <w:proofErr w:type="gramEnd"/>
      <w:r w:rsidRPr="005F52AF">
        <w:rPr>
          <w:sz w:val="26"/>
          <w:szCs w:val="26"/>
        </w:rPr>
        <w:t xml:space="preserve"> (</w:t>
      </w:r>
      <w:proofErr w:type="gramStart"/>
      <w:r w:rsidRPr="005F52AF">
        <w:rPr>
          <w:sz w:val="26"/>
          <w:szCs w:val="26"/>
        </w:rPr>
        <w:t>в том числе среди" заменены словами "обучающихся (в том числе в рамках школьных спортивных лиг и"</w:t>
      </w:r>
      <w:r w:rsidR="00272D79" w:rsidRPr="005F52AF">
        <w:rPr>
          <w:sz w:val="26"/>
          <w:szCs w:val="26"/>
        </w:rPr>
        <w:t>.</w:t>
      </w:r>
      <w:r w:rsidR="0096245B" w:rsidRPr="005F52AF">
        <w:rPr>
          <w:sz w:val="26"/>
          <w:szCs w:val="26"/>
        </w:rPr>
        <w:t xml:space="preserve"> </w:t>
      </w:r>
      <w:proofErr w:type="gramEnd"/>
    </w:p>
    <w:p w:rsidR="005B58FF" w:rsidRPr="005F52AF" w:rsidRDefault="00DF6941" w:rsidP="005B58FF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 xml:space="preserve">На основании вышеизложенного, проектом постановления предлагается </w:t>
      </w:r>
      <w:r w:rsidR="000E5135" w:rsidRPr="005F52AF">
        <w:rPr>
          <w:sz w:val="26"/>
          <w:szCs w:val="26"/>
        </w:rPr>
        <w:t xml:space="preserve">устранить существующие несоответствия в части полномочий </w:t>
      </w:r>
      <w:r w:rsidR="0096245B" w:rsidRPr="005F52AF">
        <w:rPr>
          <w:sz w:val="26"/>
          <w:szCs w:val="26"/>
        </w:rPr>
        <w:t xml:space="preserve">комитета </w:t>
      </w:r>
      <w:r w:rsidR="000E5135" w:rsidRPr="005F52AF">
        <w:rPr>
          <w:sz w:val="26"/>
          <w:szCs w:val="26"/>
        </w:rPr>
        <w:t xml:space="preserve">по </w:t>
      </w:r>
      <w:r w:rsidR="00272D79" w:rsidRPr="005F52AF">
        <w:rPr>
          <w:sz w:val="26"/>
          <w:szCs w:val="26"/>
        </w:rPr>
        <w:t xml:space="preserve">участию в организации и проведении межрегиональных, всероссийских и международных спортивных соревнований не только </w:t>
      </w:r>
      <w:r w:rsidR="00124950" w:rsidRPr="005F52AF">
        <w:rPr>
          <w:sz w:val="26"/>
          <w:szCs w:val="26"/>
        </w:rPr>
        <w:t xml:space="preserve">среди </w:t>
      </w:r>
      <w:r w:rsidR="00272D79" w:rsidRPr="005F52AF">
        <w:rPr>
          <w:sz w:val="26"/>
          <w:szCs w:val="26"/>
        </w:rPr>
        <w:t>студентов, а обучающихся в целом (в том числе в рамках школьных спортивных лиг и студенческих спортивных лиг), проводимых на территории Ленинградской области.</w:t>
      </w:r>
    </w:p>
    <w:p w:rsidR="005B58FF" w:rsidRPr="005F52AF" w:rsidRDefault="0048407F" w:rsidP="0048407F">
      <w:pPr>
        <w:autoSpaceDE w:val="0"/>
        <w:autoSpaceDN w:val="0"/>
        <w:adjustRightInd w:val="0"/>
        <w:ind w:left="-709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F52AF">
        <w:rPr>
          <w:rFonts w:eastAsiaTheme="minorHAnsi"/>
          <w:sz w:val="26"/>
          <w:szCs w:val="26"/>
          <w:lang w:eastAsia="en-US"/>
        </w:rPr>
        <w:t>На основании р</w:t>
      </w:r>
      <w:r w:rsidR="005B58FF" w:rsidRPr="005F52AF">
        <w:rPr>
          <w:rFonts w:eastAsiaTheme="minorHAnsi"/>
          <w:sz w:val="26"/>
          <w:szCs w:val="26"/>
          <w:lang w:eastAsia="en-US"/>
        </w:rPr>
        <w:t>аспоряжени</w:t>
      </w:r>
      <w:r w:rsidRPr="005F52AF">
        <w:rPr>
          <w:rFonts w:eastAsiaTheme="minorHAnsi"/>
          <w:sz w:val="26"/>
          <w:szCs w:val="26"/>
          <w:lang w:eastAsia="en-US"/>
        </w:rPr>
        <w:t>я</w:t>
      </w:r>
      <w:r w:rsidR="005B58FF" w:rsidRPr="005F52AF">
        <w:rPr>
          <w:rFonts w:eastAsiaTheme="minorHAnsi"/>
          <w:sz w:val="26"/>
          <w:szCs w:val="26"/>
          <w:lang w:eastAsia="en-US"/>
        </w:rPr>
        <w:t xml:space="preserve"> Правительства Ленинградской области от 24 ноября 2020 года № 882-р «О внесении изменений в распоряжение Правительства Ленинградской области от 30 апреля 2013 года № 197-р «О создании государственного бюджетного учреждения Ленинградской области «Центр спортивной подготовки по волейболу» (далее - учреждение)»</w:t>
      </w:r>
      <w:r w:rsidRPr="005F52AF">
        <w:rPr>
          <w:rFonts w:eastAsiaTheme="minorHAnsi"/>
          <w:sz w:val="26"/>
          <w:szCs w:val="26"/>
          <w:lang w:eastAsia="en-US"/>
        </w:rPr>
        <w:t xml:space="preserve"> </w:t>
      </w:r>
      <w:r w:rsidRPr="005F52AF">
        <w:rPr>
          <w:sz w:val="26"/>
          <w:szCs w:val="26"/>
        </w:rPr>
        <w:t xml:space="preserve">подведомственное комитету Государственное бюджетное учреждение Ленинградской области "Центр </w:t>
      </w:r>
      <w:r w:rsidR="005F52AF" w:rsidRPr="005F52AF">
        <w:rPr>
          <w:rFonts w:eastAsiaTheme="minorHAnsi"/>
          <w:sz w:val="26"/>
          <w:szCs w:val="26"/>
          <w:lang w:eastAsia="en-US"/>
        </w:rPr>
        <w:t>олимпийской</w:t>
      </w:r>
      <w:r w:rsidRPr="005F52AF">
        <w:rPr>
          <w:sz w:val="26"/>
          <w:szCs w:val="26"/>
        </w:rPr>
        <w:t xml:space="preserve"> подготовки по волейболу"</w:t>
      </w:r>
      <w:r w:rsidRPr="005F52AF">
        <w:rPr>
          <w:sz w:val="26"/>
          <w:szCs w:val="26"/>
        </w:rPr>
        <w:t xml:space="preserve"> сменило наименование на </w:t>
      </w:r>
      <w:r w:rsidRPr="005F52AF">
        <w:rPr>
          <w:sz w:val="26"/>
          <w:szCs w:val="26"/>
        </w:rPr>
        <w:t>Государственное бюджетное учреждение Ленинградской области</w:t>
      </w:r>
      <w:proofErr w:type="gramEnd"/>
      <w:r w:rsidRPr="005F52AF">
        <w:rPr>
          <w:sz w:val="26"/>
          <w:szCs w:val="26"/>
        </w:rPr>
        <w:t xml:space="preserve"> </w:t>
      </w:r>
      <w:r w:rsidRPr="005F52AF">
        <w:rPr>
          <w:rFonts w:eastAsiaTheme="minorHAnsi"/>
          <w:sz w:val="26"/>
          <w:szCs w:val="26"/>
          <w:lang w:eastAsia="en-US"/>
        </w:rPr>
        <w:t>«Спортивная школа по волейболу»</w:t>
      </w:r>
      <w:r w:rsidRPr="005F52AF">
        <w:rPr>
          <w:rFonts w:eastAsiaTheme="minorHAnsi"/>
          <w:sz w:val="26"/>
          <w:szCs w:val="26"/>
          <w:lang w:eastAsia="en-US"/>
        </w:rPr>
        <w:t xml:space="preserve">, в </w:t>
      </w:r>
      <w:proofErr w:type="gramStart"/>
      <w:r w:rsidRPr="005F52AF">
        <w:rPr>
          <w:rFonts w:eastAsiaTheme="minorHAnsi"/>
          <w:sz w:val="26"/>
          <w:szCs w:val="26"/>
          <w:lang w:eastAsia="en-US"/>
        </w:rPr>
        <w:t>связи</w:t>
      </w:r>
      <w:proofErr w:type="gramEnd"/>
      <w:r w:rsidRPr="005F52AF">
        <w:rPr>
          <w:rFonts w:eastAsiaTheme="minorHAnsi"/>
          <w:sz w:val="26"/>
          <w:szCs w:val="26"/>
          <w:lang w:eastAsia="en-US"/>
        </w:rPr>
        <w:t xml:space="preserve"> с чем в </w:t>
      </w:r>
      <w:r w:rsidR="00633CF5" w:rsidRPr="005F52AF">
        <w:rPr>
          <w:rFonts w:eastAsiaTheme="minorHAnsi"/>
          <w:sz w:val="26"/>
          <w:szCs w:val="26"/>
          <w:lang w:eastAsia="en-US"/>
        </w:rPr>
        <w:t>перечень</w:t>
      </w:r>
      <w:r w:rsidR="00633CF5" w:rsidRPr="005F52AF">
        <w:rPr>
          <w:sz w:val="26"/>
          <w:szCs w:val="26"/>
        </w:rPr>
        <w:t xml:space="preserve"> </w:t>
      </w:r>
      <w:r w:rsidR="00633CF5" w:rsidRPr="005F52AF">
        <w:rPr>
          <w:sz w:val="26"/>
          <w:szCs w:val="26"/>
        </w:rPr>
        <w:t>подведомственных комитету государственных учреждений</w:t>
      </w:r>
      <w:r w:rsidR="00633CF5" w:rsidRPr="005F52AF">
        <w:rPr>
          <w:sz w:val="26"/>
          <w:szCs w:val="26"/>
        </w:rPr>
        <w:t xml:space="preserve"> вносятся </w:t>
      </w:r>
      <w:r w:rsidR="005F52AF" w:rsidRPr="005F52AF">
        <w:rPr>
          <w:sz w:val="26"/>
          <w:szCs w:val="26"/>
        </w:rPr>
        <w:t xml:space="preserve">соответствующие </w:t>
      </w:r>
      <w:r w:rsidR="00633CF5" w:rsidRPr="005F52AF">
        <w:rPr>
          <w:sz w:val="26"/>
          <w:szCs w:val="26"/>
        </w:rPr>
        <w:t>изменения.</w:t>
      </w:r>
    </w:p>
    <w:p w:rsidR="007A0117" w:rsidRPr="005F52AF" w:rsidRDefault="007A0117" w:rsidP="00272D79">
      <w:pPr>
        <w:autoSpaceDE w:val="0"/>
        <w:autoSpaceDN w:val="0"/>
        <w:adjustRightInd w:val="0"/>
        <w:spacing w:line="276" w:lineRule="auto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В отношении настоящего проекта проведение процедуры оценки регулирующего воздействия не требуется.</w:t>
      </w:r>
    </w:p>
    <w:p w:rsidR="00304E38" w:rsidRPr="005F52AF" w:rsidRDefault="00304E38" w:rsidP="00272D79">
      <w:pPr>
        <w:ind w:left="-709" w:right="-2" w:firstLine="709"/>
        <w:jc w:val="both"/>
        <w:rPr>
          <w:rFonts w:eastAsia="Calibri"/>
          <w:sz w:val="26"/>
          <w:szCs w:val="26"/>
          <w:lang w:eastAsia="en-US"/>
        </w:rPr>
      </w:pPr>
      <w:r w:rsidRPr="005F52AF">
        <w:rPr>
          <w:rFonts w:eastAsia="Calibri"/>
          <w:sz w:val="26"/>
          <w:szCs w:val="26"/>
          <w:lang w:eastAsia="en-US"/>
        </w:rPr>
        <w:t>Настоящий проект постановления прошел независимую антикоррупционную экспертизу в соответствии с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области».</w:t>
      </w:r>
    </w:p>
    <w:p w:rsidR="00DD6A6B" w:rsidRPr="005F52AF" w:rsidRDefault="00DD6A6B" w:rsidP="00272D79">
      <w:pPr>
        <w:autoSpaceDE w:val="0"/>
        <w:autoSpaceDN w:val="0"/>
        <w:adjustRightInd w:val="0"/>
        <w:spacing w:before="80"/>
        <w:ind w:right="-2"/>
        <w:jc w:val="both"/>
        <w:outlineLvl w:val="1"/>
        <w:rPr>
          <w:sz w:val="26"/>
          <w:szCs w:val="26"/>
        </w:rPr>
      </w:pPr>
    </w:p>
    <w:p w:rsidR="00DD6A6B" w:rsidRPr="005F52AF" w:rsidRDefault="00DD6A6B" w:rsidP="00272D79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 xml:space="preserve">Председатель комитета </w:t>
      </w:r>
    </w:p>
    <w:p w:rsidR="00DD6A6B" w:rsidRPr="005F52AF" w:rsidRDefault="00DD6A6B" w:rsidP="00272D79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>по физической культуре</w:t>
      </w:r>
    </w:p>
    <w:p w:rsidR="00DD6A6B" w:rsidRPr="005F52AF" w:rsidRDefault="00DD6A6B" w:rsidP="00272D79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 xml:space="preserve">и спорту Ленинградской области </w:t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="005F52AF">
        <w:rPr>
          <w:sz w:val="26"/>
          <w:szCs w:val="26"/>
        </w:rPr>
        <w:t xml:space="preserve">           </w:t>
      </w:r>
      <w:r w:rsidR="0096245B" w:rsidRPr="005F52AF">
        <w:rPr>
          <w:sz w:val="26"/>
          <w:szCs w:val="26"/>
        </w:rPr>
        <w:t>Д.П. Иванов</w:t>
      </w:r>
    </w:p>
    <w:p w:rsidR="000E5135" w:rsidRPr="00272D79" w:rsidRDefault="000E5135" w:rsidP="00272D79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7A0117" w:rsidRPr="005F52AF" w:rsidRDefault="007A0117" w:rsidP="007A0117">
      <w:pPr>
        <w:rPr>
          <w:i/>
          <w:sz w:val="18"/>
          <w:szCs w:val="18"/>
        </w:rPr>
      </w:pPr>
      <w:r w:rsidRPr="005F52AF">
        <w:rPr>
          <w:i/>
          <w:sz w:val="18"/>
          <w:szCs w:val="18"/>
        </w:rPr>
        <w:t xml:space="preserve">Исп. </w:t>
      </w:r>
      <w:r w:rsidR="0096245B" w:rsidRPr="005F52AF">
        <w:rPr>
          <w:i/>
          <w:sz w:val="18"/>
          <w:szCs w:val="18"/>
        </w:rPr>
        <w:t>Зуева Т.С. 539-40-38 (4510)</w:t>
      </w:r>
    </w:p>
    <w:p w:rsidR="00DD6A6B" w:rsidRPr="00272D79" w:rsidRDefault="00DD6A6B" w:rsidP="007A0117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DD6A6B" w:rsidRDefault="00DD6A6B" w:rsidP="00DD6A6B">
      <w:pPr>
        <w:pStyle w:val="a8"/>
        <w:outlineLvl w:val="0"/>
        <w:rPr>
          <w:b/>
          <w:bCs/>
        </w:rPr>
      </w:pPr>
    </w:p>
    <w:p w:rsidR="00DD6A6B" w:rsidRPr="005F52AF" w:rsidRDefault="00DD6A6B" w:rsidP="00DD6A6B">
      <w:pPr>
        <w:pStyle w:val="a8"/>
        <w:outlineLvl w:val="0"/>
        <w:rPr>
          <w:b/>
          <w:sz w:val="26"/>
          <w:szCs w:val="26"/>
        </w:rPr>
      </w:pPr>
      <w:r w:rsidRPr="005F52AF">
        <w:rPr>
          <w:b/>
          <w:bCs/>
          <w:sz w:val="26"/>
          <w:szCs w:val="26"/>
        </w:rPr>
        <w:t xml:space="preserve">Технико-экономическое обоснование </w:t>
      </w:r>
      <w:r w:rsidRPr="005F52AF">
        <w:rPr>
          <w:b/>
          <w:sz w:val="26"/>
          <w:szCs w:val="26"/>
        </w:rPr>
        <w:t>принятия постановления Правительства Ленинградской области «О внесении изменени</w:t>
      </w:r>
      <w:r w:rsidR="00D42488" w:rsidRPr="005F52AF">
        <w:rPr>
          <w:b/>
          <w:sz w:val="26"/>
          <w:szCs w:val="26"/>
        </w:rPr>
        <w:t>я</w:t>
      </w:r>
      <w:r w:rsidRPr="005F52AF">
        <w:rPr>
          <w:b/>
          <w:sz w:val="26"/>
          <w:szCs w:val="26"/>
        </w:rPr>
        <w:t xml:space="preserve"> в постановление Правительства Ленинградской области от </w:t>
      </w:r>
      <w:r w:rsidRPr="005F52AF">
        <w:rPr>
          <w:b/>
          <w:bCs/>
          <w:sz w:val="26"/>
          <w:szCs w:val="26"/>
        </w:rPr>
        <w:t>16</w:t>
      </w:r>
      <w:r w:rsidR="00DA64B5" w:rsidRPr="005F52AF">
        <w:rPr>
          <w:b/>
          <w:bCs/>
          <w:sz w:val="26"/>
          <w:szCs w:val="26"/>
        </w:rPr>
        <w:t xml:space="preserve"> января </w:t>
      </w:r>
      <w:r w:rsidRPr="005F52AF">
        <w:rPr>
          <w:b/>
          <w:bCs/>
          <w:sz w:val="26"/>
          <w:szCs w:val="26"/>
        </w:rPr>
        <w:t>2014 № 4 «О комитете по физической культуре и спорту Ленинградской области</w:t>
      </w:r>
      <w:r w:rsidRPr="005F52AF">
        <w:rPr>
          <w:b/>
          <w:sz w:val="26"/>
          <w:szCs w:val="26"/>
        </w:rPr>
        <w:t>»</w:t>
      </w:r>
    </w:p>
    <w:p w:rsidR="00DD6A6B" w:rsidRPr="005F52AF" w:rsidRDefault="00DD6A6B" w:rsidP="00DD6A6B">
      <w:pPr>
        <w:spacing w:before="120"/>
        <w:ind w:firstLine="540"/>
        <w:jc w:val="both"/>
        <w:rPr>
          <w:sz w:val="26"/>
          <w:szCs w:val="26"/>
        </w:rPr>
      </w:pPr>
    </w:p>
    <w:p w:rsidR="007A0117" w:rsidRPr="005F52AF" w:rsidRDefault="00DD6A6B" w:rsidP="007A0117">
      <w:pPr>
        <w:pStyle w:val="a7"/>
        <w:ind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Принятие постановления Правительства Ленинградской области «О внесении изменени</w:t>
      </w:r>
      <w:r w:rsidR="00124950" w:rsidRPr="005F52AF">
        <w:rPr>
          <w:sz w:val="26"/>
          <w:szCs w:val="26"/>
        </w:rPr>
        <w:t>я</w:t>
      </w:r>
      <w:r w:rsidRPr="005F52AF">
        <w:rPr>
          <w:sz w:val="26"/>
          <w:szCs w:val="26"/>
        </w:rPr>
        <w:t xml:space="preserve"> в постановление Правительства Ленинградской области от </w:t>
      </w:r>
      <w:r w:rsidRPr="005F52AF">
        <w:rPr>
          <w:bCs/>
          <w:sz w:val="26"/>
          <w:szCs w:val="26"/>
        </w:rPr>
        <w:t>16</w:t>
      </w:r>
      <w:r w:rsidR="00DA64B5" w:rsidRPr="005F52AF">
        <w:rPr>
          <w:bCs/>
          <w:sz w:val="26"/>
          <w:szCs w:val="26"/>
        </w:rPr>
        <w:t xml:space="preserve"> января </w:t>
      </w:r>
      <w:r w:rsidRPr="005F52AF">
        <w:rPr>
          <w:bCs/>
          <w:sz w:val="26"/>
          <w:szCs w:val="26"/>
        </w:rPr>
        <w:t>2014 № 4 «О комитете по физической культуре и спорту Ленинградской области</w:t>
      </w:r>
      <w:r w:rsidRPr="005F52AF">
        <w:rPr>
          <w:sz w:val="26"/>
          <w:szCs w:val="26"/>
        </w:rPr>
        <w:t>»</w:t>
      </w:r>
      <w:r w:rsidRPr="005F52AF">
        <w:rPr>
          <w:bCs/>
          <w:sz w:val="26"/>
          <w:szCs w:val="26"/>
        </w:rPr>
        <w:t xml:space="preserve"> </w:t>
      </w:r>
      <w:r w:rsidR="007A0117" w:rsidRPr="005F52AF">
        <w:rPr>
          <w:spacing w:val="5"/>
          <w:sz w:val="26"/>
          <w:szCs w:val="26"/>
        </w:rPr>
        <w:t xml:space="preserve">не повлечет за собой увеличения расходной части областного бюджета Ленинградской области.  </w:t>
      </w:r>
    </w:p>
    <w:p w:rsidR="00DD6A6B" w:rsidRPr="005F52AF" w:rsidRDefault="007A0117" w:rsidP="007A0117">
      <w:pPr>
        <w:ind w:firstLine="708"/>
        <w:jc w:val="both"/>
        <w:rPr>
          <w:sz w:val="26"/>
          <w:szCs w:val="26"/>
        </w:rPr>
      </w:pPr>
      <w:r w:rsidRPr="005F52AF">
        <w:rPr>
          <w:spacing w:val="5"/>
          <w:sz w:val="26"/>
          <w:szCs w:val="26"/>
        </w:rPr>
        <w:t xml:space="preserve">При принятии настоящего постановления не потребуется </w:t>
      </w:r>
      <w:r w:rsidRPr="005F52AF">
        <w:rPr>
          <w:sz w:val="26"/>
          <w:szCs w:val="26"/>
        </w:rPr>
        <w:t xml:space="preserve">внесение изменений в областной закон об областном бюджете. </w:t>
      </w:r>
    </w:p>
    <w:p w:rsidR="00E66327" w:rsidRPr="005F52AF" w:rsidRDefault="00E66327" w:rsidP="007A0117">
      <w:pPr>
        <w:ind w:firstLine="708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Принятие настоящего постановления не повлечет за собой изменение поступлений налогов, сборов (пошлин)</w:t>
      </w:r>
      <w:r w:rsidR="00124950" w:rsidRPr="005F52AF">
        <w:rPr>
          <w:sz w:val="26"/>
          <w:szCs w:val="26"/>
        </w:rPr>
        <w:t>,</w:t>
      </w:r>
      <w:r w:rsidRPr="005F52AF">
        <w:rPr>
          <w:sz w:val="26"/>
          <w:szCs w:val="26"/>
        </w:rPr>
        <w:t xml:space="preserve"> иных платежей в областной бюджет Ленинградской области.</w:t>
      </w:r>
    </w:p>
    <w:p w:rsidR="00DD6A6B" w:rsidRPr="005F52AF" w:rsidRDefault="00DD6A6B" w:rsidP="00DD6A6B">
      <w:pPr>
        <w:jc w:val="both"/>
        <w:rPr>
          <w:sz w:val="26"/>
          <w:szCs w:val="26"/>
        </w:rPr>
      </w:pPr>
    </w:p>
    <w:p w:rsidR="00DD6A6B" w:rsidRPr="005F52AF" w:rsidRDefault="00DD6A6B" w:rsidP="00DD6A6B">
      <w:pPr>
        <w:rPr>
          <w:sz w:val="26"/>
          <w:szCs w:val="26"/>
        </w:rPr>
      </w:pPr>
    </w:p>
    <w:p w:rsidR="00DD6A6B" w:rsidRPr="005F52AF" w:rsidRDefault="00DD6A6B" w:rsidP="00DD6A6B">
      <w:pPr>
        <w:rPr>
          <w:sz w:val="26"/>
          <w:szCs w:val="26"/>
        </w:rPr>
      </w:pPr>
      <w:r w:rsidRPr="005F52AF">
        <w:rPr>
          <w:sz w:val="26"/>
          <w:szCs w:val="26"/>
        </w:rPr>
        <w:t xml:space="preserve">Председатель комитета </w:t>
      </w:r>
    </w:p>
    <w:p w:rsidR="00DD6A6B" w:rsidRPr="005F52AF" w:rsidRDefault="00DD6A6B" w:rsidP="00DD6A6B">
      <w:pPr>
        <w:rPr>
          <w:sz w:val="26"/>
          <w:szCs w:val="26"/>
        </w:rPr>
      </w:pPr>
      <w:r w:rsidRPr="005F52AF">
        <w:rPr>
          <w:sz w:val="26"/>
          <w:szCs w:val="26"/>
        </w:rPr>
        <w:t>по физической культуре</w:t>
      </w:r>
    </w:p>
    <w:p w:rsidR="00DD6A6B" w:rsidRPr="005F52AF" w:rsidRDefault="00DD6A6B" w:rsidP="00DD6A6B">
      <w:pPr>
        <w:rPr>
          <w:sz w:val="26"/>
          <w:szCs w:val="26"/>
        </w:rPr>
      </w:pPr>
      <w:r w:rsidRPr="005F52AF">
        <w:rPr>
          <w:sz w:val="26"/>
          <w:szCs w:val="26"/>
        </w:rPr>
        <w:t xml:space="preserve">и спорту Ленинградской области </w:t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="005F52AF">
        <w:rPr>
          <w:sz w:val="26"/>
          <w:szCs w:val="26"/>
        </w:rPr>
        <w:t xml:space="preserve">          </w:t>
      </w:r>
      <w:r w:rsidR="00272D79" w:rsidRPr="005F52AF">
        <w:rPr>
          <w:sz w:val="26"/>
          <w:szCs w:val="26"/>
        </w:rPr>
        <w:t>Д.П. Иванов</w:t>
      </w:r>
    </w:p>
    <w:p w:rsidR="00DD6A6B" w:rsidRPr="005F52AF" w:rsidRDefault="00DD6A6B" w:rsidP="00DD6A6B">
      <w:pPr>
        <w:rPr>
          <w:sz w:val="26"/>
          <w:szCs w:val="26"/>
        </w:rPr>
      </w:pPr>
    </w:p>
    <w:p w:rsidR="00DD6A6B" w:rsidRPr="005F52AF" w:rsidRDefault="00DD6A6B" w:rsidP="00DD6A6B">
      <w:pPr>
        <w:rPr>
          <w:sz w:val="26"/>
          <w:szCs w:val="26"/>
        </w:rPr>
      </w:pPr>
    </w:p>
    <w:p w:rsidR="00DD6A6B" w:rsidRPr="005F52AF" w:rsidRDefault="00DD6A6B" w:rsidP="00DD6A6B">
      <w:pPr>
        <w:rPr>
          <w:sz w:val="26"/>
          <w:szCs w:val="26"/>
        </w:rPr>
      </w:pPr>
    </w:p>
    <w:p w:rsidR="00DD6A6B" w:rsidRPr="005F52AF" w:rsidRDefault="00DD6A6B" w:rsidP="00DD6A6B">
      <w:pPr>
        <w:rPr>
          <w:sz w:val="26"/>
          <w:szCs w:val="26"/>
        </w:rPr>
      </w:pPr>
    </w:p>
    <w:p w:rsidR="00DD6A6B" w:rsidRPr="005F52AF" w:rsidRDefault="00DD6A6B" w:rsidP="00DD6A6B">
      <w:pPr>
        <w:rPr>
          <w:sz w:val="26"/>
          <w:szCs w:val="26"/>
        </w:rPr>
      </w:pPr>
    </w:p>
    <w:p w:rsidR="00DD6A6B" w:rsidRPr="005F52AF" w:rsidRDefault="00DD6A6B" w:rsidP="00DD6A6B">
      <w:pPr>
        <w:rPr>
          <w:sz w:val="26"/>
          <w:szCs w:val="26"/>
        </w:rPr>
      </w:pPr>
    </w:p>
    <w:p w:rsidR="00DD6A6B" w:rsidRPr="005F52AF" w:rsidRDefault="00DD6A6B" w:rsidP="00DD6A6B">
      <w:pPr>
        <w:rPr>
          <w:sz w:val="26"/>
          <w:szCs w:val="26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DD6A6B" w:rsidRDefault="00DD6A6B" w:rsidP="00DD6A6B">
      <w:pPr>
        <w:rPr>
          <w:sz w:val="28"/>
          <w:szCs w:val="28"/>
        </w:rPr>
      </w:pPr>
    </w:p>
    <w:p w:rsidR="005F52AF" w:rsidRDefault="005F52AF" w:rsidP="00DD6A6B">
      <w:pPr>
        <w:rPr>
          <w:sz w:val="28"/>
          <w:szCs w:val="28"/>
        </w:rPr>
      </w:pPr>
    </w:p>
    <w:p w:rsidR="005F52AF" w:rsidRDefault="005F52AF" w:rsidP="00DD6A6B">
      <w:pPr>
        <w:rPr>
          <w:sz w:val="28"/>
          <w:szCs w:val="28"/>
        </w:rPr>
      </w:pPr>
    </w:p>
    <w:p w:rsidR="005F52AF" w:rsidRDefault="005F52AF" w:rsidP="00DD6A6B">
      <w:pPr>
        <w:rPr>
          <w:sz w:val="28"/>
          <w:szCs w:val="28"/>
        </w:rPr>
      </w:pPr>
    </w:p>
    <w:p w:rsidR="005F52AF" w:rsidRDefault="005F52AF" w:rsidP="00DD6A6B">
      <w:pPr>
        <w:rPr>
          <w:sz w:val="28"/>
          <w:szCs w:val="28"/>
        </w:rPr>
      </w:pPr>
    </w:p>
    <w:p w:rsidR="005F52AF" w:rsidRDefault="005F52AF" w:rsidP="00DD6A6B">
      <w:pPr>
        <w:rPr>
          <w:sz w:val="28"/>
          <w:szCs w:val="28"/>
        </w:rPr>
      </w:pPr>
    </w:p>
    <w:p w:rsidR="00155C09" w:rsidRPr="005F52AF" w:rsidRDefault="00272D79" w:rsidP="00272D79">
      <w:pPr>
        <w:rPr>
          <w:sz w:val="18"/>
          <w:szCs w:val="18"/>
        </w:rPr>
      </w:pPr>
      <w:r w:rsidRPr="005F52AF">
        <w:rPr>
          <w:i/>
          <w:sz w:val="18"/>
          <w:szCs w:val="18"/>
        </w:rPr>
        <w:t>Исп. Зуева Т.С. 539-40-38 (4510)</w:t>
      </w:r>
    </w:p>
    <w:sectPr w:rsidR="00155C09" w:rsidRPr="005F52AF" w:rsidSect="00272D79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15CDE"/>
    <w:rsid w:val="00016181"/>
    <w:rsid w:val="000165BF"/>
    <w:rsid w:val="000213AB"/>
    <w:rsid w:val="000334AD"/>
    <w:rsid w:val="00033C5B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F4E"/>
    <w:rsid w:val="00131781"/>
    <w:rsid w:val="00132ED2"/>
    <w:rsid w:val="001339AC"/>
    <w:rsid w:val="0014238B"/>
    <w:rsid w:val="00155C09"/>
    <w:rsid w:val="00160220"/>
    <w:rsid w:val="00165D7B"/>
    <w:rsid w:val="00172585"/>
    <w:rsid w:val="0017623A"/>
    <w:rsid w:val="00180E32"/>
    <w:rsid w:val="00183C08"/>
    <w:rsid w:val="0019656D"/>
    <w:rsid w:val="001A24D5"/>
    <w:rsid w:val="001C0C2D"/>
    <w:rsid w:val="001C6740"/>
    <w:rsid w:val="001C6EA2"/>
    <w:rsid w:val="001D2AB3"/>
    <w:rsid w:val="001E50F2"/>
    <w:rsid w:val="002038F6"/>
    <w:rsid w:val="00205D5B"/>
    <w:rsid w:val="002275D8"/>
    <w:rsid w:val="00260107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4E38"/>
    <w:rsid w:val="00310704"/>
    <w:rsid w:val="003419FF"/>
    <w:rsid w:val="00346BBC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5111"/>
    <w:rsid w:val="00465CE9"/>
    <w:rsid w:val="00467A54"/>
    <w:rsid w:val="0048407F"/>
    <w:rsid w:val="0049779A"/>
    <w:rsid w:val="004A1CB1"/>
    <w:rsid w:val="004A42EF"/>
    <w:rsid w:val="004A609F"/>
    <w:rsid w:val="004B4944"/>
    <w:rsid w:val="004C4842"/>
    <w:rsid w:val="004E7B87"/>
    <w:rsid w:val="004F3C49"/>
    <w:rsid w:val="005117FF"/>
    <w:rsid w:val="00521126"/>
    <w:rsid w:val="00522FDC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3E69"/>
    <w:rsid w:val="005F52AF"/>
    <w:rsid w:val="00614C3F"/>
    <w:rsid w:val="006331F3"/>
    <w:rsid w:val="00633CF5"/>
    <w:rsid w:val="00636BF9"/>
    <w:rsid w:val="006413F1"/>
    <w:rsid w:val="00650AD9"/>
    <w:rsid w:val="0065115A"/>
    <w:rsid w:val="00666263"/>
    <w:rsid w:val="00666F2D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75314F"/>
    <w:rsid w:val="007537BA"/>
    <w:rsid w:val="00762149"/>
    <w:rsid w:val="007726A3"/>
    <w:rsid w:val="00784AB9"/>
    <w:rsid w:val="007A0117"/>
    <w:rsid w:val="007A0F94"/>
    <w:rsid w:val="007A57BF"/>
    <w:rsid w:val="007C3F7C"/>
    <w:rsid w:val="007C7994"/>
    <w:rsid w:val="007F3DBB"/>
    <w:rsid w:val="007F65F5"/>
    <w:rsid w:val="008029EA"/>
    <w:rsid w:val="00803F4B"/>
    <w:rsid w:val="00813562"/>
    <w:rsid w:val="00823FEF"/>
    <w:rsid w:val="008254C8"/>
    <w:rsid w:val="00830FE3"/>
    <w:rsid w:val="00841812"/>
    <w:rsid w:val="00853F3B"/>
    <w:rsid w:val="00857081"/>
    <w:rsid w:val="00866908"/>
    <w:rsid w:val="008A0097"/>
    <w:rsid w:val="008B0B39"/>
    <w:rsid w:val="008B1E02"/>
    <w:rsid w:val="008D608E"/>
    <w:rsid w:val="008F23F6"/>
    <w:rsid w:val="00904832"/>
    <w:rsid w:val="00913227"/>
    <w:rsid w:val="009375EE"/>
    <w:rsid w:val="00947CA1"/>
    <w:rsid w:val="009578CB"/>
    <w:rsid w:val="0096245B"/>
    <w:rsid w:val="00966B18"/>
    <w:rsid w:val="00975EED"/>
    <w:rsid w:val="00983F87"/>
    <w:rsid w:val="00985258"/>
    <w:rsid w:val="00985405"/>
    <w:rsid w:val="0098588E"/>
    <w:rsid w:val="009A5F6A"/>
    <w:rsid w:val="009B0299"/>
    <w:rsid w:val="009B38AA"/>
    <w:rsid w:val="009C200D"/>
    <w:rsid w:val="009D6E4C"/>
    <w:rsid w:val="009F576B"/>
    <w:rsid w:val="00A058B3"/>
    <w:rsid w:val="00A16488"/>
    <w:rsid w:val="00A206CC"/>
    <w:rsid w:val="00A231F8"/>
    <w:rsid w:val="00A41500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B01F8B"/>
    <w:rsid w:val="00B023DF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37BF"/>
    <w:rsid w:val="00B8722F"/>
    <w:rsid w:val="00B96E9F"/>
    <w:rsid w:val="00BA7927"/>
    <w:rsid w:val="00BC1CEF"/>
    <w:rsid w:val="00BC286C"/>
    <w:rsid w:val="00BE58CE"/>
    <w:rsid w:val="00BF0743"/>
    <w:rsid w:val="00BF47C9"/>
    <w:rsid w:val="00C37FA1"/>
    <w:rsid w:val="00C41712"/>
    <w:rsid w:val="00C43E7A"/>
    <w:rsid w:val="00C553A1"/>
    <w:rsid w:val="00C63995"/>
    <w:rsid w:val="00C75B44"/>
    <w:rsid w:val="00CA2197"/>
    <w:rsid w:val="00CA3E07"/>
    <w:rsid w:val="00CC2210"/>
    <w:rsid w:val="00D173DC"/>
    <w:rsid w:val="00D30FAE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E07968"/>
    <w:rsid w:val="00E31BBF"/>
    <w:rsid w:val="00E40CE7"/>
    <w:rsid w:val="00E50AD7"/>
    <w:rsid w:val="00E56B55"/>
    <w:rsid w:val="00E62F3A"/>
    <w:rsid w:val="00E6368E"/>
    <w:rsid w:val="00E66327"/>
    <w:rsid w:val="00E91769"/>
    <w:rsid w:val="00EE23DA"/>
    <w:rsid w:val="00EF26D2"/>
    <w:rsid w:val="00EF3740"/>
    <w:rsid w:val="00EF3CF7"/>
    <w:rsid w:val="00EF6556"/>
    <w:rsid w:val="00F10C91"/>
    <w:rsid w:val="00F23ABE"/>
    <w:rsid w:val="00F37ADC"/>
    <w:rsid w:val="00F40972"/>
    <w:rsid w:val="00F42F38"/>
    <w:rsid w:val="00F55397"/>
    <w:rsid w:val="00F57FE2"/>
    <w:rsid w:val="00F63D20"/>
    <w:rsid w:val="00F652AA"/>
    <w:rsid w:val="00F7098E"/>
    <w:rsid w:val="00F743C9"/>
    <w:rsid w:val="00FA5862"/>
    <w:rsid w:val="00FA7972"/>
    <w:rsid w:val="00FB6AE8"/>
    <w:rsid w:val="00FC6893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BE26EE65B29DCDDA8BFE02E1DE2319D6DBD2CF75A95F982AEF8970E16B95320D473E9C56596FED934159DC4CEBB8B1CDB7F071A05B6318eF6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4985-89CE-4433-AB93-33832295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5883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2</cp:revision>
  <cp:lastPrinted>2021-02-03T08:19:00Z</cp:lastPrinted>
  <dcterms:created xsi:type="dcterms:W3CDTF">2021-02-03T10:04:00Z</dcterms:created>
  <dcterms:modified xsi:type="dcterms:W3CDTF">2021-02-03T10:04:00Z</dcterms:modified>
</cp:coreProperties>
</file>