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066CD0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Сосновоборский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ДЮСШ 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(Космонавтов, 21)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299-51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с/з </w:t>
            </w:r>
            <w:proofErr w:type="spellStart"/>
            <w:r w:rsidRPr="0080264D">
              <w:rPr>
                <w:sz w:val="24"/>
                <w:szCs w:val="24"/>
              </w:rPr>
              <w:t>шк</w:t>
            </w:r>
            <w:proofErr w:type="spellEnd"/>
            <w:r w:rsidRPr="0080264D">
              <w:rPr>
                <w:sz w:val="24"/>
                <w:szCs w:val="24"/>
              </w:rPr>
              <w:t>. №7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(Молодежная, 32)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299-51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с/з </w:t>
            </w:r>
            <w:proofErr w:type="spellStart"/>
            <w:r w:rsidRPr="0080264D">
              <w:rPr>
                <w:sz w:val="24"/>
                <w:szCs w:val="24"/>
              </w:rPr>
              <w:t>шк</w:t>
            </w:r>
            <w:proofErr w:type="spellEnd"/>
            <w:r w:rsidRPr="0080264D">
              <w:rPr>
                <w:sz w:val="24"/>
                <w:szCs w:val="24"/>
              </w:rPr>
              <w:t>. №9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</w:t>
            </w:r>
            <w:proofErr w:type="spellStart"/>
            <w:r w:rsidRPr="0080264D">
              <w:rPr>
                <w:sz w:val="24"/>
                <w:szCs w:val="24"/>
              </w:rPr>
              <w:t>Липовский</w:t>
            </w:r>
            <w:proofErr w:type="spellEnd"/>
            <w:r w:rsidRPr="0080264D">
              <w:rPr>
                <w:sz w:val="24"/>
                <w:szCs w:val="24"/>
              </w:rPr>
              <w:t xml:space="preserve"> проезд, 13)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299-51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ДЮСШ 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(Космонавтов, 21)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 299-51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ДЮСШ 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(Космонавтов, 21)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 299-51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ДЮСШ 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(Космонавтов, 21)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299-51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ДЮСШ 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«Белая ладья»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(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.Г</w:t>
            </w:r>
            <w:proofErr w:type="gramEnd"/>
            <w:r w:rsidRPr="0080264D">
              <w:rPr>
                <w:sz w:val="24"/>
                <w:szCs w:val="24"/>
              </w:rPr>
              <w:t>ероев</w:t>
            </w:r>
            <w:proofErr w:type="spellEnd"/>
            <w:r w:rsidRPr="0080264D">
              <w:rPr>
                <w:sz w:val="24"/>
                <w:szCs w:val="24"/>
              </w:rPr>
              <w:t>, 62)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т.8(813-69)  299-51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Общеразвивающая программа</w:t>
            </w:r>
          </w:p>
          <w:p w:rsidR="00066CD0" w:rsidRPr="0080264D" w:rsidRDefault="00066CD0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  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 базе школ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Детский фитнес</w:t>
            </w:r>
          </w:p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, 11                                   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(СКК «Энергетик»)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904-648-80-45,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921-771-50-13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Спортивный центр «Сакура»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64 (лицей №8)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2-98-08</w:t>
            </w:r>
            <w:r w:rsidRPr="0080264D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921-334-58-37</w:t>
            </w:r>
            <w:r w:rsidRPr="0080264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,</w:t>
            </w: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921-356-62-46</w:t>
            </w: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Городской теннисный клуб «Лицей»</w:t>
            </w:r>
            <w:r w:rsidRPr="0080264D">
              <w:rPr>
                <w:rFonts w:eastAsia="Calibri"/>
                <w:color w:val="222222"/>
                <w:sz w:val="24"/>
                <w:szCs w:val="24"/>
                <w:lang w:eastAsia="en-US"/>
              </w:rPr>
              <w:t xml:space="preserve"> общественная организация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енинградская,5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(СКК «Малахит»)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905-227-27-29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Спортивная общественная организация "Теннисный клуб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АТРиум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город Сосновый Бор"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енинградская,5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(СКК «Малахит»)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911-967-85-39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фитнес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д.50 (детский сад около школы №7)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921-318-25-20</w:t>
            </w:r>
            <w:r w:rsidRPr="0080264D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7-27-47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«Федерация футбола муниципального образования «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 Ленинградской области», местная общественная организация</w:t>
            </w: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, д.5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222222"/>
                <w:sz w:val="24"/>
                <w:szCs w:val="24"/>
                <w:lang w:eastAsia="en-US"/>
              </w:rPr>
              <w:t>921-989-53-11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Фитнес-клуб "Динамит"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264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>арковая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>, д.28а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3-51-91,                    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952-208-71-68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1C1C1C"/>
                <w:sz w:val="24"/>
                <w:szCs w:val="24"/>
                <w:lang w:eastAsia="en-US"/>
              </w:rPr>
              <w:t>"</w:t>
            </w:r>
            <w:proofErr w:type="spellStart"/>
            <w:r w:rsidRPr="0080264D">
              <w:rPr>
                <w:rFonts w:eastAsia="Calibri"/>
                <w:color w:val="1C1C1C"/>
                <w:sz w:val="24"/>
                <w:szCs w:val="24"/>
                <w:lang w:eastAsia="en-US"/>
              </w:rPr>
              <w:t>Ракар</w:t>
            </w:r>
            <w:proofErr w:type="spellEnd"/>
            <w:r w:rsidRPr="0080264D">
              <w:rPr>
                <w:rFonts w:eastAsia="Calibri"/>
                <w:color w:val="1C1C1C"/>
                <w:sz w:val="24"/>
                <w:szCs w:val="24"/>
                <w:lang w:eastAsia="en-US"/>
              </w:rPr>
              <w:t>-до" школа боевых искусств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Космонавтов, д.21 (ДЮСШ)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2-25-07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1C1C1C"/>
                <w:sz w:val="24"/>
                <w:szCs w:val="24"/>
                <w:lang w:eastAsia="en-US"/>
              </w:rPr>
              <w:t>Клуб "Спарта" тайский 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проспект Героев 36 (отдельное здание во дворе школы № 4)</w:t>
            </w:r>
          </w:p>
          <w:p w:rsidR="00066CD0" w:rsidRPr="0080264D" w:rsidRDefault="00066CD0" w:rsidP="005B2A0B">
            <w:pPr>
              <w:spacing w:after="79" w:line="253" w:lineRule="atLeast"/>
              <w:rPr>
                <w:color w:val="000000"/>
                <w:sz w:val="24"/>
                <w:szCs w:val="24"/>
              </w:rPr>
            </w:pPr>
            <w:hyperlink r:id="rId5" w:history="1">
              <w:r w:rsidRPr="0080264D">
                <w:rPr>
                  <w:color w:val="000000"/>
                  <w:sz w:val="24"/>
                  <w:szCs w:val="24"/>
                </w:rPr>
                <w:t>952-201-31-84</w:t>
              </w:r>
            </w:hyperlink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Спортивные танцы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енинградская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11 (СКК «Энергетик»)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921-32-92-778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>енинградская,д.80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73209</w:t>
            </w:r>
            <w:r w:rsidRPr="0080264D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9650951877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Муниципальное автономное учреждение культуры Городской танцевальный центр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 Пр-т Героев, д.30а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9523525522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rFonts w:eastAsia="Calibri"/>
                <w:color w:val="1C1C1C"/>
                <w:sz w:val="24"/>
                <w:szCs w:val="24"/>
                <w:lang w:eastAsia="en-US"/>
              </w:rPr>
              <w:t>"Афалина" клуб спортивного плавания для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ул. Ленинградская 11 (СКК "Энергетик")</w:t>
            </w:r>
          </w:p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9213029836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Школа бокса им. Мирошниченко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ира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12</w:t>
            </w:r>
          </w:p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911-823-48-60,</w:t>
            </w:r>
          </w:p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lang w:eastAsia="en-US"/>
              </w:rPr>
              <w:t>921-347-12-22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Стрельба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Общество с ограниченной ответственностью Спортивно-стрелковый клуб "Мишень"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264D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 xml:space="preserve">  шоссе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,д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>.21к.2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21034, 89817059196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Спортивн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 xml:space="preserve"> культурный комплекс "Малахит"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264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>енинградская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>, д.5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21388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Дом детского и юношеского туризма и экскурсий "</w:t>
            </w:r>
            <w:proofErr w:type="spellStart"/>
            <w:r w:rsidRPr="0080264D">
              <w:rPr>
                <w:color w:val="000000"/>
                <w:sz w:val="24"/>
                <w:szCs w:val="24"/>
              </w:rPr>
              <w:t>Ювента</w:t>
            </w:r>
            <w:proofErr w:type="spellEnd"/>
            <w:r w:rsidRPr="0080264D">
              <w:rPr>
                <w:color w:val="000000"/>
                <w:sz w:val="24"/>
                <w:szCs w:val="24"/>
              </w:rPr>
              <w:t>"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Ул. Соколова, д.6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24763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Несколько видов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 xml:space="preserve"> юношеская спортивная школа»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8026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0264D">
              <w:rPr>
                <w:color w:val="000000"/>
                <w:sz w:val="24"/>
                <w:szCs w:val="24"/>
              </w:rPr>
              <w:t>осмонавтов,д.21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22507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г. Сосновый Бор,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color w:val="000000"/>
                <w:sz w:val="24"/>
                <w:szCs w:val="24"/>
              </w:rPr>
              <w:t xml:space="preserve"> Ул. Космонавтов, д.24</w:t>
            </w:r>
          </w:p>
          <w:p w:rsidR="00066CD0" w:rsidRPr="0080264D" w:rsidRDefault="00066CD0" w:rsidP="005B2A0B">
            <w:pPr>
              <w:rPr>
                <w:color w:val="000000"/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8-963-323-46-22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066CD0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D0" w:rsidRPr="0080264D" w:rsidRDefault="00066CD0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D0" w:rsidRPr="0080264D" w:rsidRDefault="00066CD0" w:rsidP="005B2A0B">
            <w:pPr>
              <w:rPr>
                <w:rFonts w:eastAsia="Calibri"/>
                <w:color w:val="000000"/>
                <w:sz w:val="24"/>
                <w:szCs w:val="24"/>
                <w:shd w:val="clear" w:color="auto" w:fill="F4FCF7"/>
                <w:lang w:eastAsia="en-US"/>
              </w:rPr>
            </w:pPr>
            <w:r w:rsidRPr="0080264D">
              <w:rPr>
                <w:rFonts w:eastAsia="Calibri"/>
                <w:color w:val="000000"/>
                <w:sz w:val="24"/>
                <w:szCs w:val="24"/>
                <w:shd w:val="clear" w:color="auto" w:fill="F4FCF7"/>
                <w:lang w:eastAsia="en-US"/>
              </w:rPr>
              <w:t>Местная общественная организация "Клуб рукопашного боя "Защитники Отечества"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0264D">
              <w:rPr>
                <w:rFonts w:eastAsia="Calibri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80264D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80264D">
              <w:rPr>
                <w:rFonts w:eastAsia="Calibri"/>
                <w:sz w:val="24"/>
                <w:szCs w:val="24"/>
                <w:lang w:eastAsia="en-US"/>
              </w:rPr>
              <w:t>ира</w:t>
            </w:r>
            <w:proofErr w:type="spellEnd"/>
            <w:r w:rsidRPr="0080264D">
              <w:rPr>
                <w:rFonts w:eastAsia="Calibri"/>
                <w:sz w:val="24"/>
                <w:szCs w:val="24"/>
                <w:lang w:eastAsia="en-US"/>
              </w:rPr>
              <w:t>, 5</w:t>
            </w:r>
          </w:p>
          <w:p w:rsidR="00066CD0" w:rsidRPr="0080264D" w:rsidRDefault="00066CD0" w:rsidP="005B2A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911-975-47-40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D0" w:rsidRPr="0080264D" w:rsidRDefault="00066CD0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066CD0" w:rsidRPr="000276C1" w:rsidRDefault="00066CD0" w:rsidP="00066CD0"/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EF60E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%20(952)%20201-31-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2019-08-01T16:03:00Z</dcterms:created>
  <dcterms:modified xsi:type="dcterms:W3CDTF">2019-08-01T16:03:00Z</dcterms:modified>
</cp:coreProperties>
</file>