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F1" w:rsidRPr="00CA3B63" w:rsidRDefault="002606F1" w:rsidP="00CA3B63">
      <w:pPr>
        <w:autoSpaceDE w:val="0"/>
        <w:autoSpaceDN w:val="0"/>
        <w:adjustRightInd w:val="0"/>
        <w:ind w:firstLine="426"/>
        <w:jc w:val="center"/>
        <w:rPr>
          <w:b/>
          <w:sz w:val="28"/>
          <w:szCs w:val="28"/>
        </w:rPr>
      </w:pPr>
      <w:r w:rsidRPr="00CA3B63">
        <w:rPr>
          <w:b/>
          <w:sz w:val="28"/>
          <w:szCs w:val="28"/>
        </w:rPr>
        <w:t>Пояснительная записка</w:t>
      </w:r>
    </w:p>
    <w:p w:rsidR="002606F1" w:rsidRPr="00CA3B63" w:rsidRDefault="002606F1" w:rsidP="00CA3B63">
      <w:pPr>
        <w:autoSpaceDE w:val="0"/>
        <w:autoSpaceDN w:val="0"/>
        <w:adjustRightInd w:val="0"/>
        <w:ind w:firstLine="426"/>
        <w:jc w:val="center"/>
        <w:rPr>
          <w:b/>
          <w:sz w:val="28"/>
          <w:szCs w:val="28"/>
        </w:rPr>
      </w:pPr>
      <w:r w:rsidRPr="00CA3B63">
        <w:rPr>
          <w:b/>
          <w:sz w:val="28"/>
          <w:szCs w:val="28"/>
        </w:rPr>
        <w:t>к отчету о реализации государственной программы Ленинградской области «Развитие физической культуры и спорта в Ленинградской области»</w:t>
      </w:r>
    </w:p>
    <w:p w:rsidR="002606F1" w:rsidRPr="00CA3B63" w:rsidRDefault="002606F1" w:rsidP="00CA3B63">
      <w:pPr>
        <w:autoSpaceDE w:val="0"/>
        <w:autoSpaceDN w:val="0"/>
        <w:adjustRightInd w:val="0"/>
        <w:ind w:firstLine="426"/>
        <w:jc w:val="center"/>
        <w:rPr>
          <w:b/>
          <w:sz w:val="28"/>
          <w:szCs w:val="28"/>
        </w:rPr>
      </w:pPr>
      <w:r w:rsidRPr="00CA3B63">
        <w:rPr>
          <w:b/>
          <w:sz w:val="28"/>
          <w:szCs w:val="28"/>
        </w:rPr>
        <w:t>за 2022 год.</w:t>
      </w:r>
    </w:p>
    <w:p w:rsidR="002606F1" w:rsidRPr="00CA3B63" w:rsidRDefault="002606F1" w:rsidP="00CA3B63">
      <w:pPr>
        <w:autoSpaceDE w:val="0"/>
        <w:autoSpaceDN w:val="0"/>
        <w:adjustRightInd w:val="0"/>
        <w:ind w:firstLine="426"/>
        <w:jc w:val="both"/>
        <w:rPr>
          <w:sz w:val="28"/>
          <w:szCs w:val="28"/>
        </w:rPr>
      </w:pPr>
    </w:p>
    <w:p w:rsidR="007F12E7" w:rsidRPr="00CA3B63" w:rsidRDefault="002606F1" w:rsidP="00CA3B63">
      <w:pPr>
        <w:autoSpaceDE w:val="0"/>
        <w:autoSpaceDN w:val="0"/>
        <w:adjustRightInd w:val="0"/>
        <w:ind w:firstLine="426"/>
        <w:jc w:val="both"/>
        <w:rPr>
          <w:sz w:val="28"/>
          <w:szCs w:val="28"/>
        </w:rPr>
      </w:pPr>
      <w:r w:rsidRPr="00CA3B63">
        <w:rPr>
          <w:sz w:val="28"/>
          <w:szCs w:val="28"/>
        </w:rPr>
        <w:t>Государственная программа Ленинградской области «Развитие физической культуры и спорта в Ленинградской области» утверждена постановлением Правительства Ленинградской области от 14 ноября 2013 года №401 (далее –  государственная программа).</w:t>
      </w:r>
    </w:p>
    <w:p w:rsidR="00596024" w:rsidRPr="00CA3B63" w:rsidRDefault="00050395" w:rsidP="006C321A">
      <w:pPr>
        <w:shd w:val="clear" w:color="auto" w:fill="FFFFFF" w:themeFill="background1"/>
        <w:ind w:firstLine="708"/>
        <w:jc w:val="both"/>
        <w:rPr>
          <w:sz w:val="28"/>
          <w:szCs w:val="28"/>
        </w:rPr>
      </w:pPr>
      <w:r>
        <w:rPr>
          <w:sz w:val="28"/>
          <w:szCs w:val="28"/>
        </w:rPr>
        <w:t>1.</w:t>
      </w:r>
      <w:r w:rsidR="00596024" w:rsidRPr="00CA3B63">
        <w:rPr>
          <w:sz w:val="28"/>
          <w:szCs w:val="28"/>
        </w:rPr>
        <w:t>В государственную программу вносились изменения постановлением Правительства Ленинградской области от 04.02.2022 №76</w:t>
      </w:r>
      <w:r w:rsidR="00177A22" w:rsidRPr="00CA3B63">
        <w:rPr>
          <w:sz w:val="28"/>
          <w:szCs w:val="28"/>
        </w:rPr>
        <w:t>, от 20.0</w:t>
      </w:r>
      <w:r w:rsidR="002606F1" w:rsidRPr="00CA3B63">
        <w:rPr>
          <w:sz w:val="28"/>
          <w:szCs w:val="28"/>
        </w:rPr>
        <w:t>5.2022 №335, от 07.07.2022 №470</w:t>
      </w:r>
      <w:r w:rsidR="00CA3B63" w:rsidRPr="00CA3B63">
        <w:rPr>
          <w:sz w:val="28"/>
          <w:szCs w:val="28"/>
        </w:rPr>
        <w:t>,от 15.11.2022 №820</w:t>
      </w:r>
      <w:r w:rsidR="002606F1" w:rsidRPr="00CA3B63">
        <w:rPr>
          <w:sz w:val="28"/>
          <w:szCs w:val="28"/>
        </w:rPr>
        <w:t>.</w:t>
      </w:r>
    </w:p>
    <w:p w:rsidR="00FC5912" w:rsidRPr="00FC5912" w:rsidRDefault="00FC5912" w:rsidP="00FC5912">
      <w:pPr>
        <w:shd w:val="clear" w:color="auto" w:fill="FFFFFF" w:themeFill="background1"/>
        <w:ind w:firstLine="567"/>
        <w:jc w:val="both"/>
        <w:rPr>
          <w:sz w:val="28"/>
          <w:szCs w:val="28"/>
        </w:rPr>
      </w:pPr>
      <w:r w:rsidRPr="00FC5912">
        <w:rPr>
          <w:sz w:val="28"/>
          <w:szCs w:val="28"/>
        </w:rPr>
        <w:t xml:space="preserve">15 февраля 2022 года в связи с заключением соглашения с Министерством спорта РФ </w:t>
      </w:r>
      <w:r w:rsidRPr="00FC5912">
        <w:rPr>
          <w:sz w:val="28"/>
        </w:rPr>
        <w:t xml:space="preserve">на реализацию мероприятий федерального проекта «Бизнес-спринт» на приобретение оборудования для создания физкультурно-оздоровительного комплекса открытого типа («умной» спортивной площадки)  </w:t>
      </w:r>
      <w:r w:rsidRPr="00FC5912">
        <w:rPr>
          <w:sz w:val="28"/>
          <w:szCs w:val="28"/>
        </w:rPr>
        <w:t>внесены изменения в сводную бюджетную роспись областного бюджета Ленинградской области по кодам бюджетной классификации 961 1105 0440213770 622:</w:t>
      </w:r>
    </w:p>
    <w:p w:rsidR="00FC5912" w:rsidRPr="004B585F" w:rsidRDefault="00FC5912" w:rsidP="00FC5912">
      <w:pPr>
        <w:shd w:val="clear" w:color="auto" w:fill="FFFFFF" w:themeFill="background1"/>
        <w:ind w:firstLine="567"/>
        <w:jc w:val="both"/>
        <w:rPr>
          <w:sz w:val="28"/>
          <w:szCs w:val="28"/>
        </w:rPr>
      </w:pPr>
      <w:r w:rsidRPr="004B585F">
        <w:rPr>
          <w:sz w:val="28"/>
          <w:szCs w:val="28"/>
        </w:rPr>
        <w:t xml:space="preserve">2022 год    -19 215, 7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w:t>
      </w:r>
    </w:p>
    <w:p w:rsidR="00FC5912" w:rsidRPr="004B585F" w:rsidRDefault="00FC5912" w:rsidP="00FC5912">
      <w:pPr>
        <w:shd w:val="clear" w:color="auto" w:fill="FFFFFF" w:themeFill="background1"/>
        <w:ind w:firstLine="567"/>
        <w:jc w:val="both"/>
        <w:rPr>
          <w:sz w:val="28"/>
          <w:szCs w:val="28"/>
        </w:rPr>
      </w:pPr>
      <w:r w:rsidRPr="004B585F">
        <w:rPr>
          <w:sz w:val="28"/>
          <w:szCs w:val="28"/>
        </w:rPr>
        <w:t xml:space="preserve">2023 год     - 41 641, 5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w:t>
      </w:r>
    </w:p>
    <w:p w:rsidR="00FC5912" w:rsidRPr="004B585F" w:rsidRDefault="00FC5912" w:rsidP="00FC5912">
      <w:pPr>
        <w:shd w:val="clear" w:color="auto" w:fill="FFFFFF" w:themeFill="background1"/>
        <w:ind w:firstLine="567"/>
        <w:jc w:val="both"/>
        <w:rPr>
          <w:sz w:val="28"/>
          <w:szCs w:val="28"/>
        </w:rPr>
      </w:pPr>
      <w:r w:rsidRPr="004B585F">
        <w:rPr>
          <w:sz w:val="28"/>
          <w:szCs w:val="28"/>
        </w:rPr>
        <w:t xml:space="preserve">2024 год    – 19 215, 7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w:t>
      </w:r>
    </w:p>
    <w:p w:rsidR="00FC5912" w:rsidRPr="004B585F" w:rsidRDefault="00FC5912" w:rsidP="00FC5912">
      <w:pPr>
        <w:shd w:val="clear" w:color="auto" w:fill="FFFFFF" w:themeFill="background1"/>
        <w:ind w:firstLine="567"/>
        <w:jc w:val="both"/>
        <w:rPr>
          <w:sz w:val="28"/>
          <w:szCs w:val="28"/>
        </w:rPr>
      </w:pPr>
      <w:r w:rsidRPr="004B585F">
        <w:rPr>
          <w:sz w:val="28"/>
          <w:szCs w:val="28"/>
        </w:rPr>
        <w:t>961 1103 0440115380 622:</w:t>
      </w:r>
    </w:p>
    <w:p w:rsidR="00FC5912" w:rsidRPr="004B585F" w:rsidRDefault="00FC5912" w:rsidP="00FC5912">
      <w:pPr>
        <w:shd w:val="clear" w:color="auto" w:fill="FFFFFF" w:themeFill="background1"/>
        <w:ind w:firstLine="567"/>
        <w:jc w:val="both"/>
        <w:rPr>
          <w:sz w:val="28"/>
          <w:szCs w:val="28"/>
        </w:rPr>
      </w:pPr>
      <w:r w:rsidRPr="004B585F">
        <w:rPr>
          <w:sz w:val="28"/>
          <w:szCs w:val="28"/>
        </w:rPr>
        <w:t xml:space="preserve">2023 год    – 16 005, 6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w:t>
      </w:r>
    </w:p>
    <w:p w:rsidR="00FC5912" w:rsidRPr="004B585F" w:rsidRDefault="00FC5912" w:rsidP="00FC5912">
      <w:pPr>
        <w:shd w:val="clear" w:color="auto" w:fill="FFFFFF" w:themeFill="background1"/>
        <w:ind w:firstLine="567"/>
        <w:jc w:val="both"/>
        <w:rPr>
          <w:sz w:val="28"/>
          <w:szCs w:val="28"/>
        </w:rPr>
      </w:pPr>
      <w:r w:rsidRPr="004B585F">
        <w:rPr>
          <w:sz w:val="28"/>
          <w:szCs w:val="28"/>
        </w:rPr>
        <w:t>1102 04203</w:t>
      </w:r>
      <w:r w:rsidRPr="004B585F">
        <w:rPr>
          <w:sz w:val="28"/>
          <w:szCs w:val="28"/>
          <w:lang w:val="en-US"/>
        </w:rPr>
        <w:t>R</w:t>
      </w:r>
      <w:r w:rsidRPr="004B585F">
        <w:rPr>
          <w:sz w:val="28"/>
          <w:szCs w:val="28"/>
        </w:rPr>
        <w:t>7530 244:</w:t>
      </w:r>
    </w:p>
    <w:p w:rsidR="00FC5912" w:rsidRPr="004B585F" w:rsidRDefault="00FC5912" w:rsidP="00FC5912">
      <w:pPr>
        <w:shd w:val="clear" w:color="auto" w:fill="FFFFFF" w:themeFill="background1"/>
        <w:ind w:firstLine="567"/>
        <w:jc w:val="both"/>
        <w:rPr>
          <w:sz w:val="28"/>
          <w:szCs w:val="28"/>
        </w:rPr>
      </w:pPr>
      <w:r w:rsidRPr="004B585F">
        <w:rPr>
          <w:sz w:val="28"/>
          <w:szCs w:val="28"/>
        </w:rPr>
        <w:t xml:space="preserve">2022 год  + 39 215,7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 xml:space="preserve">. (в </w:t>
      </w:r>
      <w:proofErr w:type="spellStart"/>
      <w:r w:rsidRPr="004B585F">
        <w:rPr>
          <w:sz w:val="28"/>
          <w:szCs w:val="28"/>
        </w:rPr>
        <w:t>т.ч</w:t>
      </w:r>
      <w:proofErr w:type="spellEnd"/>
      <w:r w:rsidRPr="004B585F">
        <w:rPr>
          <w:sz w:val="28"/>
          <w:szCs w:val="28"/>
        </w:rPr>
        <w:t xml:space="preserve">. ФБ +20 000,0 </w:t>
      </w:r>
      <w:proofErr w:type="spellStart"/>
      <w:r w:rsidRPr="004B585F">
        <w:rPr>
          <w:sz w:val="28"/>
          <w:szCs w:val="28"/>
        </w:rPr>
        <w:t>тыс.руб</w:t>
      </w:r>
      <w:proofErr w:type="spellEnd"/>
      <w:r w:rsidRPr="004B585F">
        <w:rPr>
          <w:sz w:val="28"/>
          <w:szCs w:val="28"/>
        </w:rPr>
        <w:t>. )</w:t>
      </w:r>
    </w:p>
    <w:p w:rsidR="00FC5912" w:rsidRPr="004B585F" w:rsidRDefault="00FC5912" w:rsidP="00FC5912">
      <w:pPr>
        <w:shd w:val="clear" w:color="auto" w:fill="FFFFFF" w:themeFill="background1"/>
        <w:ind w:firstLine="567"/>
        <w:jc w:val="both"/>
        <w:rPr>
          <w:sz w:val="28"/>
          <w:szCs w:val="28"/>
        </w:rPr>
      </w:pPr>
      <w:r w:rsidRPr="004B585F">
        <w:rPr>
          <w:sz w:val="28"/>
          <w:szCs w:val="28"/>
        </w:rPr>
        <w:t xml:space="preserve">2023 год  + 117 647, 1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 xml:space="preserve">. (в </w:t>
      </w:r>
      <w:proofErr w:type="spellStart"/>
      <w:r w:rsidRPr="004B585F">
        <w:rPr>
          <w:sz w:val="28"/>
          <w:szCs w:val="28"/>
        </w:rPr>
        <w:t>т.ч</w:t>
      </w:r>
      <w:proofErr w:type="spellEnd"/>
      <w:r w:rsidRPr="004B585F">
        <w:rPr>
          <w:sz w:val="28"/>
          <w:szCs w:val="28"/>
        </w:rPr>
        <w:t xml:space="preserve">. ФБ +60 000, 0 </w:t>
      </w:r>
      <w:proofErr w:type="spellStart"/>
      <w:r w:rsidRPr="004B585F">
        <w:rPr>
          <w:sz w:val="28"/>
          <w:szCs w:val="28"/>
        </w:rPr>
        <w:t>тыс.руб</w:t>
      </w:r>
      <w:proofErr w:type="spellEnd"/>
      <w:r w:rsidRPr="004B585F">
        <w:rPr>
          <w:sz w:val="28"/>
          <w:szCs w:val="28"/>
        </w:rPr>
        <w:t>.)</w:t>
      </w:r>
    </w:p>
    <w:p w:rsidR="00FC5912" w:rsidRPr="004B585F" w:rsidRDefault="00FC5912" w:rsidP="00FC5912">
      <w:pPr>
        <w:pStyle w:val="a8"/>
        <w:numPr>
          <w:ilvl w:val="0"/>
          <w:numId w:val="9"/>
        </w:numPr>
        <w:shd w:val="clear" w:color="auto" w:fill="FFFFFF" w:themeFill="background1"/>
        <w:ind w:left="0" w:firstLine="567"/>
        <w:jc w:val="both"/>
        <w:rPr>
          <w:sz w:val="28"/>
          <w:szCs w:val="28"/>
        </w:rPr>
      </w:pPr>
      <w:r w:rsidRPr="004B585F">
        <w:rPr>
          <w:sz w:val="28"/>
          <w:szCs w:val="28"/>
        </w:rPr>
        <w:t xml:space="preserve">год  + 39 215, 7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 xml:space="preserve">.  (в </w:t>
      </w:r>
      <w:proofErr w:type="spellStart"/>
      <w:r w:rsidRPr="004B585F">
        <w:rPr>
          <w:sz w:val="28"/>
          <w:szCs w:val="28"/>
        </w:rPr>
        <w:t>т.ч</w:t>
      </w:r>
      <w:proofErr w:type="spellEnd"/>
      <w:r w:rsidRPr="004B585F">
        <w:rPr>
          <w:sz w:val="28"/>
          <w:szCs w:val="28"/>
        </w:rPr>
        <w:t xml:space="preserve">. ФБ +20 000, 0 </w:t>
      </w:r>
      <w:proofErr w:type="spellStart"/>
      <w:r w:rsidRPr="004B585F">
        <w:rPr>
          <w:sz w:val="28"/>
          <w:szCs w:val="28"/>
        </w:rPr>
        <w:t>тыс.руб</w:t>
      </w:r>
      <w:proofErr w:type="spellEnd"/>
      <w:r w:rsidRPr="004B585F">
        <w:rPr>
          <w:sz w:val="28"/>
          <w:szCs w:val="28"/>
        </w:rPr>
        <w:t>. )</w:t>
      </w:r>
    </w:p>
    <w:p w:rsidR="00FC5912" w:rsidRPr="004B585F" w:rsidRDefault="00FC5912" w:rsidP="00FC5912">
      <w:pPr>
        <w:pStyle w:val="a8"/>
        <w:shd w:val="clear" w:color="auto" w:fill="FFFFFF" w:themeFill="background1"/>
        <w:ind w:left="0" w:firstLine="567"/>
        <w:jc w:val="both"/>
        <w:rPr>
          <w:sz w:val="28"/>
          <w:szCs w:val="28"/>
        </w:rPr>
      </w:pPr>
      <w:r w:rsidRPr="004B585F">
        <w:rPr>
          <w:sz w:val="28"/>
          <w:szCs w:val="28"/>
        </w:rPr>
        <w:t>В связи с заключением дополнительного соглашения №777- 09-2022-042/2 от 14 июня 2022 г. (распоряжение Правительства Российской Федерации от 19 мая 2022 г. № 1227-р) 20.06.2022г. внесены изменения в сводную бюджетную роспись  по кодам бюджетной классификации:</w:t>
      </w:r>
    </w:p>
    <w:p w:rsidR="00FC5912" w:rsidRPr="004B585F" w:rsidRDefault="00FC5912" w:rsidP="00FC5912">
      <w:pPr>
        <w:shd w:val="clear" w:color="auto" w:fill="FFFFFF" w:themeFill="background1"/>
        <w:jc w:val="both"/>
        <w:rPr>
          <w:sz w:val="28"/>
          <w:szCs w:val="28"/>
        </w:rPr>
      </w:pPr>
      <w:r w:rsidRPr="004B585F">
        <w:rPr>
          <w:sz w:val="28"/>
          <w:szCs w:val="28"/>
        </w:rPr>
        <w:t>1102 04203</w:t>
      </w:r>
      <w:r w:rsidRPr="004B585F">
        <w:rPr>
          <w:sz w:val="28"/>
          <w:szCs w:val="28"/>
          <w:lang w:val="en-US"/>
        </w:rPr>
        <w:t>R</w:t>
      </w:r>
      <w:r w:rsidRPr="004B585F">
        <w:rPr>
          <w:sz w:val="28"/>
          <w:szCs w:val="28"/>
        </w:rPr>
        <w:t xml:space="preserve">7530 244   на 2022 год + 62 745,08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 xml:space="preserve">. (в том числе ФБ +   32 000,00 </w:t>
      </w:r>
      <w:proofErr w:type="spellStart"/>
      <w:r w:rsidRPr="004B585F">
        <w:rPr>
          <w:sz w:val="28"/>
          <w:szCs w:val="28"/>
        </w:rPr>
        <w:t>тыс.руб</w:t>
      </w:r>
      <w:proofErr w:type="spellEnd"/>
      <w:r w:rsidRPr="004B585F">
        <w:rPr>
          <w:sz w:val="28"/>
          <w:szCs w:val="28"/>
        </w:rPr>
        <w:t>.)</w:t>
      </w:r>
    </w:p>
    <w:p w:rsidR="00FC5912" w:rsidRPr="00FC5912" w:rsidRDefault="00FC5912" w:rsidP="00050395">
      <w:pPr>
        <w:shd w:val="clear" w:color="auto" w:fill="FFFFFF" w:themeFill="background1"/>
        <w:ind w:firstLine="284"/>
        <w:jc w:val="both"/>
        <w:rPr>
          <w:sz w:val="28"/>
          <w:szCs w:val="28"/>
        </w:rPr>
      </w:pPr>
      <w:r w:rsidRPr="00FC5912">
        <w:rPr>
          <w:sz w:val="28"/>
          <w:szCs w:val="28"/>
        </w:rPr>
        <w:t xml:space="preserve">24 февраля 2022 года внесение изменений в сводную бюджетную роспись (Перераспределение с мероприятия по созданию (строительству) и эксплуатации объекта спорта - многофункционального спортивного комплекса в    г. </w:t>
      </w:r>
      <w:proofErr w:type="spellStart"/>
      <w:r w:rsidRPr="00FC5912">
        <w:rPr>
          <w:sz w:val="28"/>
          <w:szCs w:val="28"/>
        </w:rPr>
        <w:t>Мурино</w:t>
      </w:r>
      <w:proofErr w:type="spellEnd"/>
      <w:r w:rsidRPr="00FC5912">
        <w:rPr>
          <w:sz w:val="28"/>
          <w:szCs w:val="28"/>
        </w:rPr>
        <w:t xml:space="preserve"> Всеволожского муниципального района в рамках концессионного соглашения  в 2022 году  на финансирование мероприятия  по созданию (строительству) и эксплуатация объекта спорта </w:t>
      </w:r>
      <w:proofErr w:type="gramStart"/>
      <w:r w:rsidRPr="00FC5912">
        <w:rPr>
          <w:sz w:val="28"/>
          <w:szCs w:val="28"/>
        </w:rPr>
        <w:t>-п</w:t>
      </w:r>
      <w:proofErr w:type="gramEnd"/>
      <w:r w:rsidRPr="00FC5912">
        <w:rPr>
          <w:sz w:val="28"/>
          <w:szCs w:val="28"/>
        </w:rPr>
        <w:t>лавательного бассейна в г. Гатчина в рамках концессионного соглашения в связи с планируемым в 1 квартале 2022 года вводом в эксплуатацию с последующим восстановлением бюджетных ассигнований.) по кодам бюджетной классификации:</w:t>
      </w:r>
    </w:p>
    <w:p w:rsidR="00FC5912" w:rsidRPr="004B585F" w:rsidRDefault="00FC5912" w:rsidP="00FC5912">
      <w:pPr>
        <w:pStyle w:val="a8"/>
        <w:shd w:val="clear" w:color="auto" w:fill="FFFFFF" w:themeFill="background1"/>
        <w:ind w:left="0" w:firstLine="284"/>
        <w:jc w:val="both"/>
        <w:rPr>
          <w:sz w:val="28"/>
          <w:szCs w:val="28"/>
        </w:rPr>
      </w:pPr>
      <w:r w:rsidRPr="004B585F">
        <w:rPr>
          <w:sz w:val="28"/>
          <w:szCs w:val="28"/>
        </w:rPr>
        <w:t xml:space="preserve"> 961 1102 0420104300 415   - 361 465,00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w:t>
      </w:r>
    </w:p>
    <w:p w:rsidR="00FC5912" w:rsidRPr="004B585F" w:rsidRDefault="00FC5912" w:rsidP="00FC5912">
      <w:pPr>
        <w:pStyle w:val="a8"/>
        <w:shd w:val="clear" w:color="auto" w:fill="FFFFFF" w:themeFill="background1"/>
        <w:ind w:left="0" w:firstLine="284"/>
        <w:jc w:val="both"/>
        <w:rPr>
          <w:sz w:val="28"/>
          <w:szCs w:val="28"/>
        </w:rPr>
      </w:pPr>
      <w:r w:rsidRPr="004B585F">
        <w:rPr>
          <w:sz w:val="28"/>
          <w:szCs w:val="28"/>
        </w:rPr>
        <w:t xml:space="preserve"> 961 1102 041Р504300 415   +361 465,00 </w:t>
      </w:r>
      <w:proofErr w:type="spellStart"/>
      <w:r w:rsidRPr="004B585F">
        <w:rPr>
          <w:sz w:val="28"/>
          <w:szCs w:val="28"/>
        </w:rPr>
        <w:t>тыс</w:t>
      </w:r>
      <w:proofErr w:type="gramStart"/>
      <w:r w:rsidRPr="004B585F">
        <w:rPr>
          <w:sz w:val="28"/>
          <w:szCs w:val="28"/>
        </w:rPr>
        <w:t>.р</w:t>
      </w:r>
      <w:proofErr w:type="gramEnd"/>
      <w:r w:rsidRPr="004B585F">
        <w:rPr>
          <w:sz w:val="28"/>
          <w:szCs w:val="28"/>
        </w:rPr>
        <w:t>уб</w:t>
      </w:r>
      <w:proofErr w:type="spellEnd"/>
      <w:r w:rsidRPr="004B585F">
        <w:rPr>
          <w:sz w:val="28"/>
          <w:szCs w:val="28"/>
        </w:rPr>
        <w:t>.</w:t>
      </w:r>
    </w:p>
    <w:p w:rsidR="00FC5912" w:rsidRPr="004B585F" w:rsidRDefault="00FC5912" w:rsidP="00050395">
      <w:pPr>
        <w:autoSpaceDE w:val="0"/>
        <w:autoSpaceDN w:val="0"/>
        <w:adjustRightInd w:val="0"/>
        <w:ind w:firstLine="426"/>
        <w:jc w:val="both"/>
        <w:rPr>
          <w:sz w:val="28"/>
          <w:szCs w:val="28"/>
        </w:rPr>
      </w:pPr>
      <w:r w:rsidRPr="004B585F">
        <w:rPr>
          <w:sz w:val="28"/>
          <w:szCs w:val="28"/>
        </w:rPr>
        <w:lastRenderedPageBreak/>
        <w:t xml:space="preserve">Федеральный проект </w:t>
      </w:r>
      <w:r>
        <w:rPr>
          <w:sz w:val="28"/>
          <w:szCs w:val="28"/>
        </w:rPr>
        <w:t>«</w:t>
      </w:r>
      <w:r w:rsidRPr="004B585F">
        <w:rPr>
          <w:sz w:val="28"/>
          <w:szCs w:val="28"/>
        </w:rPr>
        <w:t>Спорт - норма жизни</w:t>
      </w:r>
      <w:r>
        <w:rPr>
          <w:sz w:val="28"/>
          <w:szCs w:val="28"/>
        </w:rPr>
        <w:t>»</w:t>
      </w:r>
      <w:r w:rsidRPr="004B585F">
        <w:rPr>
          <w:sz w:val="28"/>
          <w:szCs w:val="28"/>
        </w:rPr>
        <w:t xml:space="preserve"> внесение изменений в сводную бюджетную роспись:</w:t>
      </w:r>
    </w:p>
    <w:p w:rsidR="00FC5912" w:rsidRPr="004B585F" w:rsidRDefault="00FC5912" w:rsidP="00FC5912">
      <w:pPr>
        <w:autoSpaceDE w:val="0"/>
        <w:autoSpaceDN w:val="0"/>
        <w:adjustRightInd w:val="0"/>
        <w:ind w:firstLine="426"/>
        <w:jc w:val="both"/>
        <w:rPr>
          <w:sz w:val="28"/>
          <w:szCs w:val="28"/>
        </w:rPr>
      </w:pPr>
      <w:r w:rsidRPr="004B585F">
        <w:rPr>
          <w:sz w:val="28"/>
          <w:szCs w:val="28"/>
        </w:rPr>
        <w:t xml:space="preserve"> по КБК 961 1102 041Р552280 244   в связи с подписанием дополнительного соглашения</w:t>
      </w:r>
      <w:r w:rsidRPr="004B585F">
        <w:t xml:space="preserve"> к </w:t>
      </w:r>
      <w:r w:rsidRPr="004B585F">
        <w:rPr>
          <w:sz w:val="28"/>
          <w:szCs w:val="28"/>
        </w:rPr>
        <w:t xml:space="preserve">соглашению между </w:t>
      </w:r>
      <w:proofErr w:type="spellStart"/>
      <w:r w:rsidRPr="004B585F">
        <w:rPr>
          <w:sz w:val="28"/>
          <w:szCs w:val="28"/>
        </w:rPr>
        <w:t>Минспортом</w:t>
      </w:r>
      <w:proofErr w:type="spellEnd"/>
      <w:r w:rsidRPr="004B585F">
        <w:rPr>
          <w:sz w:val="28"/>
          <w:szCs w:val="28"/>
        </w:rPr>
        <w:t xml:space="preserve"> России и Правительством Ленинградской области от 12.02.2019 № 777-08-2019-134  о предоставлении дополнительной субсидии в размере 1324,2 тыс. рублей из федерального бюджета бюджету субъекта Российской Федерации на оснащение объектов спортивной инфраструктуры спортивно-технологическим оборудованием. Объем </w:t>
      </w:r>
      <w:proofErr w:type="spellStart"/>
      <w:r w:rsidRPr="004B585F">
        <w:rPr>
          <w:sz w:val="28"/>
          <w:szCs w:val="28"/>
        </w:rPr>
        <w:t>софинансирования</w:t>
      </w:r>
      <w:proofErr w:type="spellEnd"/>
      <w:r w:rsidRPr="004B585F">
        <w:rPr>
          <w:sz w:val="28"/>
          <w:szCs w:val="28"/>
        </w:rPr>
        <w:t xml:space="preserve"> из средств областного бюджета Ленинградской области на реализацию данного мероприятия составил 652,2 тыс. рублей.</w:t>
      </w:r>
    </w:p>
    <w:p w:rsidR="00FC5912" w:rsidRPr="004B585F" w:rsidRDefault="00FC5912" w:rsidP="00FC5912">
      <w:pPr>
        <w:shd w:val="clear" w:color="auto" w:fill="FFFFFF" w:themeFill="background1"/>
        <w:ind w:firstLine="426"/>
        <w:jc w:val="both"/>
        <w:rPr>
          <w:sz w:val="28"/>
          <w:szCs w:val="28"/>
        </w:rPr>
      </w:pPr>
      <w:r w:rsidRPr="004B585F">
        <w:rPr>
          <w:sz w:val="28"/>
          <w:szCs w:val="28"/>
        </w:rPr>
        <w:t>по КБК 961 1102 041Р504300 415 объем финансирования мероприятия по созданию (строительству) плавательного бассейна в г. Сертолово уменьшен на 2022 год на сумму 31397,3 тыс. рублей;</w:t>
      </w:r>
    </w:p>
    <w:p w:rsidR="00050395" w:rsidRDefault="00FC5912" w:rsidP="00050395">
      <w:pPr>
        <w:autoSpaceDE w:val="0"/>
        <w:autoSpaceDN w:val="0"/>
        <w:adjustRightInd w:val="0"/>
        <w:ind w:firstLine="284"/>
        <w:jc w:val="both"/>
        <w:rPr>
          <w:sz w:val="28"/>
          <w:szCs w:val="28"/>
        </w:rPr>
      </w:pPr>
      <w:r w:rsidRPr="004B585F">
        <w:rPr>
          <w:sz w:val="28"/>
          <w:szCs w:val="28"/>
        </w:rPr>
        <w:t xml:space="preserve">по КБК 981 1102 041P551390 522 выделены дополнительные бюджетные ассигнования в объеме 2 109 </w:t>
      </w:r>
      <w:proofErr w:type="spellStart"/>
      <w:r w:rsidRPr="004B585F">
        <w:rPr>
          <w:sz w:val="28"/>
          <w:szCs w:val="28"/>
        </w:rPr>
        <w:t>тыс</w:t>
      </w:r>
      <w:proofErr w:type="gramStart"/>
      <w:r w:rsidRPr="004B585F">
        <w:rPr>
          <w:sz w:val="28"/>
          <w:szCs w:val="28"/>
        </w:rPr>
        <w:t>.р</w:t>
      </w:r>
      <w:proofErr w:type="gramEnd"/>
      <w:r w:rsidRPr="004B585F">
        <w:rPr>
          <w:sz w:val="28"/>
          <w:szCs w:val="28"/>
        </w:rPr>
        <w:t>ублей</w:t>
      </w:r>
      <w:proofErr w:type="spellEnd"/>
      <w:r w:rsidRPr="004B585F">
        <w:rPr>
          <w:sz w:val="28"/>
          <w:szCs w:val="28"/>
        </w:rPr>
        <w:t xml:space="preserve"> (ОБ) и 43,05 </w:t>
      </w:r>
      <w:proofErr w:type="spellStart"/>
      <w:r w:rsidRPr="004B585F">
        <w:rPr>
          <w:sz w:val="28"/>
          <w:szCs w:val="28"/>
        </w:rPr>
        <w:t>тыс.рублей</w:t>
      </w:r>
      <w:proofErr w:type="spellEnd"/>
      <w:r w:rsidRPr="004B585F">
        <w:rPr>
          <w:sz w:val="28"/>
          <w:szCs w:val="28"/>
        </w:rPr>
        <w:t xml:space="preserve"> (МБ) на вводной в 2022 году объект: </w:t>
      </w:r>
      <w:r>
        <w:rPr>
          <w:sz w:val="28"/>
          <w:szCs w:val="28"/>
        </w:rPr>
        <w:t>«</w:t>
      </w:r>
      <w:r w:rsidRPr="004B585F">
        <w:rPr>
          <w:sz w:val="28"/>
          <w:szCs w:val="28"/>
        </w:rPr>
        <w:t xml:space="preserve">ФОК в </w:t>
      </w:r>
      <w:proofErr w:type="spellStart"/>
      <w:r w:rsidRPr="004B585F">
        <w:rPr>
          <w:sz w:val="28"/>
          <w:szCs w:val="28"/>
        </w:rPr>
        <w:t>п</w:t>
      </w:r>
      <w:proofErr w:type="gramStart"/>
      <w:r w:rsidRPr="004B585F">
        <w:rPr>
          <w:sz w:val="28"/>
          <w:szCs w:val="28"/>
        </w:rPr>
        <w:t>.К</w:t>
      </w:r>
      <w:proofErr w:type="gramEnd"/>
      <w:r w:rsidRPr="004B585F">
        <w:rPr>
          <w:sz w:val="28"/>
          <w:szCs w:val="28"/>
        </w:rPr>
        <w:t>отельский</w:t>
      </w:r>
      <w:proofErr w:type="spellEnd"/>
      <w:r w:rsidRPr="004B585F">
        <w:rPr>
          <w:sz w:val="28"/>
          <w:szCs w:val="28"/>
        </w:rPr>
        <w:t xml:space="preserve"> </w:t>
      </w:r>
      <w:proofErr w:type="spellStart"/>
      <w:r w:rsidRPr="004B585F">
        <w:rPr>
          <w:sz w:val="28"/>
          <w:szCs w:val="28"/>
        </w:rPr>
        <w:t>Кингисеппского</w:t>
      </w:r>
      <w:proofErr w:type="spellEnd"/>
      <w:r w:rsidRPr="004B585F">
        <w:rPr>
          <w:sz w:val="28"/>
          <w:szCs w:val="28"/>
        </w:rPr>
        <w:t xml:space="preserve"> района</w:t>
      </w:r>
      <w:r>
        <w:rPr>
          <w:sz w:val="28"/>
          <w:szCs w:val="28"/>
        </w:rPr>
        <w:t>»</w:t>
      </w:r>
      <w:r w:rsidRPr="004B585F">
        <w:rPr>
          <w:sz w:val="28"/>
          <w:szCs w:val="28"/>
        </w:rPr>
        <w:t>, по которому требовалось дополнительное финансирование в связи удорожанием стоимости строительных материалов в действующих экономических условиях.</w:t>
      </w:r>
    </w:p>
    <w:p w:rsidR="00FC5912" w:rsidRPr="00FC5912" w:rsidRDefault="00FC5912" w:rsidP="00050395">
      <w:pPr>
        <w:autoSpaceDE w:val="0"/>
        <w:autoSpaceDN w:val="0"/>
        <w:adjustRightInd w:val="0"/>
        <w:ind w:firstLine="567"/>
        <w:jc w:val="both"/>
        <w:rPr>
          <w:sz w:val="28"/>
          <w:szCs w:val="28"/>
        </w:rPr>
      </w:pPr>
      <w:r>
        <w:rPr>
          <w:sz w:val="28"/>
          <w:szCs w:val="28"/>
        </w:rPr>
        <w:t>1</w:t>
      </w:r>
      <w:r w:rsidRPr="00FC5912">
        <w:rPr>
          <w:sz w:val="28"/>
          <w:szCs w:val="28"/>
        </w:rPr>
        <w:t xml:space="preserve">5 сентября 2022 года внесены изменения в сводную бюджетную роспись областного бюджета Ленинградской области  на основании постановления Правительства Ленинградской области от 23.08.2022 года № 584-р «О внесении изменений в сводную бюджетную роспись областного бюджета Ленинградской области» </w:t>
      </w:r>
      <w:proofErr w:type="gramStart"/>
      <w:r w:rsidRPr="00FC5912">
        <w:rPr>
          <w:sz w:val="28"/>
          <w:szCs w:val="28"/>
        </w:rPr>
        <w:t xml:space="preserve">( </w:t>
      </w:r>
      <w:proofErr w:type="gramEnd"/>
      <w:r w:rsidRPr="00FC5912">
        <w:rPr>
          <w:sz w:val="28"/>
          <w:szCs w:val="28"/>
        </w:rPr>
        <w:t>с изменениями) в целях увеличения бюджетных ассигнований резервного фонда Правительства Ленинградской области за счет перераспределения расходов областного бюджета по которым на 01.07.2022 года отсутствуют заключенные государственные контракты на поставку товаров, выполнение работ, оказание услуг.</w:t>
      </w:r>
    </w:p>
    <w:p w:rsidR="00FC5912" w:rsidRDefault="00FC5912" w:rsidP="00FC5912">
      <w:pPr>
        <w:pStyle w:val="a8"/>
        <w:autoSpaceDE w:val="0"/>
        <w:autoSpaceDN w:val="0"/>
        <w:adjustRightInd w:val="0"/>
        <w:ind w:left="0" w:firstLine="567"/>
        <w:jc w:val="both"/>
        <w:rPr>
          <w:sz w:val="28"/>
          <w:szCs w:val="28"/>
        </w:rPr>
      </w:pPr>
      <w:r>
        <w:rPr>
          <w:sz w:val="28"/>
          <w:szCs w:val="28"/>
        </w:rPr>
        <w:t>Уменьшены бюджетные ассигнования на общую сумму 12 215,1 тыс. рублей, в том числе по кодам бюджетной классификации:</w:t>
      </w:r>
    </w:p>
    <w:p w:rsidR="00FC5912" w:rsidRDefault="00FC5912" w:rsidP="00FC5912">
      <w:pPr>
        <w:pStyle w:val="a8"/>
        <w:autoSpaceDE w:val="0"/>
        <w:autoSpaceDN w:val="0"/>
        <w:adjustRightInd w:val="0"/>
        <w:ind w:left="567"/>
        <w:jc w:val="both"/>
        <w:rPr>
          <w:sz w:val="28"/>
          <w:szCs w:val="28"/>
        </w:rPr>
      </w:pPr>
      <w:r>
        <w:rPr>
          <w:sz w:val="28"/>
          <w:szCs w:val="28"/>
        </w:rPr>
        <w:t>961 1103 0440213770 622                          - 4 489,7 тыс. рублей;</w:t>
      </w:r>
    </w:p>
    <w:p w:rsidR="00FC5912" w:rsidRDefault="00FC5912" w:rsidP="00FC5912">
      <w:pPr>
        <w:pStyle w:val="a8"/>
        <w:autoSpaceDE w:val="0"/>
        <w:autoSpaceDN w:val="0"/>
        <w:adjustRightInd w:val="0"/>
        <w:ind w:left="567"/>
        <w:jc w:val="both"/>
        <w:rPr>
          <w:sz w:val="28"/>
          <w:szCs w:val="28"/>
        </w:rPr>
      </w:pPr>
      <w:r>
        <w:rPr>
          <w:sz w:val="28"/>
          <w:szCs w:val="28"/>
        </w:rPr>
        <w:t>961 1103 0440114380 622                          - 1 000,0 тыс. рублей;</w:t>
      </w:r>
    </w:p>
    <w:p w:rsidR="00FC5912" w:rsidRDefault="00FC5912" w:rsidP="00FC5912">
      <w:pPr>
        <w:pStyle w:val="a8"/>
        <w:autoSpaceDE w:val="0"/>
        <w:autoSpaceDN w:val="0"/>
        <w:adjustRightInd w:val="0"/>
        <w:ind w:left="567"/>
        <w:jc w:val="both"/>
        <w:rPr>
          <w:sz w:val="28"/>
          <w:szCs w:val="28"/>
        </w:rPr>
      </w:pPr>
      <w:r>
        <w:rPr>
          <w:sz w:val="28"/>
          <w:szCs w:val="28"/>
        </w:rPr>
        <w:t>961 1103 0480174600 521                          -    636,3 тыс. рублей;</w:t>
      </w:r>
    </w:p>
    <w:p w:rsidR="00FC5912" w:rsidRPr="000F0F03" w:rsidRDefault="00FC5912" w:rsidP="00FC5912">
      <w:pPr>
        <w:pStyle w:val="a8"/>
        <w:autoSpaceDE w:val="0"/>
        <w:autoSpaceDN w:val="0"/>
        <w:adjustRightInd w:val="0"/>
        <w:ind w:left="567"/>
        <w:jc w:val="both"/>
        <w:rPr>
          <w:sz w:val="28"/>
          <w:szCs w:val="28"/>
        </w:rPr>
      </w:pPr>
      <w:r>
        <w:rPr>
          <w:sz w:val="28"/>
          <w:szCs w:val="28"/>
        </w:rPr>
        <w:t>961 1103 0440213770 622                          - 6 089,1 тыс. рублей.</w:t>
      </w:r>
    </w:p>
    <w:p w:rsidR="00FC5912" w:rsidRPr="00FC5912" w:rsidRDefault="00FC5912" w:rsidP="00050395">
      <w:pPr>
        <w:autoSpaceDE w:val="0"/>
        <w:autoSpaceDN w:val="0"/>
        <w:adjustRightInd w:val="0"/>
        <w:ind w:firstLine="567"/>
        <w:jc w:val="both"/>
        <w:rPr>
          <w:sz w:val="28"/>
          <w:szCs w:val="28"/>
        </w:rPr>
      </w:pPr>
      <w:proofErr w:type="gramStart"/>
      <w:r w:rsidRPr="00FC5912">
        <w:rPr>
          <w:sz w:val="28"/>
          <w:szCs w:val="28"/>
        </w:rPr>
        <w:t>9 ноября внесены изменения в сводную бюджетную роспись на основании постановления Правительства Ленинградской области от 07.11.2022 года № 802-р «О внесении изменений в сводную бюджетную роспись»  в целях финансового обеспечения мероприятий по организации участия спортсменов, проживающих в городе Енакиево (Донецкая Народная Республика) в спортивных мероприятиях, проводимых на территории Ленинградской области по кодам бюджетной классификации:</w:t>
      </w:r>
      <w:proofErr w:type="gramEnd"/>
    </w:p>
    <w:p w:rsidR="00FC5912" w:rsidRDefault="00FC5912" w:rsidP="00FC5912">
      <w:pPr>
        <w:pStyle w:val="a8"/>
        <w:autoSpaceDE w:val="0"/>
        <w:autoSpaceDN w:val="0"/>
        <w:adjustRightInd w:val="0"/>
        <w:ind w:left="567"/>
        <w:jc w:val="both"/>
        <w:rPr>
          <w:sz w:val="28"/>
          <w:szCs w:val="28"/>
        </w:rPr>
      </w:pPr>
      <w:r>
        <w:rPr>
          <w:sz w:val="28"/>
          <w:szCs w:val="28"/>
        </w:rPr>
        <w:t>961 1103 0440100160 621                    - 1 013,8 тыс. рублей;</w:t>
      </w:r>
    </w:p>
    <w:p w:rsidR="00FC5912" w:rsidRDefault="00FC5912" w:rsidP="00FC5912">
      <w:pPr>
        <w:pStyle w:val="a8"/>
        <w:autoSpaceDE w:val="0"/>
        <w:autoSpaceDN w:val="0"/>
        <w:adjustRightInd w:val="0"/>
        <w:ind w:left="567"/>
        <w:jc w:val="both"/>
        <w:rPr>
          <w:sz w:val="28"/>
          <w:szCs w:val="28"/>
        </w:rPr>
      </w:pPr>
      <w:r>
        <w:rPr>
          <w:sz w:val="28"/>
          <w:szCs w:val="28"/>
        </w:rPr>
        <w:t>961 1103 0440115380 622                    -    341,6 тыс. рублей;</w:t>
      </w:r>
    </w:p>
    <w:p w:rsidR="00FC5912" w:rsidRDefault="00FC5912" w:rsidP="00FC5912">
      <w:pPr>
        <w:pStyle w:val="a8"/>
        <w:autoSpaceDE w:val="0"/>
        <w:autoSpaceDN w:val="0"/>
        <w:adjustRightInd w:val="0"/>
        <w:ind w:left="567"/>
        <w:jc w:val="both"/>
        <w:rPr>
          <w:sz w:val="28"/>
          <w:szCs w:val="28"/>
        </w:rPr>
      </w:pPr>
      <w:r>
        <w:rPr>
          <w:sz w:val="28"/>
          <w:szCs w:val="28"/>
        </w:rPr>
        <w:t>961 1103 0440106110 622                    +1 355,4 тыс. рублей.</w:t>
      </w:r>
    </w:p>
    <w:p w:rsidR="00FC5912" w:rsidRPr="00FC5912" w:rsidRDefault="00050395" w:rsidP="00FC5912">
      <w:pPr>
        <w:tabs>
          <w:tab w:val="left" w:pos="142"/>
        </w:tabs>
        <w:autoSpaceDE w:val="0"/>
        <w:autoSpaceDN w:val="0"/>
        <w:adjustRightInd w:val="0"/>
        <w:jc w:val="both"/>
        <w:rPr>
          <w:sz w:val="28"/>
          <w:szCs w:val="28"/>
        </w:rPr>
      </w:pPr>
      <w:r>
        <w:rPr>
          <w:sz w:val="28"/>
          <w:szCs w:val="28"/>
        </w:rPr>
        <w:tab/>
      </w:r>
      <w:r>
        <w:rPr>
          <w:sz w:val="28"/>
          <w:szCs w:val="28"/>
        </w:rPr>
        <w:tab/>
      </w:r>
      <w:r w:rsidR="00FC5912" w:rsidRPr="00FC5912">
        <w:rPr>
          <w:sz w:val="28"/>
          <w:szCs w:val="28"/>
        </w:rPr>
        <w:t>В связи с заключением 27.10.2022 с Министерством спорта России дополнительных соглашений  № 777-08-2019-099/8, № 777-08-2019-134/11 и № 777-</w:t>
      </w:r>
      <w:r w:rsidR="00FC5912" w:rsidRPr="00FC5912">
        <w:rPr>
          <w:sz w:val="28"/>
          <w:szCs w:val="28"/>
        </w:rPr>
        <w:lastRenderedPageBreak/>
        <w:t>09-2022-042/3   внесены изменения в сводную бюджетную роспись в части уменьшения бюджетных ассигнований:</w:t>
      </w:r>
    </w:p>
    <w:p w:rsidR="00FC5912" w:rsidRPr="00F964C6" w:rsidRDefault="00FC5912" w:rsidP="00FC5912">
      <w:pPr>
        <w:pStyle w:val="a8"/>
        <w:autoSpaceDE w:val="0"/>
        <w:autoSpaceDN w:val="0"/>
        <w:adjustRightInd w:val="0"/>
        <w:ind w:left="0" w:firstLine="360"/>
        <w:jc w:val="both"/>
        <w:rPr>
          <w:sz w:val="28"/>
          <w:szCs w:val="28"/>
        </w:rPr>
      </w:pPr>
      <w:r>
        <w:rPr>
          <w:sz w:val="28"/>
          <w:szCs w:val="28"/>
        </w:rPr>
        <w:t xml:space="preserve">  - </w:t>
      </w:r>
      <w:r w:rsidRPr="00F964C6">
        <w:rPr>
          <w:sz w:val="28"/>
          <w:szCs w:val="28"/>
        </w:rPr>
        <w:t>по КБК 961 1103 041Р552290 240</w:t>
      </w:r>
      <w:r>
        <w:rPr>
          <w:sz w:val="28"/>
          <w:szCs w:val="28"/>
        </w:rPr>
        <w:t xml:space="preserve"> «</w:t>
      </w:r>
      <w:r w:rsidRPr="00F964C6">
        <w:rPr>
          <w:sz w:val="28"/>
          <w:szCs w:val="28"/>
        </w:rPr>
        <w:t xml:space="preserve"> Приобретение спортивного оборудования и инвентаря для приведения организаций спортивной подготовки в нормативное состояние</w:t>
      </w:r>
      <w:r>
        <w:rPr>
          <w:sz w:val="28"/>
          <w:szCs w:val="28"/>
        </w:rPr>
        <w:t xml:space="preserve">» в том числе  субсидии </w:t>
      </w:r>
      <w:r w:rsidRPr="00F964C6">
        <w:rPr>
          <w:sz w:val="28"/>
          <w:szCs w:val="28"/>
        </w:rPr>
        <w:t xml:space="preserve"> из федераль</w:t>
      </w:r>
      <w:r>
        <w:rPr>
          <w:sz w:val="28"/>
          <w:szCs w:val="28"/>
        </w:rPr>
        <w:t xml:space="preserve">ного бюджета  – 472, 02 тыс. рублей и </w:t>
      </w:r>
      <w:r w:rsidRPr="00F964C6">
        <w:rPr>
          <w:sz w:val="28"/>
          <w:szCs w:val="28"/>
        </w:rPr>
        <w:t xml:space="preserve"> </w:t>
      </w:r>
      <w:proofErr w:type="spellStart"/>
      <w:r w:rsidRPr="00F964C6">
        <w:rPr>
          <w:sz w:val="28"/>
          <w:szCs w:val="28"/>
        </w:rPr>
        <w:t>софинансирование</w:t>
      </w:r>
      <w:proofErr w:type="spellEnd"/>
      <w:r w:rsidRPr="00F964C6">
        <w:rPr>
          <w:sz w:val="28"/>
          <w:szCs w:val="28"/>
        </w:rPr>
        <w:t xml:space="preserve">   из областного бюджета Ленинградской области                             - 232</w:t>
      </w:r>
      <w:r>
        <w:rPr>
          <w:sz w:val="28"/>
          <w:szCs w:val="28"/>
        </w:rPr>
        <w:t>, 49 тыс. рублей;</w:t>
      </w:r>
    </w:p>
    <w:p w:rsidR="00FC5912" w:rsidRDefault="00FC5912" w:rsidP="00FC5912">
      <w:pPr>
        <w:pStyle w:val="a8"/>
        <w:autoSpaceDE w:val="0"/>
        <w:autoSpaceDN w:val="0"/>
        <w:adjustRightInd w:val="0"/>
        <w:ind w:left="0" w:firstLine="360"/>
        <w:jc w:val="both"/>
        <w:rPr>
          <w:sz w:val="28"/>
          <w:szCs w:val="28"/>
        </w:rPr>
      </w:pPr>
      <w:r>
        <w:rPr>
          <w:sz w:val="28"/>
          <w:szCs w:val="28"/>
        </w:rPr>
        <w:t>-</w:t>
      </w:r>
      <w:r w:rsidRPr="00F964C6">
        <w:rPr>
          <w:sz w:val="28"/>
          <w:szCs w:val="28"/>
        </w:rPr>
        <w:t xml:space="preserve">по КБК 961 1102 041Р552280 240 </w:t>
      </w:r>
      <w:r>
        <w:rPr>
          <w:sz w:val="28"/>
          <w:szCs w:val="28"/>
        </w:rPr>
        <w:t>«</w:t>
      </w:r>
      <w:r w:rsidRPr="00F964C6">
        <w:rPr>
          <w:sz w:val="28"/>
          <w:szCs w:val="28"/>
        </w:rPr>
        <w:t xml:space="preserve">Оснащение объектов спортивной инфраструктуры </w:t>
      </w:r>
      <w:proofErr w:type="spellStart"/>
      <w:r w:rsidRPr="00F964C6">
        <w:rPr>
          <w:sz w:val="28"/>
          <w:szCs w:val="28"/>
        </w:rPr>
        <w:t>спортивнотехнологическим</w:t>
      </w:r>
      <w:proofErr w:type="spellEnd"/>
      <w:r w:rsidRPr="00F964C6">
        <w:rPr>
          <w:sz w:val="28"/>
          <w:szCs w:val="28"/>
        </w:rPr>
        <w:t xml:space="preserve"> оборудованием</w:t>
      </w:r>
      <w:r>
        <w:rPr>
          <w:sz w:val="28"/>
          <w:szCs w:val="28"/>
        </w:rPr>
        <w:t>»,  в том числе субсидии</w:t>
      </w:r>
      <w:r w:rsidRPr="00F964C6">
        <w:rPr>
          <w:sz w:val="28"/>
          <w:szCs w:val="28"/>
        </w:rPr>
        <w:t xml:space="preserve"> из федерального бюджета </w:t>
      </w:r>
      <w:r>
        <w:rPr>
          <w:sz w:val="28"/>
          <w:szCs w:val="28"/>
        </w:rPr>
        <w:t>–</w:t>
      </w:r>
      <w:r w:rsidRPr="00F964C6">
        <w:rPr>
          <w:sz w:val="28"/>
          <w:szCs w:val="28"/>
        </w:rPr>
        <w:t xml:space="preserve"> 893</w:t>
      </w:r>
      <w:r>
        <w:rPr>
          <w:sz w:val="28"/>
          <w:szCs w:val="28"/>
        </w:rPr>
        <w:t xml:space="preserve">,31 тыс. </w:t>
      </w:r>
      <w:r w:rsidRPr="00F964C6">
        <w:rPr>
          <w:sz w:val="28"/>
          <w:szCs w:val="28"/>
        </w:rPr>
        <w:t>руб</w:t>
      </w:r>
      <w:r>
        <w:rPr>
          <w:sz w:val="28"/>
          <w:szCs w:val="28"/>
        </w:rPr>
        <w:t xml:space="preserve">лей и </w:t>
      </w:r>
      <w:r w:rsidRPr="00F964C6">
        <w:rPr>
          <w:sz w:val="28"/>
          <w:szCs w:val="28"/>
        </w:rPr>
        <w:t xml:space="preserve"> </w:t>
      </w:r>
      <w:proofErr w:type="spellStart"/>
      <w:r w:rsidRPr="00F964C6">
        <w:rPr>
          <w:sz w:val="28"/>
          <w:szCs w:val="28"/>
        </w:rPr>
        <w:t>софинансирование</w:t>
      </w:r>
      <w:proofErr w:type="spellEnd"/>
      <w:r w:rsidRPr="00F964C6">
        <w:rPr>
          <w:sz w:val="28"/>
          <w:szCs w:val="28"/>
        </w:rPr>
        <w:t xml:space="preserve">   из областного бюджета Ленинградской области                    – 439</w:t>
      </w:r>
      <w:r>
        <w:rPr>
          <w:sz w:val="28"/>
          <w:szCs w:val="28"/>
        </w:rPr>
        <w:t>,</w:t>
      </w:r>
      <w:r w:rsidRPr="00F964C6">
        <w:rPr>
          <w:sz w:val="28"/>
          <w:szCs w:val="28"/>
        </w:rPr>
        <w:t xml:space="preserve"> 9</w:t>
      </w:r>
      <w:r>
        <w:rPr>
          <w:sz w:val="28"/>
          <w:szCs w:val="28"/>
        </w:rPr>
        <w:t xml:space="preserve">9 тыс. </w:t>
      </w:r>
      <w:r w:rsidRPr="00F964C6">
        <w:rPr>
          <w:sz w:val="28"/>
          <w:szCs w:val="28"/>
        </w:rPr>
        <w:t>руб</w:t>
      </w:r>
      <w:r>
        <w:rPr>
          <w:sz w:val="28"/>
          <w:szCs w:val="28"/>
        </w:rPr>
        <w:t>лей.</w:t>
      </w:r>
    </w:p>
    <w:p w:rsidR="00FC5912" w:rsidRDefault="00FC5912" w:rsidP="00FC5912">
      <w:pPr>
        <w:autoSpaceDE w:val="0"/>
        <w:autoSpaceDN w:val="0"/>
        <w:adjustRightInd w:val="0"/>
        <w:jc w:val="both"/>
        <w:rPr>
          <w:sz w:val="28"/>
          <w:szCs w:val="28"/>
        </w:rPr>
      </w:pPr>
      <w:r>
        <w:rPr>
          <w:sz w:val="28"/>
          <w:szCs w:val="28"/>
        </w:rPr>
        <w:t xml:space="preserve">   </w:t>
      </w:r>
      <w:r w:rsidRPr="00830684">
        <w:rPr>
          <w:sz w:val="28"/>
          <w:szCs w:val="28"/>
        </w:rPr>
        <w:t>- по КБК 961 1102 04203R7530 240  Закупка оборудования для создания "умных" с</w:t>
      </w:r>
      <w:r>
        <w:rPr>
          <w:sz w:val="28"/>
          <w:szCs w:val="28"/>
        </w:rPr>
        <w:t>портивных площадок, в том числе субсидии</w:t>
      </w:r>
      <w:r w:rsidRPr="00830684">
        <w:rPr>
          <w:sz w:val="28"/>
          <w:szCs w:val="28"/>
        </w:rPr>
        <w:t xml:space="preserve"> из федеральног</w:t>
      </w:r>
      <w:r>
        <w:rPr>
          <w:sz w:val="28"/>
          <w:szCs w:val="28"/>
        </w:rPr>
        <w:t xml:space="preserve">о бюджета  – 25 899, 22 тыс.  рублей и </w:t>
      </w:r>
      <w:r w:rsidRPr="00830684">
        <w:rPr>
          <w:sz w:val="28"/>
          <w:szCs w:val="28"/>
        </w:rPr>
        <w:t xml:space="preserve"> </w:t>
      </w:r>
      <w:proofErr w:type="spellStart"/>
      <w:r w:rsidRPr="00830684">
        <w:rPr>
          <w:sz w:val="28"/>
          <w:szCs w:val="28"/>
        </w:rPr>
        <w:t>софинансирование</w:t>
      </w:r>
      <w:proofErr w:type="spellEnd"/>
      <w:r w:rsidRPr="00830684">
        <w:rPr>
          <w:sz w:val="28"/>
          <w:szCs w:val="28"/>
        </w:rPr>
        <w:t xml:space="preserve">   из областного бюджета Ленинградской области                                  –  24</w:t>
      </w:r>
      <w:r>
        <w:rPr>
          <w:sz w:val="28"/>
          <w:szCs w:val="28"/>
        </w:rPr>
        <w:t> </w:t>
      </w:r>
      <w:r w:rsidRPr="00830684">
        <w:rPr>
          <w:sz w:val="28"/>
          <w:szCs w:val="28"/>
        </w:rPr>
        <w:t>883</w:t>
      </w:r>
      <w:r>
        <w:rPr>
          <w:sz w:val="28"/>
          <w:szCs w:val="28"/>
        </w:rPr>
        <w:t>,</w:t>
      </w:r>
      <w:r w:rsidRPr="00830684">
        <w:rPr>
          <w:sz w:val="28"/>
          <w:szCs w:val="28"/>
        </w:rPr>
        <w:t xml:space="preserve"> 56</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p>
    <w:p w:rsidR="007F12E7" w:rsidRPr="007262BB" w:rsidRDefault="007F12E7" w:rsidP="006C321A">
      <w:pPr>
        <w:shd w:val="clear" w:color="auto" w:fill="FFFFFF" w:themeFill="background1"/>
        <w:ind w:firstLine="709"/>
        <w:jc w:val="both"/>
        <w:rPr>
          <w:sz w:val="28"/>
          <w:szCs w:val="28"/>
        </w:rPr>
      </w:pPr>
      <w:r w:rsidRPr="00CA3B63">
        <w:rPr>
          <w:sz w:val="28"/>
          <w:szCs w:val="28"/>
        </w:rPr>
        <w:t>С учетом вн</w:t>
      </w:r>
      <w:r w:rsidR="007262BB">
        <w:rPr>
          <w:sz w:val="28"/>
          <w:szCs w:val="28"/>
        </w:rPr>
        <w:t>есенных</w:t>
      </w:r>
      <w:r w:rsidRPr="00CA3B63">
        <w:rPr>
          <w:sz w:val="28"/>
          <w:szCs w:val="28"/>
        </w:rPr>
        <w:t xml:space="preserve"> изменений общий объем финансирования государственной программы </w:t>
      </w:r>
      <w:r w:rsidR="00596024" w:rsidRPr="00CA3B63">
        <w:rPr>
          <w:sz w:val="28"/>
          <w:szCs w:val="28"/>
        </w:rPr>
        <w:t xml:space="preserve">на 2022 год </w:t>
      </w:r>
      <w:r w:rsidRPr="00CA3B63">
        <w:rPr>
          <w:sz w:val="28"/>
          <w:szCs w:val="28"/>
        </w:rPr>
        <w:t>составляет</w:t>
      </w:r>
      <w:r w:rsidR="00596024" w:rsidRPr="00CA3B63">
        <w:rPr>
          <w:sz w:val="28"/>
          <w:szCs w:val="28"/>
        </w:rPr>
        <w:t xml:space="preserve"> </w:t>
      </w:r>
      <w:r w:rsidR="007262BB" w:rsidRPr="007262BB">
        <w:rPr>
          <w:sz w:val="28"/>
          <w:szCs w:val="28"/>
        </w:rPr>
        <w:t>4 197 148,78</w:t>
      </w:r>
      <w:r w:rsidR="00D27BF2" w:rsidRPr="007262BB">
        <w:rPr>
          <w:sz w:val="28"/>
          <w:szCs w:val="28"/>
        </w:rPr>
        <w:t xml:space="preserve"> </w:t>
      </w:r>
      <w:r w:rsidRPr="007262BB">
        <w:rPr>
          <w:sz w:val="28"/>
          <w:szCs w:val="28"/>
        </w:rPr>
        <w:t>тыс. рублей, в том числе:</w:t>
      </w:r>
    </w:p>
    <w:p w:rsidR="007F12E7" w:rsidRPr="007262BB" w:rsidRDefault="007F12E7" w:rsidP="006C321A">
      <w:pPr>
        <w:shd w:val="clear" w:color="auto" w:fill="FFFFFF" w:themeFill="background1"/>
        <w:ind w:firstLine="709"/>
        <w:jc w:val="both"/>
        <w:rPr>
          <w:sz w:val="28"/>
          <w:szCs w:val="28"/>
        </w:rPr>
      </w:pPr>
      <w:r w:rsidRPr="007262BB">
        <w:rPr>
          <w:sz w:val="28"/>
          <w:szCs w:val="28"/>
        </w:rPr>
        <w:t xml:space="preserve">Федеральный бюджет </w:t>
      </w:r>
      <w:r w:rsidR="00596024" w:rsidRPr="007262BB">
        <w:rPr>
          <w:sz w:val="28"/>
          <w:szCs w:val="28"/>
        </w:rPr>
        <w:t>–</w:t>
      </w:r>
      <w:r w:rsidR="007262BB" w:rsidRPr="007262BB">
        <w:rPr>
          <w:sz w:val="28"/>
          <w:szCs w:val="28"/>
        </w:rPr>
        <w:t>342 306,15</w:t>
      </w:r>
      <w:r w:rsidR="00D27BF2" w:rsidRPr="007262BB">
        <w:rPr>
          <w:sz w:val="28"/>
          <w:szCs w:val="28"/>
        </w:rPr>
        <w:t xml:space="preserve"> </w:t>
      </w:r>
      <w:r w:rsidRPr="007262BB">
        <w:rPr>
          <w:sz w:val="28"/>
          <w:szCs w:val="28"/>
        </w:rPr>
        <w:t>тыс. рублей;</w:t>
      </w:r>
    </w:p>
    <w:p w:rsidR="007F12E7" w:rsidRPr="007262BB" w:rsidRDefault="007F12E7" w:rsidP="006C321A">
      <w:pPr>
        <w:shd w:val="clear" w:color="auto" w:fill="FFFFFF" w:themeFill="background1"/>
        <w:ind w:firstLine="709"/>
        <w:jc w:val="both"/>
        <w:rPr>
          <w:sz w:val="28"/>
          <w:szCs w:val="28"/>
        </w:rPr>
      </w:pPr>
      <w:r w:rsidRPr="007262BB">
        <w:rPr>
          <w:sz w:val="28"/>
          <w:szCs w:val="28"/>
        </w:rPr>
        <w:t xml:space="preserve">Областной бюджет </w:t>
      </w:r>
      <w:r w:rsidR="00596024" w:rsidRPr="007262BB">
        <w:rPr>
          <w:sz w:val="28"/>
          <w:szCs w:val="28"/>
        </w:rPr>
        <w:t>–</w:t>
      </w:r>
      <w:r w:rsidR="00D27BF2" w:rsidRPr="007262BB">
        <w:rPr>
          <w:sz w:val="28"/>
          <w:szCs w:val="28"/>
        </w:rPr>
        <w:t xml:space="preserve">  </w:t>
      </w:r>
      <w:r w:rsidR="007262BB" w:rsidRPr="007262BB">
        <w:rPr>
          <w:sz w:val="28"/>
          <w:szCs w:val="28"/>
        </w:rPr>
        <w:t>3 522 710,26</w:t>
      </w:r>
      <w:r w:rsidR="00D27BF2" w:rsidRPr="007262BB">
        <w:rPr>
          <w:sz w:val="28"/>
          <w:szCs w:val="28"/>
        </w:rPr>
        <w:t xml:space="preserve"> </w:t>
      </w:r>
      <w:r w:rsidRPr="007262BB">
        <w:rPr>
          <w:sz w:val="28"/>
          <w:szCs w:val="28"/>
        </w:rPr>
        <w:t>тыс. рублей;</w:t>
      </w:r>
    </w:p>
    <w:p w:rsidR="007F12E7" w:rsidRPr="00CA3B63" w:rsidRDefault="007F12E7" w:rsidP="006C321A">
      <w:pPr>
        <w:shd w:val="clear" w:color="auto" w:fill="FFFFFF" w:themeFill="background1"/>
        <w:ind w:firstLine="709"/>
        <w:jc w:val="both"/>
        <w:rPr>
          <w:sz w:val="28"/>
          <w:szCs w:val="28"/>
        </w:rPr>
      </w:pPr>
      <w:r w:rsidRPr="007262BB">
        <w:rPr>
          <w:sz w:val="28"/>
          <w:szCs w:val="28"/>
        </w:rPr>
        <w:t xml:space="preserve">Местный бюджет </w:t>
      </w:r>
      <w:r w:rsidR="00596024" w:rsidRPr="007262BB">
        <w:rPr>
          <w:sz w:val="28"/>
          <w:szCs w:val="28"/>
        </w:rPr>
        <w:t>–</w:t>
      </w:r>
      <w:r w:rsidRPr="007262BB">
        <w:rPr>
          <w:sz w:val="28"/>
          <w:szCs w:val="28"/>
        </w:rPr>
        <w:t xml:space="preserve"> </w:t>
      </w:r>
      <w:r w:rsidR="007262BB" w:rsidRPr="007262BB">
        <w:rPr>
          <w:sz w:val="28"/>
          <w:szCs w:val="28"/>
        </w:rPr>
        <w:t>332 132,37</w:t>
      </w:r>
      <w:r w:rsidR="00D27BF2" w:rsidRPr="007262BB">
        <w:rPr>
          <w:sz w:val="28"/>
          <w:szCs w:val="28"/>
        </w:rPr>
        <w:t xml:space="preserve"> </w:t>
      </w:r>
      <w:r w:rsidRPr="007262BB">
        <w:rPr>
          <w:sz w:val="28"/>
          <w:szCs w:val="28"/>
        </w:rPr>
        <w:t>тыс. рублей;</w:t>
      </w:r>
      <w:bookmarkStart w:id="0" w:name="_GoBack"/>
      <w:bookmarkEnd w:id="0"/>
    </w:p>
    <w:p w:rsidR="00D27BF2" w:rsidRPr="00CA3B63" w:rsidRDefault="00D27BF2" w:rsidP="006C321A">
      <w:pPr>
        <w:shd w:val="clear" w:color="auto" w:fill="FFFFFF" w:themeFill="background1"/>
        <w:ind w:firstLine="709"/>
        <w:jc w:val="both"/>
        <w:rPr>
          <w:sz w:val="28"/>
          <w:szCs w:val="28"/>
        </w:rPr>
      </w:pPr>
    </w:p>
    <w:p w:rsidR="007F12E7" w:rsidRPr="00CA3B63" w:rsidRDefault="00CA3B63" w:rsidP="00CA3B63">
      <w:pPr>
        <w:shd w:val="clear" w:color="auto" w:fill="FFFFFF" w:themeFill="background1"/>
        <w:ind w:firstLine="709"/>
        <w:jc w:val="both"/>
        <w:rPr>
          <w:sz w:val="28"/>
          <w:szCs w:val="28"/>
        </w:rPr>
      </w:pPr>
      <w:r w:rsidRPr="00CA3B63">
        <w:rPr>
          <w:sz w:val="28"/>
          <w:szCs w:val="28"/>
        </w:rPr>
        <w:t>2.</w:t>
      </w:r>
      <w:r w:rsidR="007F12E7" w:rsidRPr="00CA3B63">
        <w:rPr>
          <w:sz w:val="28"/>
          <w:szCs w:val="28"/>
        </w:rPr>
        <w:t xml:space="preserve"> За 20</w:t>
      </w:r>
      <w:r w:rsidR="00596024" w:rsidRPr="00CA3B63">
        <w:rPr>
          <w:sz w:val="28"/>
          <w:szCs w:val="28"/>
        </w:rPr>
        <w:t>22</w:t>
      </w:r>
      <w:r w:rsidR="007F12E7" w:rsidRPr="00CA3B63">
        <w:rPr>
          <w:sz w:val="28"/>
          <w:szCs w:val="28"/>
        </w:rPr>
        <w:t xml:space="preserve"> года достигнуты следующие результаты:</w:t>
      </w:r>
    </w:p>
    <w:p w:rsidR="00843B38" w:rsidRPr="00CA3B63" w:rsidRDefault="00843B38" w:rsidP="00CA3B63">
      <w:pPr>
        <w:shd w:val="clear" w:color="auto" w:fill="FFFFFF" w:themeFill="background1"/>
        <w:ind w:firstLine="709"/>
        <w:jc w:val="both"/>
        <w:rPr>
          <w:sz w:val="28"/>
          <w:szCs w:val="28"/>
        </w:rPr>
      </w:pPr>
      <w:r w:rsidRPr="00CA3B63">
        <w:rPr>
          <w:sz w:val="28"/>
          <w:szCs w:val="28"/>
        </w:rPr>
        <w:t xml:space="preserve">По федеральному проекту </w:t>
      </w:r>
      <w:r w:rsidR="00CF4503" w:rsidRPr="00CA3B63">
        <w:rPr>
          <w:sz w:val="28"/>
          <w:szCs w:val="28"/>
        </w:rPr>
        <w:t>«</w:t>
      </w:r>
      <w:r w:rsidRPr="00CA3B63">
        <w:rPr>
          <w:sz w:val="28"/>
          <w:szCs w:val="28"/>
        </w:rPr>
        <w:t>Спорт - норма жизни</w:t>
      </w:r>
      <w:r w:rsidR="00CF4503" w:rsidRPr="00CA3B63">
        <w:rPr>
          <w:sz w:val="28"/>
          <w:szCs w:val="28"/>
        </w:rPr>
        <w:t>»</w:t>
      </w:r>
      <w:r w:rsidRPr="00CA3B63">
        <w:rPr>
          <w:sz w:val="28"/>
          <w:szCs w:val="28"/>
        </w:rPr>
        <w:t>:</w:t>
      </w:r>
    </w:p>
    <w:p w:rsidR="00CA3B63" w:rsidRPr="00CA3B63" w:rsidRDefault="009F7D3D" w:rsidP="00CA3B63">
      <w:pPr>
        <w:shd w:val="clear" w:color="auto" w:fill="FFFFFF" w:themeFill="background1"/>
        <w:ind w:firstLine="709"/>
        <w:jc w:val="both"/>
        <w:rPr>
          <w:sz w:val="28"/>
          <w:szCs w:val="28"/>
        </w:rPr>
      </w:pPr>
      <w:r w:rsidRPr="00CA3B63">
        <w:rPr>
          <w:sz w:val="28"/>
          <w:szCs w:val="28"/>
        </w:rPr>
        <w:t xml:space="preserve">- </w:t>
      </w:r>
      <w:proofErr w:type="gramStart"/>
      <w:r w:rsidRPr="00CA3B63">
        <w:rPr>
          <w:sz w:val="28"/>
          <w:szCs w:val="28"/>
        </w:rPr>
        <w:t>введен</w:t>
      </w:r>
      <w:r w:rsidR="00CA3B63" w:rsidRPr="00CA3B63">
        <w:rPr>
          <w:sz w:val="28"/>
          <w:szCs w:val="28"/>
        </w:rPr>
        <w:t>ы</w:t>
      </w:r>
      <w:proofErr w:type="gramEnd"/>
      <w:r w:rsidRPr="00CA3B63">
        <w:rPr>
          <w:sz w:val="28"/>
          <w:szCs w:val="28"/>
        </w:rPr>
        <w:t xml:space="preserve"> в эксплуатацию </w:t>
      </w:r>
      <w:r w:rsidR="00CA3B63" w:rsidRPr="00CA3B63">
        <w:rPr>
          <w:sz w:val="28"/>
          <w:szCs w:val="28"/>
        </w:rPr>
        <w:t>6</w:t>
      </w:r>
      <w:r w:rsidRPr="00CA3B63">
        <w:rPr>
          <w:sz w:val="28"/>
          <w:szCs w:val="28"/>
        </w:rPr>
        <w:t xml:space="preserve"> спортивны</w:t>
      </w:r>
      <w:r w:rsidR="00CA3B63" w:rsidRPr="00CA3B63">
        <w:rPr>
          <w:sz w:val="28"/>
          <w:szCs w:val="28"/>
        </w:rPr>
        <w:t>х</w:t>
      </w:r>
      <w:r w:rsidRPr="00CA3B63">
        <w:rPr>
          <w:sz w:val="28"/>
          <w:szCs w:val="28"/>
        </w:rPr>
        <w:t xml:space="preserve"> объект</w:t>
      </w:r>
      <w:r w:rsidR="00CA3B63" w:rsidRPr="00CA3B63">
        <w:rPr>
          <w:sz w:val="28"/>
          <w:szCs w:val="28"/>
        </w:rPr>
        <w:t>ов:</w:t>
      </w:r>
    </w:p>
    <w:p w:rsidR="00CA3B63" w:rsidRPr="00CA3B63" w:rsidRDefault="00CA3B63" w:rsidP="00CA3B63">
      <w:pPr>
        <w:shd w:val="clear" w:color="auto" w:fill="FFFFFF" w:themeFill="background1"/>
        <w:ind w:firstLine="709"/>
        <w:jc w:val="both"/>
        <w:rPr>
          <w:sz w:val="28"/>
          <w:szCs w:val="28"/>
        </w:rPr>
      </w:pPr>
      <w:r w:rsidRPr="00CA3B63">
        <w:rPr>
          <w:sz w:val="28"/>
          <w:szCs w:val="28"/>
        </w:rPr>
        <w:t>- плавательный бассейн в г. Гатчина в рамках концессионного соглашения;</w:t>
      </w:r>
    </w:p>
    <w:p w:rsidR="00CA3B63" w:rsidRPr="00CA3B63" w:rsidRDefault="00CA3B63" w:rsidP="00CA3B63">
      <w:pPr>
        <w:ind w:firstLine="708"/>
        <w:jc w:val="both"/>
        <w:rPr>
          <w:sz w:val="28"/>
          <w:szCs w:val="28"/>
        </w:rPr>
      </w:pPr>
      <w:r w:rsidRPr="00CA3B63">
        <w:rPr>
          <w:sz w:val="28"/>
          <w:szCs w:val="28"/>
        </w:rPr>
        <w:t>- физкультурн</w:t>
      </w:r>
      <w:proofErr w:type="gramStart"/>
      <w:r w:rsidRPr="00CA3B63">
        <w:rPr>
          <w:sz w:val="28"/>
          <w:szCs w:val="28"/>
        </w:rPr>
        <w:t>о-</w:t>
      </w:r>
      <w:proofErr w:type="gramEnd"/>
      <w:r w:rsidRPr="00CA3B63">
        <w:rPr>
          <w:sz w:val="28"/>
          <w:szCs w:val="28"/>
        </w:rPr>
        <w:t xml:space="preserve"> оздоровительный комплекс в п. </w:t>
      </w:r>
      <w:proofErr w:type="spellStart"/>
      <w:r w:rsidRPr="00CA3B63">
        <w:rPr>
          <w:sz w:val="28"/>
          <w:szCs w:val="28"/>
        </w:rPr>
        <w:t>Котельский</w:t>
      </w:r>
      <w:proofErr w:type="spellEnd"/>
      <w:r w:rsidRPr="00CA3B63">
        <w:rPr>
          <w:sz w:val="28"/>
          <w:szCs w:val="28"/>
        </w:rPr>
        <w:t xml:space="preserve"> </w:t>
      </w:r>
      <w:proofErr w:type="spellStart"/>
      <w:r w:rsidRPr="00CA3B63">
        <w:rPr>
          <w:sz w:val="28"/>
          <w:szCs w:val="28"/>
        </w:rPr>
        <w:t>Кингисеппский</w:t>
      </w:r>
      <w:proofErr w:type="spellEnd"/>
      <w:r w:rsidRPr="00CA3B63">
        <w:rPr>
          <w:sz w:val="28"/>
          <w:szCs w:val="28"/>
        </w:rPr>
        <w:t xml:space="preserve"> муниципальный район; </w:t>
      </w:r>
    </w:p>
    <w:p w:rsidR="00CA3B63" w:rsidRPr="00CA3B63" w:rsidRDefault="00CA3B63" w:rsidP="00CA3B63">
      <w:pPr>
        <w:ind w:firstLine="708"/>
        <w:jc w:val="both"/>
        <w:rPr>
          <w:sz w:val="28"/>
          <w:szCs w:val="28"/>
        </w:rPr>
      </w:pPr>
      <w:r w:rsidRPr="00CA3B63">
        <w:rPr>
          <w:sz w:val="28"/>
          <w:szCs w:val="28"/>
        </w:rPr>
        <w:t>-физкультурн</w:t>
      </w:r>
      <w:proofErr w:type="gramStart"/>
      <w:r w:rsidRPr="00CA3B63">
        <w:rPr>
          <w:sz w:val="28"/>
          <w:szCs w:val="28"/>
        </w:rPr>
        <w:t>о-</w:t>
      </w:r>
      <w:proofErr w:type="gramEnd"/>
      <w:r w:rsidRPr="00CA3B63">
        <w:rPr>
          <w:sz w:val="28"/>
          <w:szCs w:val="28"/>
        </w:rPr>
        <w:t xml:space="preserve"> оздоровительный комплекс в г. Каменногорск Выборгский район;</w:t>
      </w:r>
    </w:p>
    <w:p w:rsidR="00CA3B63" w:rsidRPr="00CA3B63" w:rsidRDefault="00CA3B63" w:rsidP="00CA3B63">
      <w:pPr>
        <w:ind w:firstLine="708"/>
        <w:jc w:val="both"/>
        <w:rPr>
          <w:sz w:val="28"/>
          <w:szCs w:val="28"/>
        </w:rPr>
      </w:pPr>
      <w:r w:rsidRPr="00CA3B63">
        <w:rPr>
          <w:sz w:val="28"/>
          <w:szCs w:val="28"/>
        </w:rPr>
        <w:t xml:space="preserve">-физкультурно- оздоровительный комплекс с залом размерами 30*18м в </w:t>
      </w:r>
      <w:proofErr w:type="spellStart"/>
      <w:r w:rsidRPr="00CA3B63">
        <w:rPr>
          <w:sz w:val="28"/>
          <w:szCs w:val="28"/>
        </w:rPr>
        <w:t>г</w:t>
      </w:r>
      <w:proofErr w:type="gramStart"/>
      <w:r w:rsidRPr="00CA3B63">
        <w:rPr>
          <w:sz w:val="28"/>
          <w:szCs w:val="28"/>
        </w:rPr>
        <w:t>.Г</w:t>
      </w:r>
      <w:proofErr w:type="gramEnd"/>
      <w:r w:rsidRPr="00CA3B63">
        <w:rPr>
          <w:sz w:val="28"/>
          <w:szCs w:val="28"/>
        </w:rPr>
        <w:t>атчина</w:t>
      </w:r>
      <w:proofErr w:type="spellEnd"/>
      <w:r w:rsidRPr="00CA3B63">
        <w:rPr>
          <w:sz w:val="28"/>
          <w:szCs w:val="28"/>
        </w:rPr>
        <w:t>, ул. Чехова, 9а;</w:t>
      </w:r>
    </w:p>
    <w:p w:rsidR="00CA3B63" w:rsidRPr="00CA3B63" w:rsidRDefault="00CA3B63" w:rsidP="00CA3B63">
      <w:pPr>
        <w:ind w:firstLine="708"/>
        <w:jc w:val="both"/>
        <w:rPr>
          <w:sz w:val="28"/>
          <w:szCs w:val="28"/>
        </w:rPr>
      </w:pPr>
      <w:r w:rsidRPr="00CA3B63">
        <w:rPr>
          <w:sz w:val="28"/>
          <w:szCs w:val="28"/>
        </w:rPr>
        <w:t xml:space="preserve">-универсальный спортивный зал МБОУ "СОШ </w:t>
      </w:r>
      <w:proofErr w:type="spellStart"/>
      <w:r w:rsidRPr="00CA3B63">
        <w:rPr>
          <w:sz w:val="28"/>
          <w:szCs w:val="28"/>
        </w:rPr>
        <w:t>г.п</w:t>
      </w:r>
      <w:proofErr w:type="spellEnd"/>
      <w:r w:rsidRPr="00CA3B63">
        <w:rPr>
          <w:sz w:val="28"/>
          <w:szCs w:val="28"/>
        </w:rPr>
        <w:t>. Советский", Выборгский район, г. Высоцк, ул. Ленинская, д. 4;</w:t>
      </w:r>
    </w:p>
    <w:p w:rsidR="00CA3B63" w:rsidRPr="00CA3B63" w:rsidRDefault="00CA3B63" w:rsidP="00CA3B63">
      <w:pPr>
        <w:ind w:firstLine="708"/>
        <w:jc w:val="both"/>
        <w:rPr>
          <w:sz w:val="28"/>
          <w:szCs w:val="28"/>
        </w:rPr>
      </w:pPr>
      <w:r w:rsidRPr="00CA3B63">
        <w:rPr>
          <w:sz w:val="28"/>
          <w:szCs w:val="28"/>
        </w:rPr>
        <w:t xml:space="preserve">- физкультурно- оздоровительный комплекс в дер. </w:t>
      </w:r>
      <w:proofErr w:type="spellStart"/>
      <w:r w:rsidRPr="00CA3B63">
        <w:rPr>
          <w:sz w:val="28"/>
          <w:szCs w:val="28"/>
        </w:rPr>
        <w:t>Новолисино</w:t>
      </w:r>
      <w:proofErr w:type="spellEnd"/>
      <w:r w:rsidRPr="00CA3B63">
        <w:rPr>
          <w:sz w:val="28"/>
          <w:szCs w:val="28"/>
        </w:rPr>
        <w:t xml:space="preserve">, </w:t>
      </w:r>
      <w:proofErr w:type="spellStart"/>
      <w:r w:rsidRPr="00CA3B63">
        <w:rPr>
          <w:sz w:val="28"/>
          <w:szCs w:val="28"/>
        </w:rPr>
        <w:t>ул</w:t>
      </w:r>
      <w:proofErr w:type="gramStart"/>
      <w:r w:rsidRPr="00CA3B63">
        <w:rPr>
          <w:sz w:val="28"/>
          <w:szCs w:val="28"/>
        </w:rPr>
        <w:t>.З</w:t>
      </w:r>
      <w:proofErr w:type="gramEnd"/>
      <w:r w:rsidRPr="00CA3B63">
        <w:rPr>
          <w:sz w:val="28"/>
          <w:szCs w:val="28"/>
        </w:rPr>
        <w:t>аводская</w:t>
      </w:r>
      <w:proofErr w:type="spellEnd"/>
      <w:r w:rsidRPr="00CA3B63">
        <w:rPr>
          <w:sz w:val="28"/>
          <w:szCs w:val="28"/>
        </w:rPr>
        <w:t xml:space="preserve">, д.5а, Тосненский район. </w:t>
      </w:r>
    </w:p>
    <w:p w:rsidR="002606F1" w:rsidRPr="00CA3B63" w:rsidRDefault="002606F1" w:rsidP="00CA3B63">
      <w:pPr>
        <w:ind w:firstLine="708"/>
        <w:jc w:val="both"/>
        <w:rPr>
          <w:sz w:val="28"/>
          <w:szCs w:val="28"/>
        </w:rPr>
      </w:pPr>
      <w:r w:rsidRPr="00CA3B63">
        <w:rPr>
          <w:sz w:val="28"/>
          <w:szCs w:val="28"/>
        </w:rPr>
        <w:t>По мероприятиям, направленным на достижение цели федерального проекта «Спорт - норма жизни»:</w:t>
      </w:r>
    </w:p>
    <w:p w:rsidR="002606F1" w:rsidRPr="00CA3B63" w:rsidRDefault="002606F1" w:rsidP="00CA3B63">
      <w:pPr>
        <w:ind w:firstLine="708"/>
        <w:jc w:val="both"/>
        <w:rPr>
          <w:sz w:val="28"/>
          <w:szCs w:val="28"/>
        </w:rPr>
      </w:pPr>
      <w:r w:rsidRPr="00CA3B63">
        <w:rPr>
          <w:sz w:val="28"/>
          <w:szCs w:val="28"/>
        </w:rPr>
        <w:t>- изготовлено четыре выпуска журнала «</w:t>
      </w:r>
      <w:proofErr w:type="spellStart"/>
      <w:r w:rsidRPr="00CA3B63">
        <w:rPr>
          <w:sz w:val="28"/>
          <w:szCs w:val="28"/>
        </w:rPr>
        <w:t>ЛенОблСпорт</w:t>
      </w:r>
      <w:proofErr w:type="spellEnd"/>
      <w:r w:rsidRPr="00CA3B63">
        <w:rPr>
          <w:sz w:val="28"/>
          <w:szCs w:val="28"/>
        </w:rPr>
        <w:t>» общим тиражом 5200 экземпляров. Подготовлены информационные материалы и изготовлены буклеты комплекса ГТО (Дневник достижений) общим тиражом 46841 экземпляров. Разработан фирменный стиль физической культуры и спорта Ленинградской области и изготовлены брошюры-</w:t>
      </w:r>
      <w:proofErr w:type="spellStart"/>
      <w:r w:rsidRPr="00CA3B63">
        <w:rPr>
          <w:sz w:val="28"/>
          <w:szCs w:val="28"/>
        </w:rPr>
        <w:t>брендбук</w:t>
      </w:r>
      <w:proofErr w:type="spellEnd"/>
      <w:r w:rsidRPr="00CA3B63">
        <w:rPr>
          <w:sz w:val="28"/>
          <w:szCs w:val="28"/>
        </w:rPr>
        <w:t xml:space="preserve"> фирменного стиля физической культуры и спорта Ленинградской области общим тиражом 10 экземпляров. Подготовлены информационно-аналитические материалы и изготовлены брошюры ГТО для особой </w:t>
      </w:r>
      <w:r w:rsidRPr="00CA3B63">
        <w:rPr>
          <w:sz w:val="28"/>
          <w:szCs w:val="28"/>
        </w:rPr>
        <w:lastRenderedPageBreak/>
        <w:t>категории граждан (нормативы испытаний) общим тиражом 70 экземпляров. Подготовлены информационные материалы и изготовлены баннеры для обеспечения кампании «Ленинградская область - территория без допинга» общим тиражом 50 экземпляров.</w:t>
      </w:r>
    </w:p>
    <w:p w:rsidR="002606F1" w:rsidRPr="00CA3B63" w:rsidRDefault="002606F1" w:rsidP="00CA3B63">
      <w:pPr>
        <w:ind w:firstLine="708"/>
        <w:jc w:val="both"/>
        <w:rPr>
          <w:sz w:val="28"/>
          <w:szCs w:val="28"/>
        </w:rPr>
      </w:pPr>
      <w:proofErr w:type="gramStart"/>
      <w:r w:rsidRPr="00CA3B63">
        <w:rPr>
          <w:sz w:val="28"/>
          <w:szCs w:val="28"/>
        </w:rPr>
        <w:t xml:space="preserve">- в соответствии с календарным планом физкультурных мероприятий и спортивных мероприятий Ленинградской области в 2022 году проведено 333 физкультурных мероприятия среди населения по различным видам спорта, в том числе: 47 всероссийских, 13 физкультурных мероприятий и спортивных мероприятий по реализации Всероссийского физкультурно-спортивного комплекса «Готов к труду и обороне», 273 региональных и межмуниципальных физкультурных мероприятия. </w:t>
      </w:r>
      <w:proofErr w:type="gramEnd"/>
    </w:p>
    <w:p w:rsidR="002606F1" w:rsidRPr="00CA3B63" w:rsidRDefault="002606F1" w:rsidP="00CA3B63">
      <w:pPr>
        <w:ind w:firstLine="708"/>
        <w:jc w:val="both"/>
        <w:rPr>
          <w:sz w:val="28"/>
          <w:szCs w:val="28"/>
        </w:rPr>
      </w:pPr>
      <w:r w:rsidRPr="00CA3B63">
        <w:rPr>
          <w:sz w:val="28"/>
          <w:szCs w:val="28"/>
        </w:rPr>
        <w:t>В соответствии с календарным планом физкультурных мероприятий и спортивных мероприятий Ленинградской области в 2022 году обеспечено проведение 92 официальных физкультурных мероприятий на территории Ленинградской области среди обучающихся общеобразовательных организаций, образовательных организаций высшего образования, 7 физкультурных мероприятий среди инвалидов и лиц с ограниченными возможностями здоровья.</w:t>
      </w:r>
    </w:p>
    <w:p w:rsidR="002606F1" w:rsidRPr="00CA3B63" w:rsidRDefault="002606F1" w:rsidP="00CA3B63">
      <w:pPr>
        <w:ind w:firstLine="708"/>
        <w:jc w:val="both"/>
        <w:rPr>
          <w:sz w:val="28"/>
          <w:szCs w:val="28"/>
        </w:rPr>
      </w:pPr>
      <w:r w:rsidRPr="00CA3B63">
        <w:rPr>
          <w:sz w:val="28"/>
          <w:szCs w:val="28"/>
        </w:rPr>
        <w:t>В соответствии с календарным планом физкультурных мероприятий и спортивных мероприятий Ленинградской области в 2022 году обеспечено проведение 853 официальных спортивных соревнований на территории Ленинградской области, в том числе 716 региональных, а также 137 межрегиональных, всероссийских и международных спортивных соревнований в соответствии с Единым календарным планом межрегиональных, всероссийских и международных физкультурных мероприятий и спортивных мероприятий Министерства спорта Российской Федерации.</w:t>
      </w:r>
    </w:p>
    <w:p w:rsidR="002606F1" w:rsidRPr="00CA3B63" w:rsidRDefault="002606F1" w:rsidP="00CA3B63">
      <w:pPr>
        <w:ind w:firstLine="708"/>
        <w:jc w:val="both"/>
        <w:rPr>
          <w:sz w:val="28"/>
          <w:szCs w:val="28"/>
        </w:rPr>
      </w:pPr>
      <w:r w:rsidRPr="00CA3B63">
        <w:rPr>
          <w:sz w:val="28"/>
          <w:szCs w:val="28"/>
        </w:rPr>
        <w:t>По комплексу процессных мероприятий «Развитие физической культуры и спорта»:</w:t>
      </w:r>
    </w:p>
    <w:p w:rsidR="002606F1" w:rsidRPr="00CA3B63" w:rsidRDefault="002606F1" w:rsidP="00CA3B63">
      <w:pPr>
        <w:ind w:firstLine="708"/>
        <w:jc w:val="both"/>
        <w:rPr>
          <w:sz w:val="28"/>
          <w:szCs w:val="28"/>
        </w:rPr>
      </w:pPr>
      <w:proofErr w:type="gramStart"/>
      <w:r w:rsidRPr="00CA3B63">
        <w:rPr>
          <w:sz w:val="28"/>
          <w:szCs w:val="28"/>
        </w:rPr>
        <w:t>Количество спортсменов, проходящих спортивную подготовку в соответствии с федеральными стандартами спортивной подготовки – 730 человек, в том числе: по водному поло - 106 человек, плаванию – 8 человек, синхронному плаванию – 36 человек, волейболу - 200 человек, футболу - 380 человек.</w:t>
      </w:r>
      <w:proofErr w:type="gramEnd"/>
    </w:p>
    <w:p w:rsidR="002606F1" w:rsidRPr="00CA3B63" w:rsidRDefault="002606F1" w:rsidP="00CA3B63">
      <w:pPr>
        <w:ind w:firstLine="708"/>
        <w:jc w:val="both"/>
        <w:rPr>
          <w:sz w:val="28"/>
          <w:szCs w:val="28"/>
        </w:rPr>
      </w:pPr>
      <w:r w:rsidRPr="00CA3B63">
        <w:rPr>
          <w:sz w:val="28"/>
          <w:szCs w:val="28"/>
        </w:rPr>
        <w:t>Проведено 158 тренировочных мероприятий сборных команд Ленинградской области по подготовке к участию в спортивных соревнованиях. Сборными командами Ленинградской области принято участие в 526 спортивных соревнованиях.</w:t>
      </w:r>
    </w:p>
    <w:p w:rsidR="002606F1" w:rsidRPr="00CA3B63" w:rsidRDefault="002606F1" w:rsidP="00CA3B63">
      <w:pPr>
        <w:ind w:firstLine="708"/>
        <w:jc w:val="both"/>
        <w:rPr>
          <w:sz w:val="28"/>
          <w:szCs w:val="28"/>
        </w:rPr>
      </w:pPr>
      <w:r w:rsidRPr="00CA3B63">
        <w:rPr>
          <w:sz w:val="28"/>
          <w:szCs w:val="28"/>
        </w:rPr>
        <w:t>Количество спортсменов-кандидатов в спортивные сборные команды РФ – 264 человека по 52 видам спорта.</w:t>
      </w:r>
    </w:p>
    <w:p w:rsidR="002606F1" w:rsidRPr="00CA3B63" w:rsidRDefault="002606F1" w:rsidP="00CA3B63">
      <w:pPr>
        <w:ind w:firstLine="708"/>
        <w:jc w:val="both"/>
        <w:rPr>
          <w:sz w:val="28"/>
          <w:szCs w:val="28"/>
        </w:rPr>
      </w:pPr>
      <w:r w:rsidRPr="00CA3B63">
        <w:rPr>
          <w:sz w:val="28"/>
          <w:szCs w:val="28"/>
        </w:rPr>
        <w:t>В целях обеспечения тренировочной и соревновательной деятельности, обеспечено участие спортсменов, зачисленных на спортивную подготовку в государственные учреждения, подведомственные комитету по физической культуре и спорту Ленинградской области в 82 межрегиональных, всероссийских и международных соревнованиях, обеспечено проведение 173 тренировочных мероприятий.</w:t>
      </w:r>
    </w:p>
    <w:p w:rsidR="002606F1" w:rsidRPr="00CA3B63" w:rsidRDefault="002606F1" w:rsidP="00CA3B63">
      <w:pPr>
        <w:ind w:firstLine="708"/>
        <w:jc w:val="both"/>
        <w:rPr>
          <w:sz w:val="28"/>
          <w:szCs w:val="28"/>
        </w:rPr>
      </w:pPr>
      <w:proofErr w:type="gramStart"/>
      <w:r w:rsidRPr="00CA3B63">
        <w:rPr>
          <w:sz w:val="28"/>
          <w:szCs w:val="28"/>
        </w:rPr>
        <w:t xml:space="preserve">Проведено </w:t>
      </w:r>
      <w:r w:rsidR="00892532">
        <w:rPr>
          <w:sz w:val="28"/>
          <w:szCs w:val="28"/>
        </w:rPr>
        <w:t xml:space="preserve">3 расширенных заседания </w:t>
      </w:r>
      <w:r w:rsidRPr="00CA3B63">
        <w:rPr>
          <w:sz w:val="28"/>
          <w:szCs w:val="28"/>
        </w:rPr>
        <w:t xml:space="preserve">коллегии Комитета по </w:t>
      </w:r>
      <w:proofErr w:type="spellStart"/>
      <w:r w:rsidRPr="00CA3B63">
        <w:rPr>
          <w:sz w:val="28"/>
          <w:szCs w:val="28"/>
        </w:rPr>
        <w:t>ФКиС</w:t>
      </w:r>
      <w:proofErr w:type="spellEnd"/>
      <w:r w:rsidRPr="00CA3B63">
        <w:rPr>
          <w:sz w:val="28"/>
          <w:szCs w:val="28"/>
        </w:rPr>
        <w:t xml:space="preserve"> с органами местного самоуправления МО, спортивными федерациями по видам спорта ЛО, </w:t>
      </w:r>
      <w:r w:rsidRPr="00CA3B63">
        <w:rPr>
          <w:sz w:val="28"/>
          <w:szCs w:val="28"/>
        </w:rPr>
        <w:lastRenderedPageBreak/>
        <w:t>руководителями физкультурно-спортивных организаций ЛО, 4 семинара для руководителей и специалистов организаций, осуществляющих спортивную подготовку, 4 семинара с судьями, тренерами, спортивными федерациями, 2 семинара для судей ВФСК ГТО по видам спорта, входящим в перечень испытаний (тестов) комплекса ГТО и специалистов центров тестирования</w:t>
      </w:r>
      <w:proofErr w:type="gramEnd"/>
      <w:r w:rsidRPr="00CA3B63">
        <w:rPr>
          <w:sz w:val="28"/>
          <w:szCs w:val="28"/>
        </w:rPr>
        <w:t xml:space="preserve"> ВФСК ГТО.</w:t>
      </w:r>
    </w:p>
    <w:p w:rsidR="0011763C" w:rsidRPr="00CA3B63" w:rsidRDefault="002606F1" w:rsidP="0011763C">
      <w:pPr>
        <w:shd w:val="clear" w:color="auto" w:fill="FFFFFF" w:themeFill="background1"/>
        <w:ind w:firstLine="708"/>
        <w:jc w:val="both"/>
        <w:rPr>
          <w:rFonts w:eastAsia="Calibri"/>
          <w:color w:val="000000"/>
          <w:sz w:val="28"/>
          <w:szCs w:val="28"/>
        </w:rPr>
      </w:pPr>
      <w:r w:rsidRPr="00CA3B63">
        <w:rPr>
          <w:sz w:val="28"/>
          <w:szCs w:val="28"/>
        </w:rPr>
        <w:t xml:space="preserve">Обеспечено участие сборных команд Ленинградской области </w:t>
      </w:r>
      <w:r w:rsidR="0011763C" w:rsidRPr="00CA3B63">
        <w:rPr>
          <w:rFonts w:eastAsia="Calibri"/>
          <w:color w:val="000000"/>
          <w:sz w:val="28"/>
          <w:szCs w:val="28"/>
        </w:rPr>
        <w:t>в 67 физкультурных мероприятиях, в том числе в 53 физкультурных мероприятиях среди детей и учащейся молодежи, 9 физкультурных мероприятиях среди лиц старшей возрастной группы населения, 5 мероприятиях среди инвалидов.</w:t>
      </w:r>
    </w:p>
    <w:p w:rsidR="00843B38" w:rsidRPr="00CA3B63" w:rsidRDefault="00892532" w:rsidP="00CA3B63">
      <w:pPr>
        <w:ind w:firstLine="708"/>
        <w:jc w:val="both"/>
        <w:rPr>
          <w:sz w:val="28"/>
          <w:szCs w:val="28"/>
        </w:rPr>
      </w:pPr>
      <w:r>
        <w:rPr>
          <w:sz w:val="28"/>
          <w:szCs w:val="28"/>
        </w:rPr>
        <w:t xml:space="preserve">Обеспечена выплата </w:t>
      </w:r>
      <w:r w:rsidR="001C221B" w:rsidRPr="00CA3B63">
        <w:rPr>
          <w:sz w:val="28"/>
          <w:szCs w:val="28"/>
        </w:rPr>
        <w:t xml:space="preserve">стипендия Правительства Ленинградской области </w:t>
      </w:r>
      <w:r w:rsidR="00182685" w:rsidRPr="00CA3B63">
        <w:rPr>
          <w:sz w:val="28"/>
          <w:szCs w:val="28"/>
        </w:rPr>
        <w:t>185</w:t>
      </w:r>
      <w:r w:rsidR="001C221B" w:rsidRPr="00CA3B63">
        <w:rPr>
          <w:sz w:val="28"/>
          <w:szCs w:val="28"/>
        </w:rPr>
        <w:t xml:space="preserve"> спортсменам, входящим в состав спортивных сборных команд Российской Федерации по различным видам спорта от Ленинградской области, и </w:t>
      </w:r>
      <w:r w:rsidR="00182685" w:rsidRPr="00CA3B63">
        <w:rPr>
          <w:sz w:val="28"/>
          <w:szCs w:val="28"/>
        </w:rPr>
        <w:t>106</w:t>
      </w:r>
      <w:r w:rsidR="001C221B" w:rsidRPr="00CA3B63">
        <w:rPr>
          <w:sz w:val="28"/>
          <w:szCs w:val="28"/>
        </w:rPr>
        <w:t xml:space="preserve"> тренерам.</w:t>
      </w:r>
    </w:p>
    <w:p w:rsidR="00A50BD3" w:rsidRPr="00CA3B63" w:rsidRDefault="00892532" w:rsidP="00CA3B63">
      <w:pPr>
        <w:ind w:firstLine="708"/>
        <w:jc w:val="both"/>
        <w:rPr>
          <w:sz w:val="28"/>
          <w:szCs w:val="28"/>
        </w:rPr>
      </w:pPr>
      <w:r>
        <w:rPr>
          <w:sz w:val="28"/>
          <w:szCs w:val="28"/>
        </w:rPr>
        <w:t>Обеспечена</w:t>
      </w:r>
      <w:r w:rsidR="00A50BD3" w:rsidRPr="00CA3B63">
        <w:rPr>
          <w:sz w:val="28"/>
          <w:szCs w:val="28"/>
        </w:rPr>
        <w:t xml:space="preserve"> выплата премий </w:t>
      </w:r>
      <w:r>
        <w:rPr>
          <w:sz w:val="28"/>
          <w:szCs w:val="28"/>
        </w:rPr>
        <w:t xml:space="preserve"> Правительства Ленинградской области </w:t>
      </w:r>
      <w:r w:rsidR="00182685" w:rsidRPr="00CA3B63">
        <w:rPr>
          <w:sz w:val="28"/>
          <w:szCs w:val="28"/>
        </w:rPr>
        <w:t>131</w:t>
      </w:r>
      <w:r w:rsidR="001C221B" w:rsidRPr="00CA3B63">
        <w:rPr>
          <w:sz w:val="28"/>
          <w:szCs w:val="28"/>
        </w:rPr>
        <w:t xml:space="preserve"> спортсменам и </w:t>
      </w:r>
      <w:r w:rsidR="00182685" w:rsidRPr="00CA3B63">
        <w:rPr>
          <w:sz w:val="28"/>
          <w:szCs w:val="28"/>
        </w:rPr>
        <w:t>67</w:t>
      </w:r>
      <w:r w:rsidR="001C221B" w:rsidRPr="00CA3B63">
        <w:rPr>
          <w:sz w:val="28"/>
          <w:szCs w:val="28"/>
        </w:rPr>
        <w:t xml:space="preserve"> тренерам</w:t>
      </w:r>
      <w:r w:rsidR="00A50BD3" w:rsidRPr="00CA3B63">
        <w:rPr>
          <w:sz w:val="28"/>
          <w:szCs w:val="28"/>
        </w:rPr>
        <w:t xml:space="preserve">, победителям и призерам всероссийских и международных спортивных соревнований, участникам олимпийских, </w:t>
      </w:r>
      <w:proofErr w:type="spellStart"/>
      <w:r w:rsidR="00A50BD3" w:rsidRPr="00CA3B63">
        <w:rPr>
          <w:sz w:val="28"/>
          <w:szCs w:val="28"/>
        </w:rPr>
        <w:t>паралимпийских</w:t>
      </w:r>
      <w:proofErr w:type="spellEnd"/>
      <w:r w:rsidR="00A50BD3" w:rsidRPr="00CA3B63">
        <w:rPr>
          <w:sz w:val="28"/>
          <w:szCs w:val="28"/>
        </w:rPr>
        <w:t xml:space="preserve"> и </w:t>
      </w:r>
      <w:proofErr w:type="spellStart"/>
      <w:r w:rsidR="00A50BD3" w:rsidRPr="00CA3B63">
        <w:rPr>
          <w:sz w:val="28"/>
          <w:szCs w:val="28"/>
        </w:rPr>
        <w:t>сурдлимпийских</w:t>
      </w:r>
      <w:proofErr w:type="spellEnd"/>
      <w:r w:rsidR="00A50BD3" w:rsidRPr="00CA3B63">
        <w:rPr>
          <w:sz w:val="28"/>
          <w:szCs w:val="28"/>
        </w:rPr>
        <w:t xml:space="preserve"> игр.</w:t>
      </w:r>
    </w:p>
    <w:p w:rsidR="002606F1" w:rsidRPr="00CA3B63" w:rsidRDefault="002606F1" w:rsidP="00CA3B63">
      <w:pPr>
        <w:ind w:firstLine="708"/>
        <w:jc w:val="both"/>
        <w:rPr>
          <w:sz w:val="28"/>
          <w:szCs w:val="28"/>
        </w:rPr>
      </w:pPr>
      <w:r w:rsidRPr="00CA3B63">
        <w:rPr>
          <w:sz w:val="28"/>
          <w:szCs w:val="28"/>
        </w:rPr>
        <w:t>В целях обеспечения тренировочной и соревновательной деятельности спортивного резерва по горнолыжному спорту и фристайлу, обеспечено участие спортсменов в 41 межрегиональном, всероссийском и международном соревновании, 117 тренировочных мероприятиях. Всего по горнолыжному спорту зачислено на подготовку 250 спортсменов и по фристайлу - 25 спортсменов.</w:t>
      </w:r>
    </w:p>
    <w:p w:rsidR="002606F1" w:rsidRPr="00CA3B63" w:rsidRDefault="002606F1" w:rsidP="00CA3B63">
      <w:pPr>
        <w:ind w:firstLine="708"/>
        <w:jc w:val="both"/>
        <w:rPr>
          <w:sz w:val="28"/>
          <w:szCs w:val="28"/>
        </w:rPr>
      </w:pPr>
      <w:r w:rsidRPr="00CA3B63">
        <w:rPr>
          <w:sz w:val="28"/>
          <w:szCs w:val="28"/>
        </w:rPr>
        <w:t>По комплексу процессных мероприятий «Укрепление материально-технической базы учреждений физической культуры и спорта».</w:t>
      </w:r>
    </w:p>
    <w:p w:rsidR="00A50BD3" w:rsidRPr="00CA3B63" w:rsidRDefault="002606F1" w:rsidP="00CA3B63">
      <w:pPr>
        <w:ind w:firstLine="708"/>
        <w:jc w:val="both"/>
        <w:rPr>
          <w:sz w:val="28"/>
          <w:szCs w:val="28"/>
        </w:rPr>
      </w:pPr>
      <w:r w:rsidRPr="00CA3B63">
        <w:rPr>
          <w:sz w:val="28"/>
          <w:szCs w:val="28"/>
        </w:rPr>
        <w:t>Приобретено основных средства для обеспечения деятельности ГАУ ЛО «ЦСП» в количестве 78 единиц, ГБУ «ЦОПВВС» - 6 единиц, ГАУ ЛО «СТЦ»: поддержание эксплуатационных характеристик  объектов спорта СК «Выборг», СК «Мичуринское», СК «Ладога Арена», СК «Юкки», закрепленных на праве оперативного управления.</w:t>
      </w:r>
    </w:p>
    <w:p w:rsidR="007F12E7" w:rsidRPr="00CA3B63" w:rsidRDefault="002C3E2D" w:rsidP="00CA3B63">
      <w:pPr>
        <w:ind w:firstLine="708"/>
        <w:jc w:val="both"/>
        <w:rPr>
          <w:sz w:val="28"/>
          <w:szCs w:val="28"/>
        </w:rPr>
      </w:pPr>
      <w:r w:rsidRPr="00CA3B63">
        <w:rPr>
          <w:sz w:val="28"/>
          <w:szCs w:val="28"/>
        </w:rPr>
        <w:t>Р</w:t>
      </w:r>
      <w:r w:rsidR="007F12E7" w:rsidRPr="00CA3B63">
        <w:rPr>
          <w:sz w:val="28"/>
          <w:szCs w:val="28"/>
        </w:rPr>
        <w:t>иск</w:t>
      </w:r>
      <w:r w:rsidRPr="00CA3B63">
        <w:rPr>
          <w:sz w:val="28"/>
          <w:szCs w:val="28"/>
        </w:rPr>
        <w:t>и</w:t>
      </w:r>
      <w:r w:rsidR="007F12E7" w:rsidRPr="00CA3B63">
        <w:rPr>
          <w:sz w:val="28"/>
          <w:szCs w:val="28"/>
        </w:rPr>
        <w:t xml:space="preserve"> реализации государственной программы, в том числе с учетом внешнего </w:t>
      </w:r>
      <w:proofErr w:type="spellStart"/>
      <w:r w:rsidR="007F12E7" w:rsidRPr="00CA3B63">
        <w:rPr>
          <w:sz w:val="28"/>
          <w:szCs w:val="28"/>
        </w:rPr>
        <w:t>санкционного</w:t>
      </w:r>
      <w:proofErr w:type="spellEnd"/>
      <w:r w:rsidR="007F12E7" w:rsidRPr="00CA3B63">
        <w:rPr>
          <w:sz w:val="28"/>
          <w:szCs w:val="28"/>
        </w:rPr>
        <w:t xml:space="preserve"> давления</w:t>
      </w:r>
      <w:r w:rsidR="003910B8" w:rsidRPr="00CA3B63">
        <w:rPr>
          <w:sz w:val="28"/>
          <w:szCs w:val="28"/>
        </w:rPr>
        <w:t xml:space="preserve">  отсутствуют</w:t>
      </w:r>
      <w:r w:rsidR="007F12E7" w:rsidRPr="00CA3B63">
        <w:rPr>
          <w:sz w:val="28"/>
          <w:szCs w:val="28"/>
        </w:rPr>
        <w:t>.</w:t>
      </w:r>
    </w:p>
    <w:p w:rsidR="00595411" w:rsidRPr="00CA3B63" w:rsidRDefault="00595411" w:rsidP="00CA3B63">
      <w:pPr>
        <w:ind w:firstLine="708"/>
        <w:jc w:val="both"/>
        <w:rPr>
          <w:sz w:val="28"/>
          <w:szCs w:val="28"/>
        </w:rPr>
      </w:pPr>
    </w:p>
    <w:p w:rsidR="00B41C74" w:rsidRPr="00CA3B63" w:rsidRDefault="002606F1" w:rsidP="00CA3B63">
      <w:pPr>
        <w:ind w:firstLine="708"/>
        <w:jc w:val="both"/>
        <w:rPr>
          <w:sz w:val="28"/>
          <w:szCs w:val="28"/>
        </w:rPr>
      </w:pPr>
      <w:r w:rsidRPr="00CA3B63">
        <w:rPr>
          <w:sz w:val="28"/>
          <w:szCs w:val="28"/>
        </w:rPr>
        <w:t>3. По состоянию на 1 января 2023 года исполнение расходов на реализацию государственной программы комитетом по физической культуре и спорту Ленинградской области составило 1 651 770,33 тыс. рублей или на 76,7% к годовым бюджетным назначениям в сумме 2 152 263,55 тыс. рублей.</w:t>
      </w:r>
    </w:p>
    <w:p w:rsidR="001C7FE3" w:rsidRPr="00892532" w:rsidRDefault="00887895" w:rsidP="00CA3B63">
      <w:pPr>
        <w:ind w:firstLine="708"/>
        <w:jc w:val="both"/>
        <w:rPr>
          <w:b/>
          <w:sz w:val="28"/>
          <w:szCs w:val="28"/>
        </w:rPr>
      </w:pPr>
      <w:r w:rsidRPr="00892532">
        <w:rPr>
          <w:b/>
          <w:sz w:val="28"/>
          <w:szCs w:val="28"/>
        </w:rPr>
        <w:t>По основному мероприятию  1.</w:t>
      </w:r>
      <w:r w:rsidRPr="00CA3B63">
        <w:rPr>
          <w:sz w:val="28"/>
          <w:szCs w:val="28"/>
        </w:rPr>
        <w:t xml:space="preserve"> </w:t>
      </w:r>
      <w:r w:rsidRPr="00892532">
        <w:rPr>
          <w:b/>
          <w:sz w:val="28"/>
          <w:szCs w:val="28"/>
        </w:rPr>
        <w:t xml:space="preserve">Федеральный проект </w:t>
      </w:r>
      <w:r w:rsidR="00CF4503" w:rsidRPr="00892532">
        <w:rPr>
          <w:b/>
          <w:sz w:val="28"/>
          <w:szCs w:val="28"/>
        </w:rPr>
        <w:t>«</w:t>
      </w:r>
      <w:r w:rsidRPr="00892532">
        <w:rPr>
          <w:b/>
          <w:sz w:val="28"/>
          <w:szCs w:val="28"/>
        </w:rPr>
        <w:t>Спорт - норма жизни</w:t>
      </w:r>
      <w:r w:rsidR="00CF4503" w:rsidRPr="00892532">
        <w:rPr>
          <w:b/>
          <w:sz w:val="28"/>
          <w:szCs w:val="28"/>
        </w:rPr>
        <w:t>»</w:t>
      </w:r>
      <w:r w:rsidR="003910B8" w:rsidRPr="00892532">
        <w:rPr>
          <w:b/>
          <w:sz w:val="28"/>
          <w:szCs w:val="28"/>
        </w:rPr>
        <w:t>.</w:t>
      </w:r>
    </w:p>
    <w:p w:rsidR="002606F1" w:rsidRPr="00CA3B63" w:rsidRDefault="002606F1" w:rsidP="00CA3B63">
      <w:pPr>
        <w:ind w:firstLine="708"/>
        <w:jc w:val="both"/>
        <w:rPr>
          <w:sz w:val="28"/>
          <w:szCs w:val="28"/>
        </w:rPr>
      </w:pPr>
      <w:r w:rsidRPr="00CA3B63">
        <w:rPr>
          <w:sz w:val="28"/>
          <w:szCs w:val="28"/>
        </w:rPr>
        <w:t>Предусмотренные в рамках федерального проекта бюджетные ассигнования исполнены комитетом по физической культуре и спорту Ленинградской области в сумме 380 737,7 тыс. рублей или 100% к годовым бюджетным назначениям в сумме 380 737,7 тыс. рублей.</w:t>
      </w:r>
    </w:p>
    <w:p w:rsidR="002606F1" w:rsidRPr="00CA3B63" w:rsidRDefault="002606F1" w:rsidP="00CA3B63">
      <w:pPr>
        <w:ind w:firstLine="708"/>
        <w:jc w:val="both"/>
        <w:rPr>
          <w:sz w:val="28"/>
          <w:szCs w:val="28"/>
        </w:rPr>
      </w:pPr>
      <w:r w:rsidRPr="00892532">
        <w:rPr>
          <w:b/>
          <w:sz w:val="28"/>
          <w:szCs w:val="28"/>
        </w:rPr>
        <w:t>По мероприятию 1.1.</w:t>
      </w:r>
      <w:r w:rsidRPr="00CA3B63">
        <w:rPr>
          <w:sz w:val="28"/>
          <w:szCs w:val="28"/>
        </w:rPr>
        <w:t xml:space="preserve"> на создание малых спортивных площадок для центров тестирования ГТО исполнены в сумме 7 231,03 тыс. рублей или 100% к годовым бюджетным назначениям в сумме 7 231,03 тыс. рублей. Оборудование закуплено и </w:t>
      </w:r>
      <w:r w:rsidRPr="00CA3B63">
        <w:rPr>
          <w:sz w:val="28"/>
          <w:szCs w:val="28"/>
        </w:rPr>
        <w:lastRenderedPageBreak/>
        <w:t xml:space="preserve">поставлено в полном объеме, созданы малые спортивные площадки для центров тестирования ГТО в </w:t>
      </w:r>
      <w:proofErr w:type="spellStart"/>
      <w:r w:rsidRPr="00CA3B63">
        <w:rPr>
          <w:sz w:val="28"/>
          <w:szCs w:val="28"/>
        </w:rPr>
        <w:t>Киришском</w:t>
      </w:r>
      <w:proofErr w:type="spellEnd"/>
      <w:r w:rsidRPr="00CA3B63">
        <w:rPr>
          <w:sz w:val="28"/>
          <w:szCs w:val="28"/>
        </w:rPr>
        <w:t xml:space="preserve"> и Выборгском МР. </w:t>
      </w:r>
    </w:p>
    <w:p w:rsidR="002606F1" w:rsidRPr="00CA3B63" w:rsidRDefault="002606F1" w:rsidP="00CA3B63">
      <w:pPr>
        <w:ind w:firstLine="708"/>
        <w:jc w:val="both"/>
        <w:rPr>
          <w:sz w:val="28"/>
          <w:szCs w:val="28"/>
        </w:rPr>
      </w:pPr>
      <w:r w:rsidRPr="00CA3B63">
        <w:rPr>
          <w:sz w:val="28"/>
          <w:szCs w:val="28"/>
        </w:rPr>
        <w:t>Данное оборудование установлено в г. Кириши на базе стадиона «Энергетик» и в г. Выборг в СОШ № 10 (г. Выборг, ул. Рубежная, 31)</w:t>
      </w:r>
    </w:p>
    <w:p w:rsidR="002606F1" w:rsidRPr="00CA3B63" w:rsidRDefault="002606F1" w:rsidP="00CA3B63">
      <w:pPr>
        <w:ind w:firstLine="708"/>
        <w:jc w:val="both"/>
        <w:rPr>
          <w:sz w:val="28"/>
          <w:szCs w:val="28"/>
        </w:rPr>
      </w:pPr>
      <w:r w:rsidRPr="00892532">
        <w:rPr>
          <w:b/>
          <w:sz w:val="28"/>
          <w:szCs w:val="28"/>
        </w:rPr>
        <w:t>По мероприятию 1.2.</w:t>
      </w:r>
      <w:r w:rsidRPr="00CA3B63">
        <w:rPr>
          <w:sz w:val="28"/>
          <w:szCs w:val="28"/>
        </w:rPr>
        <w:t xml:space="preserve"> </w:t>
      </w:r>
      <w:r w:rsidR="009A4CCD">
        <w:rPr>
          <w:sz w:val="28"/>
          <w:szCs w:val="28"/>
        </w:rPr>
        <w:t>Р</w:t>
      </w:r>
      <w:r w:rsidRPr="00CA3B63">
        <w:rPr>
          <w:sz w:val="28"/>
          <w:szCs w:val="28"/>
        </w:rPr>
        <w:t xml:space="preserve">асходы на реализацию мероприятия «Развитие материально-технической базы спортивных школ олимпийского резерва» исполнены в сумме 7 033,6 тыс. рублей или 100% к годовым бюджетным назначениям в сумме 7 033,6 тыс. рублей. </w:t>
      </w:r>
    </w:p>
    <w:p w:rsidR="002606F1" w:rsidRPr="00CA3B63" w:rsidRDefault="002606F1" w:rsidP="00CA3B63">
      <w:pPr>
        <w:ind w:firstLine="708"/>
        <w:jc w:val="both"/>
        <w:rPr>
          <w:sz w:val="28"/>
          <w:szCs w:val="28"/>
        </w:rPr>
      </w:pPr>
      <w:r w:rsidRPr="00CA3B63">
        <w:rPr>
          <w:sz w:val="28"/>
          <w:szCs w:val="28"/>
        </w:rPr>
        <w:t>Приобретено и поставлено оборудование для МКУ «</w:t>
      </w:r>
      <w:proofErr w:type="spellStart"/>
      <w:r w:rsidRPr="00CA3B63">
        <w:rPr>
          <w:sz w:val="28"/>
          <w:szCs w:val="28"/>
        </w:rPr>
        <w:t>Тосненская</w:t>
      </w:r>
      <w:proofErr w:type="spellEnd"/>
      <w:r w:rsidRPr="00CA3B63">
        <w:rPr>
          <w:sz w:val="28"/>
          <w:szCs w:val="28"/>
        </w:rPr>
        <w:t xml:space="preserve"> спортивная школа олимпийского резерва по дзюдо». Перечень закупленного оборудования согласован с </w:t>
      </w:r>
      <w:proofErr w:type="spellStart"/>
      <w:r w:rsidRPr="00CA3B63">
        <w:rPr>
          <w:sz w:val="28"/>
          <w:szCs w:val="28"/>
        </w:rPr>
        <w:t>Минспортом</w:t>
      </w:r>
      <w:proofErr w:type="spellEnd"/>
      <w:r w:rsidRPr="00CA3B63">
        <w:rPr>
          <w:sz w:val="28"/>
          <w:szCs w:val="28"/>
        </w:rPr>
        <w:t xml:space="preserve"> России. Закуплены для спортивной подготовки </w:t>
      </w:r>
      <w:proofErr w:type="gramStart"/>
      <w:r w:rsidRPr="00CA3B63">
        <w:rPr>
          <w:sz w:val="28"/>
          <w:szCs w:val="28"/>
        </w:rPr>
        <w:t>занимающихся</w:t>
      </w:r>
      <w:proofErr w:type="gramEnd"/>
      <w:r w:rsidRPr="00CA3B63">
        <w:rPr>
          <w:sz w:val="28"/>
          <w:szCs w:val="28"/>
        </w:rPr>
        <w:t xml:space="preserve"> в спортивной школе: тренажеры, мячи, гири и прочий спортивный инвентарь. </w:t>
      </w:r>
    </w:p>
    <w:p w:rsidR="002606F1" w:rsidRPr="00CA3B63" w:rsidRDefault="002606F1" w:rsidP="00CA3B63">
      <w:pPr>
        <w:ind w:firstLine="708"/>
        <w:jc w:val="both"/>
        <w:rPr>
          <w:sz w:val="28"/>
          <w:szCs w:val="28"/>
        </w:rPr>
      </w:pPr>
      <w:r w:rsidRPr="00892532">
        <w:rPr>
          <w:b/>
          <w:sz w:val="28"/>
          <w:szCs w:val="28"/>
        </w:rPr>
        <w:t>По мероприятию 1.3.</w:t>
      </w:r>
      <w:r w:rsidRPr="00CA3B63">
        <w:rPr>
          <w:sz w:val="28"/>
          <w:szCs w:val="28"/>
        </w:rPr>
        <w:t xml:space="preserve"> «Поддержка спортивных организаций, осуществляющих подготовку спортивного резерва по базовым видам спорта для сборных команд Российской Федерации» осуществлена государственная поддержка 3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2606F1" w:rsidRPr="00CA3B63" w:rsidRDefault="002606F1" w:rsidP="00CA3B63">
      <w:pPr>
        <w:ind w:firstLine="708"/>
        <w:jc w:val="both"/>
        <w:rPr>
          <w:sz w:val="28"/>
          <w:szCs w:val="28"/>
        </w:rPr>
      </w:pPr>
      <w:r w:rsidRPr="00CA3B63">
        <w:rPr>
          <w:sz w:val="28"/>
          <w:szCs w:val="28"/>
        </w:rPr>
        <w:t>Расходы на поддержку спортивных организаций, осуществляющих подготовку спортивного резерва по базовым видам спорта для сборных команд Российской Федерации,  исполнены в сумме 5 008,16 тыс. рублей или 100 %.</w:t>
      </w:r>
    </w:p>
    <w:p w:rsidR="002606F1" w:rsidRPr="00CA3B63" w:rsidRDefault="002606F1" w:rsidP="00CA3B63">
      <w:pPr>
        <w:ind w:firstLine="708"/>
        <w:jc w:val="both"/>
        <w:rPr>
          <w:sz w:val="28"/>
          <w:szCs w:val="28"/>
        </w:rPr>
      </w:pPr>
      <w:r w:rsidRPr="00CA3B63">
        <w:rPr>
          <w:sz w:val="28"/>
          <w:szCs w:val="28"/>
        </w:rPr>
        <w:t xml:space="preserve">Закупка спортивного инвентаря, оборудования и экипировки для спортивных сборных команд Ленинградской области по базовым видам спорта </w:t>
      </w:r>
      <w:r w:rsidR="00892532">
        <w:rPr>
          <w:sz w:val="28"/>
          <w:szCs w:val="28"/>
        </w:rPr>
        <w:t xml:space="preserve">осуществлялась </w:t>
      </w:r>
      <w:r w:rsidRPr="00CA3B63">
        <w:rPr>
          <w:sz w:val="28"/>
          <w:szCs w:val="28"/>
        </w:rPr>
        <w:t xml:space="preserve">государственными учреждениями, подведомственными комитету в рамках  утвержденных государственных заданий на 2022 год. </w:t>
      </w:r>
    </w:p>
    <w:p w:rsidR="002606F1" w:rsidRPr="00CA3B63" w:rsidRDefault="002606F1" w:rsidP="00CA3B63">
      <w:pPr>
        <w:ind w:firstLine="708"/>
        <w:jc w:val="both"/>
        <w:rPr>
          <w:sz w:val="28"/>
          <w:szCs w:val="28"/>
        </w:rPr>
      </w:pPr>
      <w:r w:rsidRPr="00CA3B63">
        <w:rPr>
          <w:sz w:val="28"/>
          <w:szCs w:val="28"/>
        </w:rPr>
        <w:t>Средства субсидий федерального бюджета перечислены подведомственным государственным учреждениям в соответствии с графиком перечисления субсидии в том числе:</w:t>
      </w:r>
    </w:p>
    <w:p w:rsidR="002606F1" w:rsidRPr="00CA3B63" w:rsidRDefault="002606F1" w:rsidP="00CA3B63">
      <w:pPr>
        <w:ind w:firstLine="708"/>
        <w:jc w:val="both"/>
        <w:rPr>
          <w:sz w:val="28"/>
          <w:szCs w:val="28"/>
        </w:rPr>
      </w:pPr>
      <w:r w:rsidRPr="00CA3B63">
        <w:rPr>
          <w:sz w:val="28"/>
          <w:szCs w:val="28"/>
        </w:rPr>
        <w:t xml:space="preserve">ГБУ ЛО «Центр олимпийской подготовки по водным видам спорта» </w:t>
      </w:r>
    </w:p>
    <w:p w:rsidR="002606F1" w:rsidRPr="00CA3B63" w:rsidRDefault="002606F1" w:rsidP="00CA3B63">
      <w:pPr>
        <w:ind w:firstLine="708"/>
        <w:jc w:val="both"/>
        <w:rPr>
          <w:sz w:val="28"/>
          <w:szCs w:val="28"/>
        </w:rPr>
      </w:pPr>
      <w:r w:rsidRPr="00CA3B63">
        <w:rPr>
          <w:sz w:val="28"/>
          <w:szCs w:val="28"/>
        </w:rPr>
        <w:t>Областной бюджет – 638,54  тыс. руб.</w:t>
      </w:r>
    </w:p>
    <w:p w:rsidR="002606F1" w:rsidRPr="00CA3B63" w:rsidRDefault="002606F1" w:rsidP="00CA3B63">
      <w:pPr>
        <w:ind w:firstLine="708"/>
        <w:jc w:val="both"/>
        <w:rPr>
          <w:sz w:val="28"/>
          <w:szCs w:val="28"/>
        </w:rPr>
      </w:pPr>
      <w:r w:rsidRPr="00CA3B63">
        <w:rPr>
          <w:sz w:val="28"/>
          <w:szCs w:val="28"/>
        </w:rPr>
        <w:t>Федеральный бюджет – 613,5  тыс. руб.</w:t>
      </w:r>
    </w:p>
    <w:p w:rsidR="002606F1" w:rsidRPr="00CA3B63" w:rsidRDefault="002606F1" w:rsidP="00CA3B63">
      <w:pPr>
        <w:ind w:firstLine="708"/>
        <w:jc w:val="both"/>
        <w:rPr>
          <w:sz w:val="28"/>
          <w:szCs w:val="28"/>
        </w:rPr>
      </w:pPr>
      <w:r w:rsidRPr="00CA3B63">
        <w:rPr>
          <w:sz w:val="28"/>
          <w:szCs w:val="28"/>
        </w:rPr>
        <w:t>Базовые виды спорта: водное поло</w:t>
      </w:r>
    </w:p>
    <w:p w:rsidR="002606F1" w:rsidRPr="00CA3B63" w:rsidRDefault="002606F1" w:rsidP="00CA3B63">
      <w:pPr>
        <w:ind w:firstLine="708"/>
        <w:jc w:val="both"/>
        <w:rPr>
          <w:sz w:val="28"/>
          <w:szCs w:val="28"/>
        </w:rPr>
      </w:pPr>
      <w:r w:rsidRPr="00CA3B63">
        <w:rPr>
          <w:sz w:val="28"/>
          <w:szCs w:val="28"/>
        </w:rPr>
        <w:t>Заключен государственный контракт и приобретен  спортивный инвентарь по водному поло  в количестве 243 единиц.</w:t>
      </w:r>
    </w:p>
    <w:p w:rsidR="002606F1" w:rsidRPr="00CA3B63" w:rsidRDefault="002606F1" w:rsidP="00CA3B63">
      <w:pPr>
        <w:ind w:firstLine="708"/>
        <w:jc w:val="both"/>
        <w:rPr>
          <w:sz w:val="28"/>
          <w:szCs w:val="28"/>
        </w:rPr>
      </w:pPr>
      <w:r w:rsidRPr="00CA3B63">
        <w:rPr>
          <w:sz w:val="28"/>
          <w:szCs w:val="28"/>
        </w:rPr>
        <w:t xml:space="preserve">ГБУ ЛО «Спортивная школа по волейболу» </w:t>
      </w:r>
    </w:p>
    <w:p w:rsidR="002606F1" w:rsidRPr="00CA3B63" w:rsidRDefault="002606F1" w:rsidP="00CA3B63">
      <w:pPr>
        <w:ind w:firstLine="708"/>
        <w:jc w:val="both"/>
        <w:rPr>
          <w:sz w:val="28"/>
          <w:szCs w:val="28"/>
        </w:rPr>
      </w:pPr>
      <w:r w:rsidRPr="00CA3B63">
        <w:rPr>
          <w:sz w:val="28"/>
          <w:szCs w:val="28"/>
        </w:rPr>
        <w:t>Областной бюджет – 638,54  тыс. руб.</w:t>
      </w:r>
    </w:p>
    <w:p w:rsidR="002606F1" w:rsidRPr="00CA3B63" w:rsidRDefault="002606F1" w:rsidP="00CA3B63">
      <w:pPr>
        <w:ind w:firstLine="708"/>
        <w:jc w:val="both"/>
        <w:rPr>
          <w:sz w:val="28"/>
          <w:szCs w:val="28"/>
        </w:rPr>
      </w:pPr>
      <w:r w:rsidRPr="00CA3B63">
        <w:rPr>
          <w:sz w:val="28"/>
          <w:szCs w:val="28"/>
        </w:rPr>
        <w:t>Федеральный бюджет – 613,5  тыс. руб.</w:t>
      </w:r>
    </w:p>
    <w:p w:rsidR="002606F1" w:rsidRPr="00CA3B63" w:rsidRDefault="002606F1" w:rsidP="00CA3B63">
      <w:pPr>
        <w:ind w:firstLine="708"/>
        <w:jc w:val="both"/>
        <w:rPr>
          <w:sz w:val="28"/>
          <w:szCs w:val="28"/>
        </w:rPr>
      </w:pPr>
      <w:r w:rsidRPr="00CA3B63">
        <w:rPr>
          <w:sz w:val="28"/>
          <w:szCs w:val="28"/>
        </w:rPr>
        <w:t>Базовые виды спорта: волейбол</w:t>
      </w:r>
    </w:p>
    <w:p w:rsidR="002606F1" w:rsidRPr="00CA3B63" w:rsidRDefault="002606F1" w:rsidP="00CA3B63">
      <w:pPr>
        <w:ind w:firstLine="708"/>
        <w:jc w:val="both"/>
        <w:rPr>
          <w:sz w:val="28"/>
          <w:szCs w:val="28"/>
        </w:rPr>
      </w:pPr>
      <w:r w:rsidRPr="00CA3B63">
        <w:rPr>
          <w:sz w:val="28"/>
          <w:szCs w:val="28"/>
        </w:rPr>
        <w:t xml:space="preserve">ГАУ ЛО «Спортивная школа олимпийского резерва по горнолыжному спорту, фристайлу»  </w:t>
      </w:r>
    </w:p>
    <w:p w:rsidR="002606F1" w:rsidRPr="00CA3B63" w:rsidRDefault="002606F1" w:rsidP="00CA3B63">
      <w:pPr>
        <w:ind w:firstLine="708"/>
        <w:jc w:val="both"/>
        <w:rPr>
          <w:sz w:val="28"/>
          <w:szCs w:val="28"/>
        </w:rPr>
      </w:pPr>
      <w:r w:rsidRPr="00CA3B63">
        <w:rPr>
          <w:sz w:val="28"/>
          <w:szCs w:val="28"/>
        </w:rPr>
        <w:t>Областной бюджет – 1277,08 тыс. руб.</w:t>
      </w:r>
    </w:p>
    <w:p w:rsidR="002606F1" w:rsidRPr="00CA3B63" w:rsidRDefault="002606F1" w:rsidP="00CA3B63">
      <w:pPr>
        <w:ind w:firstLine="708"/>
        <w:jc w:val="both"/>
        <w:rPr>
          <w:sz w:val="28"/>
          <w:szCs w:val="28"/>
        </w:rPr>
      </w:pPr>
      <w:r w:rsidRPr="00CA3B63">
        <w:rPr>
          <w:sz w:val="28"/>
          <w:szCs w:val="28"/>
        </w:rPr>
        <w:t xml:space="preserve">Федеральный бюджет – 1227,0  тыс. руб. </w:t>
      </w:r>
    </w:p>
    <w:p w:rsidR="00267317" w:rsidRPr="00CA3B63" w:rsidRDefault="002606F1" w:rsidP="00CA3B63">
      <w:pPr>
        <w:ind w:firstLine="708"/>
        <w:jc w:val="both"/>
        <w:rPr>
          <w:sz w:val="28"/>
          <w:szCs w:val="28"/>
        </w:rPr>
      </w:pPr>
      <w:r w:rsidRPr="00CA3B63">
        <w:rPr>
          <w:sz w:val="28"/>
          <w:szCs w:val="28"/>
        </w:rPr>
        <w:t>Базовые виды спорта: горнолыжный спорт, фристайл.</w:t>
      </w:r>
    </w:p>
    <w:p w:rsidR="00484B3E" w:rsidRPr="00CA3B63" w:rsidRDefault="00484B3E" w:rsidP="00CA3B63">
      <w:pPr>
        <w:ind w:firstLine="708"/>
        <w:jc w:val="both"/>
        <w:rPr>
          <w:sz w:val="28"/>
          <w:szCs w:val="28"/>
        </w:rPr>
      </w:pPr>
      <w:r w:rsidRPr="00892532">
        <w:rPr>
          <w:b/>
          <w:sz w:val="28"/>
          <w:szCs w:val="28"/>
        </w:rPr>
        <w:lastRenderedPageBreak/>
        <w:t>По мероприятию 1.4.</w:t>
      </w:r>
      <w:r w:rsidRPr="00CA3B63">
        <w:rPr>
          <w:sz w:val="28"/>
          <w:szCs w:val="28"/>
        </w:rPr>
        <w:t xml:space="preserve"> «Создание (строительство) и эксплуатация объекта спорта - плавательного бассейна в г. Гатчина в рамках концессионного соглашения» (2018-2022). </w:t>
      </w:r>
    </w:p>
    <w:p w:rsidR="00484B3E" w:rsidRPr="00CA3B63" w:rsidRDefault="00484B3E" w:rsidP="00484B3E">
      <w:pPr>
        <w:shd w:val="clear" w:color="auto" w:fill="FFFFFF" w:themeFill="background1"/>
        <w:ind w:firstLine="708"/>
        <w:jc w:val="both"/>
        <w:rPr>
          <w:sz w:val="27"/>
          <w:szCs w:val="27"/>
          <w:shd w:val="clear" w:color="auto" w:fill="FFFFFF"/>
        </w:rPr>
      </w:pPr>
      <w:r w:rsidRPr="00CA3B63">
        <w:rPr>
          <w:sz w:val="27"/>
          <w:szCs w:val="27"/>
          <w:shd w:val="clear" w:color="auto" w:fill="FFFFFF"/>
        </w:rPr>
        <w:t>Получено Разрешение на ввод объекта в эксплуатацию от 23.03.2022г., Акт приемки законченного строительством объекта от 15.02.2022г., 29.03.2022 г. в Единый государственный реестр недвижимости внесены сведения об Объекте Концессионного соглашения (Объект поставлен на кадастровый учет).</w:t>
      </w:r>
    </w:p>
    <w:p w:rsidR="00484B3E" w:rsidRPr="00CA3B63" w:rsidRDefault="00484B3E" w:rsidP="00484B3E">
      <w:pPr>
        <w:pStyle w:val="a5"/>
        <w:shd w:val="clear" w:color="auto" w:fill="FFFFFF" w:themeFill="background1"/>
        <w:ind w:firstLine="708"/>
        <w:jc w:val="both"/>
        <w:rPr>
          <w:rFonts w:ascii="Times New Roman" w:hAnsi="Times New Roman"/>
          <w:sz w:val="28"/>
          <w:szCs w:val="28"/>
        </w:rPr>
      </w:pPr>
      <w:r w:rsidRPr="00CA3B63">
        <w:rPr>
          <w:rFonts w:ascii="Times New Roman" w:hAnsi="Times New Roman"/>
          <w:sz w:val="28"/>
          <w:szCs w:val="28"/>
        </w:rPr>
        <w:t>Бюджетные инвестиции перечислены концессионеру в полном объеме.</w:t>
      </w:r>
    </w:p>
    <w:p w:rsidR="00484B3E" w:rsidRPr="00CA3B63" w:rsidRDefault="00484B3E" w:rsidP="00484B3E">
      <w:pPr>
        <w:pStyle w:val="a5"/>
        <w:shd w:val="clear" w:color="auto" w:fill="FFFFFF" w:themeFill="background1"/>
        <w:ind w:firstLine="708"/>
        <w:jc w:val="both"/>
        <w:rPr>
          <w:rFonts w:ascii="Times New Roman" w:hAnsi="Times New Roman"/>
          <w:sz w:val="28"/>
          <w:szCs w:val="28"/>
        </w:rPr>
      </w:pPr>
      <w:r w:rsidRPr="00CA3B63">
        <w:rPr>
          <w:rFonts w:ascii="Times New Roman" w:hAnsi="Times New Roman"/>
          <w:b/>
          <w:sz w:val="28"/>
          <w:szCs w:val="28"/>
        </w:rPr>
        <w:t>По мероприятию 1.5.</w:t>
      </w:r>
      <w:r w:rsidRPr="00CA3B63">
        <w:rPr>
          <w:rFonts w:ascii="Times New Roman" w:hAnsi="Times New Roman"/>
          <w:sz w:val="28"/>
          <w:szCs w:val="28"/>
        </w:rPr>
        <w:t xml:space="preserve"> «Строительство объекта «Физкультурн</w:t>
      </w:r>
      <w:proofErr w:type="gramStart"/>
      <w:r w:rsidRPr="00CA3B63">
        <w:rPr>
          <w:rFonts w:ascii="Times New Roman" w:hAnsi="Times New Roman"/>
          <w:sz w:val="28"/>
          <w:szCs w:val="28"/>
        </w:rPr>
        <w:t>о-</w:t>
      </w:r>
      <w:proofErr w:type="gramEnd"/>
      <w:r w:rsidRPr="00CA3B63">
        <w:rPr>
          <w:rFonts w:ascii="Times New Roman" w:hAnsi="Times New Roman"/>
          <w:sz w:val="28"/>
          <w:szCs w:val="28"/>
        </w:rPr>
        <w:t xml:space="preserve"> оздоровительный комплекс с универсальным игровым залом 36х18 м в г. Сертолово Ленинградской области» по адресу: Ленинградская область, г. Сертолово, в районе д.6 корп.2 по ул. Центральная» (2021-2022).</w:t>
      </w:r>
    </w:p>
    <w:p w:rsidR="00484B3E" w:rsidRPr="00CA3B63" w:rsidRDefault="00484B3E" w:rsidP="00484B3E">
      <w:pPr>
        <w:shd w:val="clear" w:color="auto" w:fill="FFFFFF" w:themeFill="background1"/>
        <w:ind w:firstLine="708"/>
        <w:jc w:val="both"/>
        <w:rPr>
          <w:bCs/>
          <w:sz w:val="28"/>
          <w:szCs w:val="28"/>
        </w:rPr>
      </w:pPr>
      <w:r w:rsidRPr="00CA3B63">
        <w:rPr>
          <w:sz w:val="28"/>
          <w:szCs w:val="28"/>
        </w:rPr>
        <w:t xml:space="preserve">03.12.2021 заключен муниципальный контракт с  ООО ИНТЕРПОЛЮС,  Цена МК- </w:t>
      </w:r>
      <w:r w:rsidRPr="00CA3B63">
        <w:rPr>
          <w:bCs/>
          <w:sz w:val="28"/>
          <w:szCs w:val="28"/>
        </w:rPr>
        <w:t>106 045,86382</w:t>
      </w:r>
      <w:r w:rsidRPr="00CA3B63">
        <w:rPr>
          <w:sz w:val="28"/>
          <w:szCs w:val="28"/>
        </w:rPr>
        <w:t>тыс. руб.</w:t>
      </w:r>
    </w:p>
    <w:p w:rsidR="00484B3E" w:rsidRPr="00CA3B63" w:rsidRDefault="00484B3E" w:rsidP="00484B3E">
      <w:pPr>
        <w:autoSpaceDE w:val="0"/>
        <w:autoSpaceDN w:val="0"/>
        <w:adjustRightInd w:val="0"/>
        <w:ind w:firstLine="709"/>
        <w:jc w:val="both"/>
        <w:rPr>
          <w:rFonts w:ascii="Times New Roman CYR" w:hAnsi="Times New Roman CYR" w:cs="Times New Roman CYR"/>
          <w:sz w:val="28"/>
          <w:szCs w:val="28"/>
        </w:rPr>
      </w:pPr>
      <w:r w:rsidRPr="00CA3B63">
        <w:rPr>
          <w:rFonts w:ascii="Times New Roman CYR" w:hAnsi="Times New Roman CYR" w:cs="Times New Roman CYR"/>
          <w:sz w:val="28"/>
          <w:szCs w:val="28"/>
        </w:rPr>
        <w:t>В связи с необходимостью корректировки проектно- сметной документации целевой показатель - 99% готовности объект</w:t>
      </w:r>
      <w:proofErr w:type="gramStart"/>
      <w:r w:rsidRPr="00CA3B63">
        <w:rPr>
          <w:rFonts w:ascii="Times New Roman CYR" w:hAnsi="Times New Roman CYR" w:cs="Times New Roman CYR"/>
          <w:sz w:val="28"/>
          <w:szCs w:val="28"/>
        </w:rPr>
        <w:t>а-</w:t>
      </w:r>
      <w:proofErr w:type="gramEnd"/>
      <w:r w:rsidRPr="00CA3B63">
        <w:rPr>
          <w:rFonts w:ascii="Times New Roman CYR" w:hAnsi="Times New Roman CYR" w:cs="Times New Roman CYR"/>
          <w:sz w:val="28"/>
          <w:szCs w:val="28"/>
        </w:rPr>
        <w:t xml:space="preserve"> не достигнут. </w:t>
      </w:r>
    </w:p>
    <w:p w:rsidR="00484B3E" w:rsidRPr="00CA3B63" w:rsidRDefault="00484B3E" w:rsidP="00484B3E">
      <w:pPr>
        <w:shd w:val="clear" w:color="auto" w:fill="FFFFFF" w:themeFill="background1"/>
        <w:ind w:firstLine="708"/>
        <w:jc w:val="both"/>
        <w:rPr>
          <w:sz w:val="28"/>
          <w:szCs w:val="28"/>
        </w:rPr>
      </w:pPr>
      <w:r w:rsidRPr="00CA3B63">
        <w:rPr>
          <w:sz w:val="28"/>
          <w:szCs w:val="28"/>
        </w:rPr>
        <w:t>На 1.01.2023 строительная готовность объекта – 93%.</w:t>
      </w:r>
    </w:p>
    <w:p w:rsidR="00484B3E" w:rsidRPr="00CA3B63" w:rsidRDefault="00484B3E" w:rsidP="00484B3E">
      <w:pPr>
        <w:autoSpaceDE w:val="0"/>
        <w:autoSpaceDN w:val="0"/>
        <w:adjustRightInd w:val="0"/>
        <w:ind w:firstLine="709"/>
        <w:jc w:val="both"/>
        <w:rPr>
          <w:rFonts w:ascii="Times New Roman CYR" w:hAnsi="Times New Roman CYR" w:cs="Times New Roman CYR"/>
          <w:sz w:val="28"/>
          <w:szCs w:val="28"/>
        </w:rPr>
      </w:pPr>
      <w:r w:rsidRPr="00CA3B63">
        <w:rPr>
          <w:rFonts w:ascii="Times New Roman CYR" w:hAnsi="Times New Roman CYR" w:cs="Times New Roman CYR"/>
          <w:sz w:val="28"/>
          <w:szCs w:val="28"/>
        </w:rPr>
        <w:t xml:space="preserve">Выполняются работы по внутренней отделке помещения. </w:t>
      </w:r>
    </w:p>
    <w:p w:rsidR="00484B3E" w:rsidRPr="00CA3B63" w:rsidRDefault="00484B3E" w:rsidP="00484B3E">
      <w:pPr>
        <w:shd w:val="clear" w:color="auto" w:fill="FFFFFF" w:themeFill="background1"/>
        <w:ind w:firstLine="708"/>
        <w:jc w:val="both"/>
        <w:rPr>
          <w:sz w:val="28"/>
          <w:szCs w:val="28"/>
        </w:rPr>
      </w:pPr>
      <w:r w:rsidRPr="00CA3B63">
        <w:rPr>
          <w:sz w:val="28"/>
          <w:szCs w:val="28"/>
        </w:rPr>
        <w:t>Срок выполнения работ -  31.12.2022</w:t>
      </w:r>
    </w:p>
    <w:p w:rsidR="00484B3E" w:rsidRPr="00CA3B63" w:rsidRDefault="00484B3E" w:rsidP="00484B3E">
      <w:pPr>
        <w:shd w:val="clear" w:color="auto" w:fill="FFFFFF" w:themeFill="background1"/>
        <w:ind w:firstLine="708"/>
        <w:jc w:val="both"/>
        <w:rPr>
          <w:rFonts w:eastAsia="Calibri"/>
          <w:sz w:val="28"/>
          <w:szCs w:val="28"/>
        </w:rPr>
      </w:pPr>
      <w:r w:rsidRPr="00CA3B63">
        <w:rPr>
          <w:b/>
          <w:sz w:val="28"/>
          <w:szCs w:val="28"/>
        </w:rPr>
        <w:t>По мероприятию 1.6.</w:t>
      </w:r>
      <w:r w:rsidRPr="00CA3B63">
        <w:rPr>
          <w:sz w:val="28"/>
          <w:szCs w:val="28"/>
        </w:rPr>
        <w:t xml:space="preserve"> «Строительство </w:t>
      </w:r>
      <w:proofErr w:type="spellStart"/>
      <w:r w:rsidRPr="00CA3B63">
        <w:rPr>
          <w:sz w:val="28"/>
          <w:szCs w:val="28"/>
        </w:rPr>
        <w:t>физкультурно</w:t>
      </w:r>
      <w:proofErr w:type="spellEnd"/>
      <w:r w:rsidRPr="00CA3B63">
        <w:rPr>
          <w:sz w:val="28"/>
          <w:szCs w:val="28"/>
        </w:rPr>
        <w:t xml:space="preserve"> - оздоровительного комплекса в п. </w:t>
      </w:r>
      <w:proofErr w:type="spellStart"/>
      <w:r w:rsidRPr="00CA3B63">
        <w:rPr>
          <w:sz w:val="28"/>
          <w:szCs w:val="28"/>
        </w:rPr>
        <w:t>Котельский</w:t>
      </w:r>
      <w:proofErr w:type="spellEnd"/>
      <w:r w:rsidRPr="00CA3B63">
        <w:rPr>
          <w:sz w:val="28"/>
          <w:szCs w:val="28"/>
        </w:rPr>
        <w:t xml:space="preserve"> по адресу: Ленинградская область, </w:t>
      </w:r>
      <w:proofErr w:type="spellStart"/>
      <w:r w:rsidRPr="00CA3B63">
        <w:rPr>
          <w:sz w:val="28"/>
          <w:szCs w:val="28"/>
        </w:rPr>
        <w:t>Кингисеппский</w:t>
      </w:r>
      <w:proofErr w:type="spellEnd"/>
      <w:r w:rsidRPr="00CA3B63">
        <w:rPr>
          <w:sz w:val="28"/>
          <w:szCs w:val="28"/>
        </w:rPr>
        <w:t xml:space="preserve"> муниципальный район, поселок </w:t>
      </w:r>
      <w:proofErr w:type="spellStart"/>
      <w:r w:rsidRPr="00CA3B63">
        <w:rPr>
          <w:sz w:val="28"/>
          <w:szCs w:val="28"/>
        </w:rPr>
        <w:t>Котельский</w:t>
      </w:r>
      <w:proofErr w:type="spellEnd"/>
      <w:r w:rsidRPr="00CA3B63">
        <w:rPr>
          <w:sz w:val="28"/>
          <w:szCs w:val="28"/>
        </w:rPr>
        <w:t xml:space="preserve">» </w:t>
      </w:r>
      <w:r w:rsidRPr="00CA3B63">
        <w:rPr>
          <w:rFonts w:eastAsia="Calibri"/>
          <w:sz w:val="28"/>
          <w:szCs w:val="28"/>
        </w:rPr>
        <w:t>(2021-2022).</w:t>
      </w:r>
    </w:p>
    <w:p w:rsidR="00484B3E" w:rsidRPr="00CA3B63" w:rsidRDefault="00484B3E" w:rsidP="00484B3E">
      <w:pPr>
        <w:shd w:val="clear" w:color="auto" w:fill="FFFFFF" w:themeFill="background1"/>
        <w:ind w:firstLine="708"/>
        <w:jc w:val="both"/>
        <w:rPr>
          <w:sz w:val="28"/>
          <w:szCs w:val="28"/>
        </w:rPr>
      </w:pPr>
      <w:r w:rsidRPr="00CA3B63">
        <w:rPr>
          <w:sz w:val="28"/>
          <w:szCs w:val="28"/>
        </w:rPr>
        <w:t xml:space="preserve">21.06.2021 г. заключен муниципальный контракт с ООО «Строительная компания Юнит». Цена МК – 90 918,364 </w:t>
      </w:r>
      <w:proofErr w:type="spellStart"/>
      <w:r w:rsidRPr="00CA3B63">
        <w:rPr>
          <w:sz w:val="28"/>
          <w:szCs w:val="28"/>
        </w:rPr>
        <w:t>тыс</w:t>
      </w:r>
      <w:proofErr w:type="gramStart"/>
      <w:r w:rsidRPr="00CA3B63">
        <w:rPr>
          <w:sz w:val="28"/>
          <w:szCs w:val="28"/>
        </w:rPr>
        <w:t>.р</w:t>
      </w:r>
      <w:proofErr w:type="gramEnd"/>
      <w:r w:rsidRPr="00CA3B63">
        <w:rPr>
          <w:sz w:val="28"/>
          <w:szCs w:val="28"/>
        </w:rPr>
        <w:t>уб</w:t>
      </w:r>
      <w:proofErr w:type="spellEnd"/>
      <w:r w:rsidRPr="00CA3B63">
        <w:rPr>
          <w:sz w:val="28"/>
          <w:szCs w:val="28"/>
        </w:rPr>
        <w:t>. (с изм. сметной стоимости).</w:t>
      </w:r>
    </w:p>
    <w:p w:rsidR="00484B3E" w:rsidRPr="00CA3B63" w:rsidRDefault="00484B3E" w:rsidP="00484B3E">
      <w:pPr>
        <w:shd w:val="clear" w:color="auto" w:fill="FFFFFF" w:themeFill="background1"/>
        <w:ind w:firstLine="709"/>
        <w:jc w:val="both"/>
        <w:rPr>
          <w:sz w:val="28"/>
          <w:szCs w:val="28"/>
        </w:rPr>
      </w:pPr>
      <w:r w:rsidRPr="00CA3B63">
        <w:rPr>
          <w:sz w:val="28"/>
          <w:szCs w:val="28"/>
        </w:rPr>
        <w:t>Завершены строительно-монтажные работы, получено разрешение на ввод объекта в эксплуатацию от 22.09.2022.</w:t>
      </w:r>
    </w:p>
    <w:p w:rsidR="00484B3E" w:rsidRPr="00CA3B63" w:rsidRDefault="00484B3E" w:rsidP="00484B3E">
      <w:pPr>
        <w:shd w:val="clear" w:color="auto" w:fill="FFFFFF" w:themeFill="background1"/>
        <w:ind w:firstLine="709"/>
        <w:jc w:val="both"/>
        <w:rPr>
          <w:sz w:val="28"/>
          <w:szCs w:val="28"/>
        </w:rPr>
      </w:pPr>
      <w:r w:rsidRPr="00CA3B63">
        <w:rPr>
          <w:sz w:val="28"/>
          <w:szCs w:val="28"/>
        </w:rPr>
        <w:t>Освоение средств федерального бюджета по объекту 100%.</w:t>
      </w:r>
    </w:p>
    <w:p w:rsidR="00484B3E" w:rsidRPr="00CA3B63" w:rsidRDefault="00484B3E" w:rsidP="00484B3E">
      <w:pPr>
        <w:pStyle w:val="a5"/>
        <w:shd w:val="clear" w:color="auto" w:fill="FFFFFF" w:themeFill="background1"/>
        <w:ind w:firstLine="708"/>
        <w:jc w:val="both"/>
        <w:rPr>
          <w:rFonts w:ascii="Times New Roman" w:hAnsi="Times New Roman"/>
          <w:sz w:val="28"/>
          <w:szCs w:val="28"/>
        </w:rPr>
      </w:pPr>
      <w:r w:rsidRPr="00CA3B63">
        <w:rPr>
          <w:rFonts w:ascii="Times New Roman" w:hAnsi="Times New Roman"/>
          <w:b/>
          <w:sz w:val="28"/>
          <w:szCs w:val="28"/>
        </w:rPr>
        <w:t>По мероприятию 1.7.</w:t>
      </w:r>
      <w:r w:rsidRPr="00CA3B63">
        <w:rPr>
          <w:rFonts w:ascii="Times New Roman" w:hAnsi="Times New Roman"/>
          <w:sz w:val="28"/>
          <w:szCs w:val="28"/>
        </w:rPr>
        <w:t xml:space="preserve"> «Строительство физкультурно-оздоровительного комплекса по адресу: </w:t>
      </w:r>
      <w:proofErr w:type="gramStart"/>
      <w:r w:rsidRPr="00CA3B63">
        <w:rPr>
          <w:rFonts w:ascii="Times New Roman" w:hAnsi="Times New Roman"/>
          <w:sz w:val="28"/>
          <w:szCs w:val="28"/>
        </w:rPr>
        <w:t>Ленинградская область, Выборгский район, МО «Каменногорское городское поселение», г. Каменногорск, ул. Березовая аллея» (2021-2022).</w:t>
      </w:r>
      <w:proofErr w:type="gramEnd"/>
    </w:p>
    <w:p w:rsidR="00484B3E" w:rsidRPr="00CA3B63" w:rsidRDefault="00484B3E" w:rsidP="00484B3E">
      <w:pPr>
        <w:shd w:val="clear" w:color="auto" w:fill="FFFFFF" w:themeFill="background1"/>
        <w:ind w:firstLine="708"/>
        <w:jc w:val="both"/>
        <w:rPr>
          <w:sz w:val="28"/>
          <w:szCs w:val="28"/>
        </w:rPr>
      </w:pPr>
      <w:r w:rsidRPr="00CA3B63">
        <w:rPr>
          <w:sz w:val="28"/>
          <w:szCs w:val="28"/>
        </w:rPr>
        <w:t xml:space="preserve">21.09.2020 г. заключен муниципальный контракт с ООО «КИТ». </w:t>
      </w:r>
    </w:p>
    <w:p w:rsidR="00484B3E" w:rsidRPr="00CA3B63" w:rsidRDefault="00484B3E" w:rsidP="00484B3E">
      <w:pPr>
        <w:shd w:val="clear" w:color="auto" w:fill="FFFFFF" w:themeFill="background1"/>
        <w:ind w:firstLine="708"/>
        <w:jc w:val="both"/>
        <w:rPr>
          <w:sz w:val="28"/>
          <w:szCs w:val="28"/>
        </w:rPr>
      </w:pPr>
      <w:r w:rsidRPr="00CA3B63">
        <w:rPr>
          <w:sz w:val="28"/>
          <w:szCs w:val="28"/>
        </w:rPr>
        <w:t xml:space="preserve">Цена МК – 169 491,919 </w:t>
      </w:r>
      <w:proofErr w:type="spellStart"/>
      <w:r w:rsidRPr="00CA3B63">
        <w:rPr>
          <w:sz w:val="28"/>
          <w:szCs w:val="28"/>
        </w:rPr>
        <w:t>тыс</w:t>
      </w:r>
      <w:proofErr w:type="gramStart"/>
      <w:r w:rsidRPr="00CA3B63">
        <w:rPr>
          <w:sz w:val="28"/>
          <w:szCs w:val="28"/>
        </w:rPr>
        <w:t>.р</w:t>
      </w:r>
      <w:proofErr w:type="gramEnd"/>
      <w:r w:rsidRPr="00CA3B63">
        <w:rPr>
          <w:sz w:val="28"/>
          <w:szCs w:val="28"/>
        </w:rPr>
        <w:t>уб</w:t>
      </w:r>
      <w:proofErr w:type="spellEnd"/>
      <w:r w:rsidRPr="00CA3B63">
        <w:rPr>
          <w:sz w:val="28"/>
          <w:szCs w:val="28"/>
        </w:rPr>
        <w:t>. (с изм. сметной стоимости).</w:t>
      </w:r>
    </w:p>
    <w:p w:rsidR="00484B3E" w:rsidRPr="00CA3B63" w:rsidRDefault="00484B3E" w:rsidP="00484B3E">
      <w:pPr>
        <w:shd w:val="clear" w:color="auto" w:fill="FFFFFF" w:themeFill="background1"/>
        <w:ind w:firstLine="709"/>
        <w:jc w:val="both"/>
        <w:rPr>
          <w:sz w:val="28"/>
          <w:szCs w:val="28"/>
        </w:rPr>
      </w:pPr>
      <w:r w:rsidRPr="00CA3B63">
        <w:rPr>
          <w:sz w:val="28"/>
          <w:szCs w:val="28"/>
        </w:rPr>
        <w:t>Завершены строительно-монтажные работы, получено разрешение на ввод объекта в эксплуатацию от 27.12.2022.</w:t>
      </w:r>
    </w:p>
    <w:p w:rsidR="00484B3E" w:rsidRPr="00CA3B63" w:rsidRDefault="00484B3E" w:rsidP="00484B3E">
      <w:pPr>
        <w:shd w:val="clear" w:color="auto" w:fill="FFFFFF" w:themeFill="background1"/>
        <w:ind w:firstLine="709"/>
        <w:jc w:val="both"/>
        <w:rPr>
          <w:sz w:val="28"/>
          <w:szCs w:val="28"/>
        </w:rPr>
      </w:pPr>
      <w:r w:rsidRPr="00CA3B63">
        <w:rPr>
          <w:sz w:val="28"/>
          <w:szCs w:val="28"/>
        </w:rPr>
        <w:t>Освоение средств федерального бюджета по объекту 100%.</w:t>
      </w:r>
    </w:p>
    <w:p w:rsidR="00484B3E" w:rsidRPr="00CA3B63" w:rsidRDefault="00484B3E" w:rsidP="00484B3E">
      <w:pPr>
        <w:ind w:firstLine="709"/>
        <w:jc w:val="both"/>
        <w:rPr>
          <w:sz w:val="28"/>
          <w:szCs w:val="28"/>
        </w:rPr>
      </w:pPr>
      <w:r w:rsidRPr="00CA3B63">
        <w:rPr>
          <w:sz w:val="28"/>
          <w:szCs w:val="28"/>
        </w:rPr>
        <w:t xml:space="preserve">Экономия </w:t>
      </w:r>
      <w:proofErr w:type="gramStart"/>
      <w:r w:rsidRPr="00CA3B63">
        <w:rPr>
          <w:sz w:val="28"/>
          <w:szCs w:val="28"/>
        </w:rPr>
        <w:t>ОБ</w:t>
      </w:r>
      <w:proofErr w:type="gramEnd"/>
      <w:r w:rsidRPr="00CA3B63">
        <w:rPr>
          <w:sz w:val="28"/>
          <w:szCs w:val="28"/>
        </w:rPr>
        <w:t xml:space="preserve"> </w:t>
      </w:r>
      <w:proofErr w:type="gramStart"/>
      <w:r w:rsidRPr="00CA3B63">
        <w:rPr>
          <w:sz w:val="28"/>
          <w:szCs w:val="28"/>
        </w:rPr>
        <w:t>в</w:t>
      </w:r>
      <w:proofErr w:type="gramEnd"/>
      <w:r w:rsidRPr="00CA3B63">
        <w:rPr>
          <w:sz w:val="28"/>
          <w:szCs w:val="28"/>
        </w:rPr>
        <w:t xml:space="preserve"> размере 1 467,931 тыс. руб.</w:t>
      </w:r>
    </w:p>
    <w:p w:rsidR="00484B3E" w:rsidRPr="00CA3B63" w:rsidRDefault="00484B3E" w:rsidP="00484B3E">
      <w:pPr>
        <w:pStyle w:val="a5"/>
        <w:shd w:val="clear" w:color="auto" w:fill="FFFFFF" w:themeFill="background1"/>
        <w:ind w:firstLine="708"/>
        <w:jc w:val="both"/>
        <w:rPr>
          <w:rFonts w:ascii="Times New Roman" w:hAnsi="Times New Roman"/>
          <w:sz w:val="28"/>
          <w:szCs w:val="28"/>
        </w:rPr>
      </w:pPr>
      <w:r w:rsidRPr="00CA3B63">
        <w:rPr>
          <w:rFonts w:ascii="Times New Roman" w:hAnsi="Times New Roman"/>
          <w:b/>
          <w:sz w:val="28"/>
          <w:szCs w:val="28"/>
        </w:rPr>
        <w:t>По мероприятию 1.8.</w:t>
      </w:r>
      <w:r w:rsidRPr="00CA3B63">
        <w:rPr>
          <w:rFonts w:ascii="Times New Roman" w:hAnsi="Times New Roman"/>
          <w:sz w:val="28"/>
          <w:szCs w:val="28"/>
        </w:rPr>
        <w:t xml:space="preserve"> «</w:t>
      </w:r>
      <w:proofErr w:type="spellStart"/>
      <w:r w:rsidRPr="00CA3B63">
        <w:rPr>
          <w:rFonts w:ascii="Times New Roman" w:hAnsi="Times New Roman"/>
          <w:sz w:val="28"/>
          <w:szCs w:val="28"/>
        </w:rPr>
        <w:t>Физкультурно</w:t>
      </w:r>
      <w:proofErr w:type="spellEnd"/>
      <w:r w:rsidRPr="00CA3B63">
        <w:rPr>
          <w:rFonts w:ascii="Times New Roman" w:hAnsi="Times New Roman"/>
          <w:sz w:val="28"/>
          <w:szCs w:val="28"/>
        </w:rPr>
        <w:t xml:space="preserve"> - оздоровительный комплекс с залом размерами 30*18м по адресу: Ленинградская область, г. Гатчина, ул. Чехова, 9а» (2021-2022).</w:t>
      </w:r>
    </w:p>
    <w:p w:rsidR="00484B3E" w:rsidRPr="00CA3B63" w:rsidRDefault="00484B3E" w:rsidP="00484B3E">
      <w:pPr>
        <w:shd w:val="clear" w:color="auto" w:fill="FFFFFF" w:themeFill="background1"/>
        <w:ind w:firstLine="708"/>
        <w:jc w:val="both"/>
        <w:rPr>
          <w:sz w:val="28"/>
          <w:szCs w:val="28"/>
        </w:rPr>
      </w:pPr>
      <w:r w:rsidRPr="00CA3B63">
        <w:rPr>
          <w:sz w:val="28"/>
          <w:szCs w:val="28"/>
        </w:rPr>
        <w:t xml:space="preserve">05.10.2020 заключен муниципальный контракт с ООО «СК «Фундамент». Цена МК – 140 711,583 </w:t>
      </w:r>
      <w:proofErr w:type="spellStart"/>
      <w:r w:rsidRPr="00CA3B63">
        <w:rPr>
          <w:sz w:val="28"/>
          <w:szCs w:val="28"/>
        </w:rPr>
        <w:t>тыс</w:t>
      </w:r>
      <w:proofErr w:type="gramStart"/>
      <w:r w:rsidRPr="00CA3B63">
        <w:rPr>
          <w:sz w:val="28"/>
          <w:szCs w:val="28"/>
        </w:rPr>
        <w:t>.р</w:t>
      </w:r>
      <w:proofErr w:type="gramEnd"/>
      <w:r w:rsidRPr="00CA3B63">
        <w:rPr>
          <w:sz w:val="28"/>
          <w:szCs w:val="28"/>
        </w:rPr>
        <w:t>уб</w:t>
      </w:r>
      <w:proofErr w:type="spellEnd"/>
      <w:r w:rsidRPr="00CA3B63">
        <w:rPr>
          <w:sz w:val="28"/>
          <w:szCs w:val="28"/>
        </w:rPr>
        <w:t xml:space="preserve">. (с изм. сметной стоимости). </w:t>
      </w:r>
    </w:p>
    <w:p w:rsidR="00484B3E" w:rsidRPr="00CA3B63" w:rsidRDefault="00484B3E" w:rsidP="00484B3E">
      <w:pPr>
        <w:shd w:val="clear" w:color="auto" w:fill="FFFFFF" w:themeFill="background1"/>
        <w:ind w:firstLine="709"/>
        <w:jc w:val="both"/>
        <w:rPr>
          <w:sz w:val="28"/>
          <w:szCs w:val="28"/>
        </w:rPr>
      </w:pPr>
      <w:r w:rsidRPr="00CA3B63">
        <w:rPr>
          <w:sz w:val="28"/>
          <w:szCs w:val="28"/>
        </w:rPr>
        <w:t>Завершены строительно-монтажные работы, получено разрешение на ввод объекта в эксплуатацию от 30.12.2022.</w:t>
      </w:r>
    </w:p>
    <w:p w:rsidR="00484B3E" w:rsidRPr="00CA3B63" w:rsidRDefault="00484B3E" w:rsidP="00484B3E">
      <w:pPr>
        <w:shd w:val="clear" w:color="auto" w:fill="FFFFFF" w:themeFill="background1"/>
        <w:ind w:firstLine="709"/>
        <w:jc w:val="both"/>
        <w:rPr>
          <w:sz w:val="28"/>
          <w:szCs w:val="28"/>
        </w:rPr>
      </w:pPr>
      <w:r w:rsidRPr="00CA3B63">
        <w:rPr>
          <w:sz w:val="28"/>
          <w:szCs w:val="28"/>
        </w:rPr>
        <w:t>Освоение средств федерального бюджета по объекту 100%.</w:t>
      </w:r>
    </w:p>
    <w:p w:rsidR="00484B3E" w:rsidRPr="00CA3B63" w:rsidRDefault="00484B3E" w:rsidP="00484B3E">
      <w:pPr>
        <w:ind w:firstLine="709"/>
        <w:jc w:val="both"/>
        <w:rPr>
          <w:sz w:val="28"/>
          <w:szCs w:val="28"/>
        </w:rPr>
      </w:pPr>
      <w:r w:rsidRPr="00CA3B63">
        <w:rPr>
          <w:sz w:val="28"/>
          <w:szCs w:val="28"/>
        </w:rPr>
        <w:lastRenderedPageBreak/>
        <w:t xml:space="preserve">Экономия </w:t>
      </w:r>
      <w:proofErr w:type="gramStart"/>
      <w:r w:rsidRPr="00CA3B63">
        <w:rPr>
          <w:sz w:val="28"/>
          <w:szCs w:val="28"/>
        </w:rPr>
        <w:t>ОБ</w:t>
      </w:r>
      <w:proofErr w:type="gramEnd"/>
      <w:r w:rsidRPr="00CA3B63">
        <w:rPr>
          <w:sz w:val="28"/>
          <w:szCs w:val="28"/>
        </w:rPr>
        <w:t xml:space="preserve"> </w:t>
      </w:r>
      <w:proofErr w:type="gramStart"/>
      <w:r w:rsidRPr="00CA3B63">
        <w:rPr>
          <w:sz w:val="28"/>
          <w:szCs w:val="28"/>
        </w:rPr>
        <w:t>в</w:t>
      </w:r>
      <w:proofErr w:type="gramEnd"/>
      <w:r w:rsidRPr="00CA3B63">
        <w:rPr>
          <w:sz w:val="28"/>
          <w:szCs w:val="28"/>
        </w:rPr>
        <w:t xml:space="preserve"> размере 4 373,427  тыс. руб.</w:t>
      </w:r>
    </w:p>
    <w:p w:rsidR="00484B3E" w:rsidRPr="00CA3B63" w:rsidRDefault="00484B3E" w:rsidP="00484B3E">
      <w:pPr>
        <w:pStyle w:val="a5"/>
        <w:shd w:val="clear" w:color="auto" w:fill="FFFFFF" w:themeFill="background1"/>
        <w:ind w:firstLine="708"/>
        <w:jc w:val="both"/>
        <w:rPr>
          <w:rFonts w:ascii="Times New Roman" w:hAnsi="Times New Roman"/>
          <w:sz w:val="28"/>
          <w:szCs w:val="28"/>
        </w:rPr>
      </w:pPr>
      <w:r w:rsidRPr="00CA3B63">
        <w:rPr>
          <w:rFonts w:ascii="Times New Roman" w:hAnsi="Times New Roman"/>
          <w:b/>
          <w:sz w:val="28"/>
          <w:szCs w:val="28"/>
        </w:rPr>
        <w:t>По мероприятию 1.9</w:t>
      </w:r>
      <w:r w:rsidRPr="00CA3B63">
        <w:rPr>
          <w:rFonts w:ascii="Times New Roman" w:hAnsi="Times New Roman"/>
          <w:sz w:val="28"/>
          <w:szCs w:val="28"/>
        </w:rPr>
        <w:t xml:space="preserve"> «Реконструкция тренировочной площадки по адресу: </w:t>
      </w:r>
      <w:proofErr w:type="gramStart"/>
      <w:r w:rsidRPr="00CA3B63">
        <w:rPr>
          <w:rFonts w:ascii="Times New Roman" w:hAnsi="Times New Roman"/>
          <w:sz w:val="28"/>
          <w:szCs w:val="28"/>
        </w:rPr>
        <w:t>Ленинградская область, Выборгский район, МО «Рощинское городское поселение» пос. Рощино, ул. Советская, д.20» (2020-2023).</w:t>
      </w:r>
      <w:proofErr w:type="gramEnd"/>
    </w:p>
    <w:p w:rsidR="00484B3E" w:rsidRPr="00CA3B63" w:rsidRDefault="00484B3E" w:rsidP="00484B3E">
      <w:pPr>
        <w:shd w:val="clear" w:color="auto" w:fill="FFFFFF" w:themeFill="background1"/>
        <w:ind w:firstLine="708"/>
        <w:jc w:val="both"/>
        <w:rPr>
          <w:rFonts w:eastAsia="Calibri"/>
          <w:sz w:val="28"/>
          <w:szCs w:val="28"/>
        </w:rPr>
      </w:pPr>
      <w:r w:rsidRPr="00CA3B63">
        <w:rPr>
          <w:sz w:val="28"/>
          <w:szCs w:val="28"/>
        </w:rPr>
        <w:t xml:space="preserve">Заключен муниципальный контракт с ЗАО «Управление механизации № 67» от 29.05.2020. </w:t>
      </w:r>
      <w:r w:rsidRPr="00CA3B63">
        <w:rPr>
          <w:rFonts w:eastAsia="Calibri"/>
          <w:sz w:val="28"/>
          <w:szCs w:val="28"/>
        </w:rPr>
        <w:t>Цена муниципального контракта- 605612,66 тыс. рублей.</w:t>
      </w:r>
    </w:p>
    <w:p w:rsidR="00484B3E" w:rsidRPr="00CA3B63" w:rsidRDefault="00484B3E" w:rsidP="00484B3E">
      <w:pPr>
        <w:shd w:val="clear" w:color="auto" w:fill="FFFFFF" w:themeFill="background1"/>
        <w:ind w:firstLine="708"/>
        <w:jc w:val="both"/>
        <w:rPr>
          <w:sz w:val="28"/>
          <w:szCs w:val="28"/>
        </w:rPr>
      </w:pPr>
      <w:r w:rsidRPr="00CA3B63">
        <w:rPr>
          <w:sz w:val="28"/>
          <w:szCs w:val="28"/>
        </w:rPr>
        <w:t xml:space="preserve">На 01.01.2023 строительная готовность объекта составила  53%. </w:t>
      </w:r>
    </w:p>
    <w:p w:rsidR="00484B3E" w:rsidRPr="00CA3B63" w:rsidRDefault="00484B3E" w:rsidP="00484B3E">
      <w:pPr>
        <w:shd w:val="clear" w:color="auto" w:fill="FFFFFF" w:themeFill="background1"/>
        <w:ind w:firstLine="708"/>
        <w:jc w:val="both"/>
        <w:rPr>
          <w:sz w:val="28"/>
          <w:szCs w:val="28"/>
        </w:rPr>
      </w:pPr>
      <w:r w:rsidRPr="00CA3B63">
        <w:rPr>
          <w:sz w:val="28"/>
          <w:szCs w:val="28"/>
        </w:rPr>
        <w:t xml:space="preserve">Выполняются отделочные работы, устройство внутреннего водоснабжения, монтаж и обвязка холодного водоснабжения, установка хоккейного борта, монтаж кабельной продукции, слаботочных систем. </w:t>
      </w:r>
    </w:p>
    <w:p w:rsidR="00484B3E" w:rsidRPr="00CA3B63" w:rsidRDefault="00484B3E" w:rsidP="00484B3E">
      <w:pPr>
        <w:shd w:val="clear" w:color="auto" w:fill="FFFFFF" w:themeFill="background1"/>
        <w:ind w:firstLine="708"/>
        <w:jc w:val="both"/>
        <w:rPr>
          <w:rFonts w:eastAsia="Calibri"/>
          <w:sz w:val="28"/>
          <w:szCs w:val="28"/>
        </w:rPr>
      </w:pPr>
      <w:r w:rsidRPr="00CA3B63">
        <w:rPr>
          <w:rFonts w:eastAsia="Calibri"/>
          <w:sz w:val="28"/>
          <w:szCs w:val="28"/>
        </w:rPr>
        <w:t>Срок выполнения работ – до 31.12.2023.</w:t>
      </w:r>
    </w:p>
    <w:p w:rsidR="00484B3E" w:rsidRPr="00CA3B63" w:rsidRDefault="00484B3E" w:rsidP="00484B3E">
      <w:pPr>
        <w:shd w:val="clear" w:color="auto" w:fill="FFFFFF" w:themeFill="background1"/>
        <w:ind w:firstLine="708"/>
        <w:jc w:val="both"/>
        <w:rPr>
          <w:rFonts w:eastAsia="Calibri"/>
          <w:sz w:val="28"/>
          <w:szCs w:val="28"/>
        </w:rPr>
      </w:pPr>
      <w:r w:rsidRPr="00CA3B63">
        <w:rPr>
          <w:b/>
          <w:sz w:val="28"/>
          <w:szCs w:val="28"/>
        </w:rPr>
        <w:t>По мероприятию 1.10</w:t>
      </w:r>
      <w:r w:rsidRPr="00CA3B63">
        <w:rPr>
          <w:sz w:val="28"/>
          <w:szCs w:val="28"/>
        </w:rPr>
        <w:t xml:space="preserve"> «</w:t>
      </w:r>
      <w:r w:rsidRPr="00CA3B63">
        <w:rPr>
          <w:rFonts w:eastAsia="Calibri"/>
          <w:sz w:val="28"/>
          <w:szCs w:val="28"/>
        </w:rPr>
        <w:t>Строительство крытого катка с искусственным льдом на земельном участке по адресу: Ленинградская область, Всеволожский муниципальный район, г. Всеволожск, ул. Нагорная, участок 43»</w:t>
      </w:r>
      <w:r w:rsidRPr="00CA3B63">
        <w:rPr>
          <w:sz w:val="28"/>
          <w:szCs w:val="28"/>
        </w:rPr>
        <w:t xml:space="preserve"> (2022-2024)</w:t>
      </w:r>
      <w:r w:rsidRPr="00CA3B63">
        <w:rPr>
          <w:rFonts w:eastAsia="Calibri"/>
          <w:sz w:val="28"/>
          <w:szCs w:val="28"/>
        </w:rPr>
        <w:t>.</w:t>
      </w:r>
    </w:p>
    <w:p w:rsidR="00484B3E" w:rsidRPr="00CA3B63" w:rsidRDefault="00484B3E" w:rsidP="00484B3E">
      <w:pPr>
        <w:shd w:val="clear" w:color="auto" w:fill="FFFFFF" w:themeFill="background1"/>
        <w:ind w:firstLine="709"/>
        <w:jc w:val="both"/>
        <w:rPr>
          <w:rFonts w:eastAsia="Calibri"/>
          <w:sz w:val="28"/>
          <w:szCs w:val="28"/>
        </w:rPr>
      </w:pPr>
      <w:r w:rsidRPr="00CA3B63">
        <w:rPr>
          <w:sz w:val="28"/>
          <w:szCs w:val="28"/>
        </w:rPr>
        <w:t xml:space="preserve">Заключен муниципальный контракт </w:t>
      </w:r>
      <w:r w:rsidRPr="00CA3B63">
        <w:rPr>
          <w:rFonts w:eastAsia="Calibri"/>
          <w:sz w:val="28"/>
          <w:szCs w:val="28"/>
        </w:rPr>
        <w:t xml:space="preserve">с ООО «АТТИК-Строй» от 02.09.2022.  Цена муниципального контракта </w:t>
      </w:r>
      <w:r w:rsidRPr="00CA3B63">
        <w:rPr>
          <w:rFonts w:eastAsia="Calibri"/>
          <w:color w:val="000000"/>
          <w:sz w:val="28"/>
          <w:szCs w:val="28"/>
        </w:rPr>
        <w:t xml:space="preserve">705 534,00 </w:t>
      </w:r>
      <w:r w:rsidRPr="00CA3B63">
        <w:rPr>
          <w:rFonts w:eastAsia="Calibri"/>
          <w:sz w:val="28"/>
          <w:szCs w:val="28"/>
        </w:rPr>
        <w:t xml:space="preserve"> тыс. руб. </w:t>
      </w:r>
    </w:p>
    <w:p w:rsidR="00484B3E" w:rsidRPr="00CA3B63" w:rsidRDefault="00484B3E" w:rsidP="00484B3E">
      <w:pPr>
        <w:shd w:val="clear" w:color="auto" w:fill="FFFFFF" w:themeFill="background1"/>
        <w:ind w:firstLine="708"/>
        <w:jc w:val="both"/>
        <w:rPr>
          <w:sz w:val="28"/>
          <w:szCs w:val="28"/>
        </w:rPr>
      </w:pPr>
      <w:r w:rsidRPr="00CA3B63">
        <w:rPr>
          <w:sz w:val="28"/>
          <w:szCs w:val="28"/>
        </w:rPr>
        <w:t xml:space="preserve">На 01.01.2023 строительная готовность объекта составила  21%.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Выполняются работы по устройству каменной кладки, монтаж металлоконструкций каркаса, монтаж опалубки и армирование плиты покрытия, устройство наружных сетей канализации и водопровода. </w:t>
      </w:r>
    </w:p>
    <w:p w:rsidR="00484B3E" w:rsidRPr="00CA3B63" w:rsidRDefault="00484B3E" w:rsidP="00484B3E">
      <w:pPr>
        <w:shd w:val="clear" w:color="auto" w:fill="FFFFFF" w:themeFill="background1"/>
        <w:ind w:firstLine="708"/>
        <w:jc w:val="both"/>
        <w:rPr>
          <w:rFonts w:eastAsia="Calibri"/>
          <w:sz w:val="28"/>
          <w:szCs w:val="28"/>
        </w:rPr>
      </w:pPr>
      <w:r w:rsidRPr="00CA3B63">
        <w:rPr>
          <w:rFonts w:eastAsia="Calibri"/>
          <w:sz w:val="28"/>
          <w:szCs w:val="28"/>
        </w:rPr>
        <w:t>Срок выполнения работ – до 31.12.2024.</w:t>
      </w:r>
    </w:p>
    <w:p w:rsidR="00914A47" w:rsidRPr="00CA3B63" w:rsidRDefault="0083426D" w:rsidP="006C321A">
      <w:pPr>
        <w:pStyle w:val="a5"/>
        <w:shd w:val="clear" w:color="auto" w:fill="FFFFFF" w:themeFill="background1"/>
        <w:ind w:firstLine="708"/>
        <w:jc w:val="both"/>
        <w:rPr>
          <w:rFonts w:ascii="Times New Roman" w:hAnsi="Times New Roman"/>
          <w:b/>
          <w:sz w:val="28"/>
          <w:szCs w:val="28"/>
        </w:rPr>
      </w:pPr>
      <w:r w:rsidRPr="00CA3B63">
        <w:rPr>
          <w:rFonts w:ascii="Times New Roman" w:hAnsi="Times New Roman"/>
          <w:b/>
          <w:sz w:val="28"/>
          <w:szCs w:val="28"/>
        </w:rPr>
        <w:t>По основному мероприятию 2</w:t>
      </w:r>
      <w:r w:rsidR="00A048AD">
        <w:rPr>
          <w:rFonts w:ascii="Times New Roman" w:hAnsi="Times New Roman"/>
          <w:b/>
          <w:sz w:val="28"/>
          <w:szCs w:val="28"/>
        </w:rPr>
        <w:t>.</w:t>
      </w:r>
      <w:r w:rsidRPr="00CA3B63">
        <w:rPr>
          <w:rFonts w:ascii="Times New Roman" w:hAnsi="Times New Roman"/>
          <w:b/>
          <w:sz w:val="28"/>
          <w:szCs w:val="28"/>
        </w:rPr>
        <w:t xml:space="preserve"> </w:t>
      </w:r>
      <w:r w:rsidR="00CF4503" w:rsidRPr="00CA3B63">
        <w:rPr>
          <w:rFonts w:ascii="Times New Roman" w:hAnsi="Times New Roman"/>
          <w:b/>
          <w:sz w:val="28"/>
          <w:szCs w:val="28"/>
        </w:rPr>
        <w:t>«</w:t>
      </w:r>
      <w:r w:rsidRPr="00CA3B63">
        <w:rPr>
          <w:rFonts w:ascii="Times New Roman" w:hAnsi="Times New Roman"/>
          <w:b/>
          <w:sz w:val="28"/>
          <w:szCs w:val="28"/>
        </w:rPr>
        <w:t xml:space="preserve">Мероприятия, направленные на достижение цели федерального проекта </w:t>
      </w:r>
      <w:r w:rsidR="00CF4503" w:rsidRPr="00CA3B63">
        <w:rPr>
          <w:rFonts w:ascii="Times New Roman" w:hAnsi="Times New Roman"/>
          <w:b/>
          <w:sz w:val="28"/>
          <w:szCs w:val="28"/>
        </w:rPr>
        <w:t>«</w:t>
      </w:r>
      <w:r w:rsidRPr="00CA3B63">
        <w:rPr>
          <w:rFonts w:ascii="Times New Roman" w:hAnsi="Times New Roman"/>
          <w:b/>
          <w:sz w:val="28"/>
          <w:szCs w:val="28"/>
        </w:rPr>
        <w:t>Спорт - норма жизни</w:t>
      </w:r>
      <w:r w:rsidR="00CF4503" w:rsidRPr="00CA3B63">
        <w:rPr>
          <w:rFonts w:ascii="Times New Roman" w:hAnsi="Times New Roman"/>
          <w:b/>
          <w:sz w:val="28"/>
          <w:szCs w:val="28"/>
        </w:rPr>
        <w:t>»</w:t>
      </w:r>
      <w:r w:rsidR="003910B8" w:rsidRPr="00CA3B63">
        <w:rPr>
          <w:rFonts w:ascii="Times New Roman" w:hAnsi="Times New Roman"/>
          <w:b/>
          <w:sz w:val="28"/>
          <w:szCs w:val="28"/>
        </w:rPr>
        <w:t>.</w:t>
      </w:r>
    </w:p>
    <w:p w:rsidR="002606F1" w:rsidRPr="00CA3B63" w:rsidRDefault="009A4CCD" w:rsidP="00CA3B63">
      <w:pPr>
        <w:shd w:val="clear" w:color="auto" w:fill="FFFFFF" w:themeFill="background1"/>
        <w:ind w:firstLine="708"/>
        <w:jc w:val="both"/>
        <w:rPr>
          <w:rFonts w:eastAsia="Calibri"/>
          <w:color w:val="000000"/>
          <w:sz w:val="28"/>
          <w:szCs w:val="28"/>
        </w:rPr>
      </w:pPr>
      <w:r w:rsidRPr="00892532">
        <w:rPr>
          <w:b/>
          <w:sz w:val="28"/>
          <w:szCs w:val="28"/>
        </w:rPr>
        <w:t xml:space="preserve">По мероприятию </w:t>
      </w:r>
      <w:r>
        <w:rPr>
          <w:b/>
          <w:sz w:val="28"/>
          <w:szCs w:val="28"/>
        </w:rPr>
        <w:t>2.1</w:t>
      </w:r>
      <w:r w:rsidRPr="00892532">
        <w:rPr>
          <w:b/>
          <w:sz w:val="28"/>
          <w:szCs w:val="28"/>
        </w:rPr>
        <w:t>.</w:t>
      </w:r>
      <w:r>
        <w:rPr>
          <w:rFonts w:eastAsia="Calibri"/>
          <w:color w:val="000000"/>
          <w:sz w:val="28"/>
          <w:szCs w:val="28"/>
        </w:rPr>
        <w:t xml:space="preserve"> </w:t>
      </w:r>
      <w:r w:rsidR="002606F1" w:rsidRPr="00CA3B63">
        <w:rPr>
          <w:rFonts w:eastAsia="Calibri"/>
          <w:color w:val="000000"/>
          <w:sz w:val="28"/>
          <w:szCs w:val="28"/>
        </w:rPr>
        <w:t>Расходы на организацию кампании по пропаганде индивидуальной мотивации граждан к физическому развитию и к систематическим занятиям физической культурой и спортом, включая мероприятия всероссийского физкультурно-спортивного комплекса «Готов к труду и обороне» исполнены в сумме 1 871,62 тыс. рублей или 100 % к годовым бюджетным назначениям в сумме 1 871,6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Изготовлено четыре выпуска журнала «</w:t>
      </w:r>
      <w:proofErr w:type="spellStart"/>
      <w:r w:rsidRPr="00CA3B63">
        <w:rPr>
          <w:rFonts w:eastAsia="Calibri"/>
          <w:color w:val="000000"/>
          <w:sz w:val="28"/>
          <w:szCs w:val="28"/>
        </w:rPr>
        <w:t>ЛенОблСпорт</w:t>
      </w:r>
      <w:proofErr w:type="spellEnd"/>
      <w:r w:rsidRPr="00CA3B63">
        <w:rPr>
          <w:rFonts w:eastAsia="Calibri"/>
          <w:color w:val="000000"/>
          <w:sz w:val="28"/>
          <w:szCs w:val="28"/>
        </w:rPr>
        <w:t>» общим тиражом 5200 экземпляров. Подготовлены информационные материалы и изготовлены буклеты комплекса ГТО (Дневник достижений) общим тиражом 46841 экземпляров. Разработан фирменный стиль физической культуры и спорта Ленинградской области и изготовлены брошюры-</w:t>
      </w:r>
      <w:proofErr w:type="spellStart"/>
      <w:r w:rsidRPr="00CA3B63">
        <w:rPr>
          <w:rFonts w:eastAsia="Calibri"/>
          <w:color w:val="000000"/>
          <w:sz w:val="28"/>
          <w:szCs w:val="28"/>
        </w:rPr>
        <w:t>брендбук</w:t>
      </w:r>
      <w:proofErr w:type="spellEnd"/>
      <w:r w:rsidRPr="00CA3B63">
        <w:rPr>
          <w:rFonts w:eastAsia="Calibri"/>
          <w:color w:val="000000"/>
          <w:sz w:val="28"/>
          <w:szCs w:val="28"/>
        </w:rPr>
        <w:t xml:space="preserve"> фирменного стиля физической культуры и спорта Ленинградской области общим тиражом 10 экземпляров. Подготовлены информационно-аналитические материалы и изготовлены брошюры ГТО для особой категории граждан (нормативы испытаний) общим тиражом 70 экземпляров. Подготовлены информационные материалы и изготовлены баннеры для обеспечения кампании «Ленинградская область - территория без допинга» общим тиражом 50 экземпляров.</w:t>
      </w:r>
    </w:p>
    <w:p w:rsidR="002606F1" w:rsidRPr="00CA3B63" w:rsidRDefault="009A4CCD" w:rsidP="00CA3B63">
      <w:pPr>
        <w:shd w:val="clear" w:color="auto" w:fill="FFFFFF" w:themeFill="background1"/>
        <w:ind w:firstLine="708"/>
        <w:jc w:val="both"/>
        <w:rPr>
          <w:rFonts w:eastAsia="Calibri"/>
          <w:color w:val="000000"/>
          <w:sz w:val="28"/>
          <w:szCs w:val="28"/>
        </w:rPr>
      </w:pPr>
      <w:r w:rsidRPr="00892532">
        <w:rPr>
          <w:b/>
          <w:sz w:val="28"/>
          <w:szCs w:val="28"/>
        </w:rPr>
        <w:t xml:space="preserve">По мероприятию </w:t>
      </w:r>
      <w:r>
        <w:rPr>
          <w:b/>
          <w:sz w:val="28"/>
          <w:szCs w:val="28"/>
        </w:rPr>
        <w:t>2.2</w:t>
      </w:r>
      <w:r w:rsidRPr="00892532">
        <w:rPr>
          <w:b/>
          <w:sz w:val="28"/>
          <w:szCs w:val="28"/>
        </w:rPr>
        <w:t>.</w:t>
      </w:r>
      <w:r>
        <w:rPr>
          <w:rFonts w:eastAsia="Calibri"/>
          <w:color w:val="000000"/>
          <w:sz w:val="28"/>
          <w:szCs w:val="28"/>
        </w:rPr>
        <w:t xml:space="preserve"> </w:t>
      </w:r>
      <w:r w:rsidR="002606F1" w:rsidRPr="00CA3B63">
        <w:rPr>
          <w:rFonts w:eastAsia="Calibri"/>
          <w:color w:val="000000"/>
          <w:sz w:val="28"/>
          <w:szCs w:val="28"/>
        </w:rPr>
        <w:t xml:space="preserve">Расходы на организацию и проведение официальных физкультурных мероприятий среди населения на территории Ленинградской области, включая мероприятия по реализации всероссийского физкультурно-спортивного комплекса «Готов к труду и обороне» исполнены в сумме 11 255,46 </w:t>
      </w:r>
      <w:r w:rsidR="002606F1" w:rsidRPr="00CA3B63">
        <w:rPr>
          <w:rFonts w:eastAsia="Calibri"/>
          <w:color w:val="000000"/>
          <w:sz w:val="28"/>
          <w:szCs w:val="28"/>
        </w:rPr>
        <w:lastRenderedPageBreak/>
        <w:t>тыс. рублей или 100 % к годовым бюджетным назначениям в сумме 11 255,46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В соответствии с календарным планом физкультурных мероприятий и спортивных мероприятий Ленинградской области в 2022 году проведено 333 физкультурных мероприятий среди населения по различным видам спорта, в том числе: 47 всероссийских, 13 физкультурных мероприятий и спортивных мероприятий по реализации Всероссийского физкультурно-спортивного комплекса «Готов к труду и обороне», 273 региональных и межмуниципальных физкультурных мероприятий, такие как: всероссийские массовые соревнования «Лыжня России», «Российский</w:t>
      </w:r>
      <w:proofErr w:type="gramEnd"/>
      <w:r w:rsidRPr="00CA3B63">
        <w:rPr>
          <w:rFonts w:eastAsia="Calibri"/>
          <w:color w:val="000000"/>
          <w:sz w:val="28"/>
          <w:szCs w:val="28"/>
        </w:rPr>
        <w:t xml:space="preserve"> Азимут», «Оранжевый мяч», «Кросс нации», всероссийский день зимних видов спорта, Всероссийский  полумарафон «Забег. </w:t>
      </w:r>
      <w:proofErr w:type="gramStart"/>
      <w:r w:rsidRPr="00CA3B63">
        <w:rPr>
          <w:rFonts w:eastAsia="Calibri"/>
          <w:color w:val="000000"/>
          <w:sz w:val="28"/>
          <w:szCs w:val="28"/>
        </w:rPr>
        <w:t>РФ», всероссийская акция «На работу на велосипеде», традиционный марафонский легкоатлетический пробег «Дорога жизни», посвященный 78-й годовщине со дня полного освобождения Ленинграда от вражеской блокады, XVIII Сельские спортивные игры Ленинградской области (лыжные гонки, настольный теннис, шашки, гиревой спорт, соревнования механизаторов и операторов машинного доения), спартакиада молодежи допризывного возраста Ленинградской области, Петровский гребной марафон (гребной спорт, гребля на байдарках и каноэ, гребной</w:t>
      </w:r>
      <w:proofErr w:type="gramEnd"/>
      <w:r w:rsidRPr="00CA3B63">
        <w:rPr>
          <w:rFonts w:eastAsia="Calibri"/>
          <w:color w:val="000000"/>
          <w:sz w:val="28"/>
          <w:szCs w:val="28"/>
        </w:rPr>
        <w:t xml:space="preserve"> слалом),  областные фестиваля Всероссийского физкультурно-спортивного комплекса «Готов к труду и обороне» (ГТО) среди обучающихся образовательных организаций, студентов профессиональных образовательных организаций, образовательных организаций высшего образования, школьных спортивных клубов, семейных команд, государственных гражданских служащих Ленинградской области, фестиваль физической культуры и спорта, посвященный празднику «Сабантуй-2022».</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По итогам 2022 года количество человек, приступивших к выполнению нормативов испытаний (тестов) ВФСК «ГТО» –24281 чел.</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Из них выполнили нормативы (тесты) ВФСК «ГТО» - 11342 человека, в том числе:</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на золотой знак –2915 чел.;</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на серебряный знак – 4420 чел.;</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на бронзовый знак –4007 чел.</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Доля населения, выполнившего нормативы испытаний (тестов) ВФСК «ГТО» в общей численности населения, принявшего участие в испытаниях (тестах) составила – 47 %. </w:t>
      </w:r>
    </w:p>
    <w:p w:rsidR="002606F1"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2.3.</w:t>
      </w:r>
      <w:r>
        <w:rPr>
          <w:rFonts w:eastAsia="Calibri"/>
          <w:color w:val="000000"/>
          <w:sz w:val="28"/>
          <w:szCs w:val="28"/>
        </w:rPr>
        <w:t xml:space="preserve"> </w:t>
      </w:r>
      <w:r w:rsidR="002606F1" w:rsidRPr="00CA3B63">
        <w:rPr>
          <w:rFonts w:eastAsia="Calibri"/>
          <w:color w:val="000000"/>
          <w:sz w:val="28"/>
          <w:szCs w:val="28"/>
        </w:rPr>
        <w:t xml:space="preserve">Расходы на организацию и проведение официальных физкультурных мероприятий на территории Ленинградской области среди обучающихся общеобразовательных организаций, образовательных организаций высшего образования, </w:t>
      </w:r>
      <w:proofErr w:type="gramStart"/>
      <w:r w:rsidR="002606F1" w:rsidRPr="00CA3B63">
        <w:rPr>
          <w:rFonts w:eastAsia="Calibri"/>
          <w:color w:val="000000"/>
          <w:sz w:val="28"/>
          <w:szCs w:val="28"/>
        </w:rPr>
        <w:t>включая физкультурные мероприятия среди инвалидов и лиц с ограниченными возможностями здоровья исполнены в сумме</w:t>
      </w:r>
      <w:proofErr w:type="gramEnd"/>
      <w:r w:rsidR="002606F1" w:rsidRPr="00CA3B63">
        <w:rPr>
          <w:rFonts w:eastAsia="Calibri"/>
          <w:color w:val="000000"/>
          <w:sz w:val="28"/>
          <w:szCs w:val="28"/>
        </w:rPr>
        <w:t xml:space="preserve"> 14 629,72 тыс. рублей или 100 % к годовым бюджетным назначениям в сумме 14 629,72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 xml:space="preserve">В соответствии с календарным планом физкультурных мероприятий и спортивных мероприятий Ленинградской области в 2022 году обеспечено проведение 92 официальных физкультурных мероприятий на территории Ленинградской области среди обучающихся общеобразовательных организаций, </w:t>
      </w:r>
      <w:r w:rsidRPr="00CA3B63">
        <w:rPr>
          <w:rFonts w:eastAsia="Calibri"/>
          <w:color w:val="000000"/>
          <w:sz w:val="28"/>
          <w:szCs w:val="28"/>
        </w:rPr>
        <w:lastRenderedPageBreak/>
        <w:t>образовательных организаций высшего образования, 7 физкультурных мероприятий среди инвалидов и лиц с ограниченными возможностями здоровья, таких как: всероссийские соревнования среди обучающихся по хоккею «Золотая шайба»,  волейболу «Серебряный мяч», лыжным гонкам «Пионерская</w:t>
      </w:r>
      <w:proofErr w:type="gramEnd"/>
      <w:r w:rsidRPr="00CA3B63">
        <w:rPr>
          <w:rFonts w:eastAsia="Calibri"/>
          <w:color w:val="000000"/>
          <w:sz w:val="28"/>
          <w:szCs w:val="28"/>
        </w:rPr>
        <w:t xml:space="preserve"> </w:t>
      </w:r>
      <w:proofErr w:type="gramStart"/>
      <w:r w:rsidRPr="00CA3B63">
        <w:rPr>
          <w:rFonts w:eastAsia="Calibri"/>
          <w:color w:val="000000"/>
          <w:sz w:val="28"/>
          <w:szCs w:val="28"/>
        </w:rPr>
        <w:t xml:space="preserve">правда», футболу «Кожаный мяч», «Мини-футбол – в школу», «Мини-футбол – в вузы», всероссийские соревнования по футболу среди команд детских домов и школ - интернатов  «Будущее зависит от тебя»,  юношеские богатырские игры, посвященные дню защиты детей, соревнования по художественной гимнастике, областные детские фестивали по хоккею, физкультурно-спортивное мероприятие «Специальная Олимпиада по мини-футболу», Физкультурно-спортивное мероприятие «Специальная Олимпиада по </w:t>
      </w:r>
      <w:proofErr w:type="spellStart"/>
      <w:r w:rsidRPr="00CA3B63">
        <w:rPr>
          <w:rFonts w:eastAsia="Calibri"/>
          <w:color w:val="000000"/>
          <w:sz w:val="28"/>
          <w:szCs w:val="28"/>
        </w:rPr>
        <w:t>бочче</w:t>
      </w:r>
      <w:proofErr w:type="spellEnd"/>
      <w:r w:rsidRPr="00CA3B63">
        <w:rPr>
          <w:rFonts w:eastAsia="Calibri"/>
          <w:color w:val="000000"/>
          <w:sz w:val="28"/>
          <w:szCs w:val="28"/>
        </w:rPr>
        <w:t xml:space="preserve">, </w:t>
      </w:r>
      <w:proofErr w:type="spellStart"/>
      <w:r w:rsidRPr="00CA3B63">
        <w:rPr>
          <w:rFonts w:eastAsia="Calibri"/>
          <w:color w:val="000000"/>
          <w:sz w:val="28"/>
          <w:szCs w:val="28"/>
        </w:rPr>
        <w:t>Юнифайд-бочче</w:t>
      </w:r>
      <w:proofErr w:type="spellEnd"/>
      <w:r w:rsidRPr="00CA3B63">
        <w:rPr>
          <w:rFonts w:eastAsia="Calibri"/>
          <w:color w:val="000000"/>
          <w:sz w:val="28"/>
          <w:szCs w:val="28"/>
        </w:rPr>
        <w:t xml:space="preserve"> и пауэрлифтингу», физкультурное мероприятие для людей</w:t>
      </w:r>
      <w:proofErr w:type="gramEnd"/>
      <w:r w:rsidRPr="00CA3B63">
        <w:rPr>
          <w:rFonts w:eastAsia="Calibri"/>
          <w:color w:val="000000"/>
          <w:sz w:val="28"/>
          <w:szCs w:val="28"/>
        </w:rPr>
        <w:t xml:space="preserve"> с ограниченными возможностями здоровья «Спартакиада сильных духом», XX областной фестиваль для людей с ограниченными возможностями здоровья «Эй, товарищ, больше жизни!», областной фестиваль равных возможностей «Завтра лето».</w:t>
      </w:r>
    </w:p>
    <w:p w:rsidR="002606F1" w:rsidRPr="00CA3B63" w:rsidRDefault="009A4CCD" w:rsidP="00CA3B63">
      <w:pPr>
        <w:shd w:val="clear" w:color="auto" w:fill="FFFFFF" w:themeFill="background1"/>
        <w:ind w:firstLine="708"/>
        <w:jc w:val="both"/>
        <w:rPr>
          <w:rFonts w:eastAsia="Calibri"/>
          <w:color w:val="000000"/>
          <w:sz w:val="28"/>
          <w:szCs w:val="28"/>
        </w:rPr>
      </w:pPr>
      <w:r w:rsidRPr="00892532">
        <w:rPr>
          <w:b/>
          <w:sz w:val="28"/>
          <w:szCs w:val="28"/>
        </w:rPr>
        <w:t xml:space="preserve">По мероприятию </w:t>
      </w:r>
      <w:r>
        <w:rPr>
          <w:b/>
          <w:sz w:val="28"/>
          <w:szCs w:val="28"/>
        </w:rPr>
        <w:t>2.4</w:t>
      </w:r>
      <w:r w:rsidRPr="00892532">
        <w:rPr>
          <w:b/>
          <w:sz w:val="28"/>
          <w:szCs w:val="28"/>
        </w:rPr>
        <w:t>.</w:t>
      </w:r>
      <w:r>
        <w:rPr>
          <w:rFonts w:eastAsia="Calibri"/>
          <w:color w:val="000000"/>
          <w:sz w:val="28"/>
          <w:szCs w:val="28"/>
        </w:rPr>
        <w:t xml:space="preserve"> </w:t>
      </w:r>
      <w:r w:rsidR="002606F1" w:rsidRPr="00CA3B63">
        <w:rPr>
          <w:rFonts w:eastAsia="Calibri"/>
          <w:color w:val="000000"/>
          <w:sz w:val="28"/>
          <w:szCs w:val="28"/>
        </w:rPr>
        <w:t>Расходы на организацию и проведение официальных спортивных соревнований на территории Ленинградской области исполнены в сумме 27 830,13 тыс. рублей или 100 % к годовым бюджетным назначениям в сумме 27 830,13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В соответствии с календарным планом физкультурных мероприятий и спортивных мероприятий Ленинградской области в 2022 году обеспечено проведение 853 официальных спортивных соревнований на территории Ленинградской области, в том числе 716 региональных, а также 137 межрегиональных, всероссийских и международных спортивных соревнований в соответствии с Единым календарным планом межрегиональных, всероссийских и международных физкультурных мероприятий и спортивных мероприятий Министерства спорта Российской Федерации, таких как</w:t>
      </w:r>
      <w:proofErr w:type="gramEnd"/>
      <w:r w:rsidRPr="00CA3B63">
        <w:rPr>
          <w:rFonts w:eastAsia="Calibri"/>
          <w:color w:val="000000"/>
          <w:sz w:val="28"/>
          <w:szCs w:val="28"/>
        </w:rPr>
        <w:t xml:space="preserve">: </w:t>
      </w:r>
      <w:proofErr w:type="gramStart"/>
      <w:r w:rsidRPr="00CA3B63">
        <w:rPr>
          <w:rFonts w:eastAsia="Calibri"/>
          <w:color w:val="000000"/>
          <w:sz w:val="28"/>
          <w:szCs w:val="28"/>
        </w:rPr>
        <w:t>кубок мира по автомобильному спорту «Баха «Россия-Северный лес», всероссийские спортивные соревнования по бадминтону «Русская зима», XI зимняя Спартакиада учащихся (юношеская) России по фристайлу, всероссийские спортивные соревнования по рукопашному бою «Звезды Балтики», первенство Северо-Западного федерального округа по боксу, чемпионат Северо-Западного федерального округа по художественной гимнастике, областные спортивные соревнования по горнолыжному спорту «Старты Надежд», всероссийские спортивные  соревнования «Белые ночи», командный чемпионат ФНТР</w:t>
      </w:r>
      <w:proofErr w:type="gramEnd"/>
      <w:r w:rsidRPr="00CA3B63">
        <w:rPr>
          <w:rFonts w:eastAsia="Calibri"/>
          <w:color w:val="000000"/>
          <w:sz w:val="28"/>
          <w:szCs w:val="28"/>
        </w:rPr>
        <w:t xml:space="preserve"> </w:t>
      </w:r>
      <w:proofErr w:type="gramStart"/>
      <w:r w:rsidRPr="00CA3B63">
        <w:rPr>
          <w:rFonts w:eastAsia="Calibri"/>
          <w:color w:val="000000"/>
          <w:sz w:val="28"/>
          <w:szCs w:val="28"/>
        </w:rPr>
        <w:t>по настольному теннису, всероссийские спортивные соревнования «Мисс борьба», чемпионат Мира по городошному спорту, чемпионат России по спорту сверхлегкой авиации, чемпионат Ленинградской области по боксу, кубок Губернатора Ленинградской области по конкуру, международный турнир «Кубок Содружества - Гатчинская осень 2022» по хоккею на траве, областные соревнования по легкой атлетике «Ленинградская осень», XIII всероссийские соревнования по дзюдо «Кубок Губернатора Ленинградской области», областные спортивные соревнования</w:t>
      </w:r>
      <w:proofErr w:type="gramEnd"/>
      <w:r w:rsidRPr="00CA3B63">
        <w:rPr>
          <w:rFonts w:eastAsia="Calibri"/>
          <w:color w:val="000000"/>
          <w:sz w:val="28"/>
          <w:szCs w:val="28"/>
        </w:rPr>
        <w:t xml:space="preserve"> </w:t>
      </w:r>
      <w:proofErr w:type="gramStart"/>
      <w:r w:rsidRPr="00CA3B63">
        <w:rPr>
          <w:rFonts w:eastAsia="Calibri"/>
          <w:color w:val="000000"/>
          <w:sz w:val="28"/>
          <w:szCs w:val="28"/>
        </w:rPr>
        <w:t xml:space="preserve">Ленинградской области по настольному теннису «Будущее России», этап кубка России по фристайлу, автомобильному спорту, мотоциклетному спорту, практической стрельбе, чемпионаты России по автомобильному спорту, волейболу, </w:t>
      </w:r>
      <w:r w:rsidRPr="00CA3B63">
        <w:rPr>
          <w:rFonts w:eastAsia="Calibri"/>
          <w:color w:val="000000"/>
          <w:sz w:val="28"/>
          <w:szCs w:val="28"/>
        </w:rPr>
        <w:lastRenderedPageBreak/>
        <w:t>кинологическому спорту, спорту сверхлегкой авиации, спортивному ориентированию, фристайлу, первенства России по водному поло, гольфу, конному спорту, фристайлу, всероссийские спортивные соревнования по автомобильному спорту, водному поло, бадминтону, гандболу, конному спорту, настольному теннису, рукопашному бою, спортивной борьбе, спортивному</w:t>
      </w:r>
      <w:proofErr w:type="gramEnd"/>
      <w:r w:rsidRPr="00CA3B63">
        <w:rPr>
          <w:rFonts w:eastAsia="Calibri"/>
          <w:color w:val="000000"/>
          <w:sz w:val="28"/>
          <w:szCs w:val="28"/>
        </w:rPr>
        <w:t xml:space="preserve"> ориентированию, спорту сверхлёгкой авиации, тяжелой атлетике. </w:t>
      </w:r>
    </w:p>
    <w:p w:rsidR="002606F1" w:rsidRPr="00CA3B63" w:rsidRDefault="009A4CCD" w:rsidP="00CA3B63">
      <w:pPr>
        <w:shd w:val="clear" w:color="auto" w:fill="FFFFFF" w:themeFill="background1"/>
        <w:ind w:firstLine="708"/>
        <w:jc w:val="both"/>
        <w:rPr>
          <w:rFonts w:eastAsia="Calibri"/>
          <w:color w:val="000000"/>
          <w:sz w:val="28"/>
          <w:szCs w:val="28"/>
        </w:rPr>
      </w:pPr>
      <w:r w:rsidRPr="00892532">
        <w:rPr>
          <w:b/>
          <w:sz w:val="28"/>
          <w:szCs w:val="28"/>
        </w:rPr>
        <w:t xml:space="preserve">По мероприятию </w:t>
      </w:r>
      <w:r>
        <w:rPr>
          <w:b/>
          <w:sz w:val="28"/>
          <w:szCs w:val="28"/>
        </w:rPr>
        <w:t>2.5</w:t>
      </w:r>
      <w:r w:rsidRPr="00892532">
        <w:rPr>
          <w:b/>
          <w:sz w:val="28"/>
          <w:szCs w:val="28"/>
        </w:rPr>
        <w:t>.</w:t>
      </w:r>
      <w:r>
        <w:rPr>
          <w:rFonts w:eastAsia="Calibri"/>
          <w:color w:val="000000"/>
          <w:sz w:val="28"/>
          <w:szCs w:val="28"/>
        </w:rPr>
        <w:t xml:space="preserve"> </w:t>
      </w:r>
      <w:r w:rsidR="002606F1" w:rsidRPr="00CA3B63">
        <w:rPr>
          <w:rFonts w:eastAsia="Calibri"/>
          <w:color w:val="000000"/>
          <w:sz w:val="28"/>
          <w:szCs w:val="28"/>
        </w:rPr>
        <w:t>Расходы на проведение мероприятия «Кубок Губернатора Ленинградской области по конкуру» исполнены в сумме 5 000,0  тыс. рублей или 100 % к годовым бюджетным назначениям в сумме 5000,0 тыс. рублей. Мероприятие проведено         9 июля 2022г., бюджетные ассигнования перечислены в июле 2022г.</w:t>
      </w:r>
    </w:p>
    <w:p w:rsidR="002606F1" w:rsidRPr="00CA3B63" w:rsidRDefault="009A4CCD" w:rsidP="00CA3B63">
      <w:pPr>
        <w:shd w:val="clear" w:color="auto" w:fill="FFFFFF" w:themeFill="background1"/>
        <w:ind w:firstLine="708"/>
        <w:jc w:val="both"/>
        <w:rPr>
          <w:rFonts w:eastAsia="Calibri"/>
          <w:color w:val="000000"/>
          <w:sz w:val="28"/>
          <w:szCs w:val="28"/>
        </w:rPr>
      </w:pPr>
      <w:r w:rsidRPr="00892532">
        <w:rPr>
          <w:b/>
          <w:sz w:val="28"/>
          <w:szCs w:val="28"/>
        </w:rPr>
        <w:t xml:space="preserve">По мероприятию </w:t>
      </w:r>
      <w:r>
        <w:rPr>
          <w:b/>
          <w:sz w:val="28"/>
          <w:szCs w:val="28"/>
        </w:rPr>
        <w:t>2.6</w:t>
      </w:r>
      <w:r w:rsidRPr="00892532">
        <w:rPr>
          <w:b/>
          <w:sz w:val="28"/>
          <w:szCs w:val="28"/>
        </w:rPr>
        <w:t>.</w:t>
      </w:r>
      <w:r>
        <w:rPr>
          <w:rFonts w:eastAsia="Calibri"/>
          <w:color w:val="000000"/>
          <w:sz w:val="28"/>
          <w:szCs w:val="28"/>
        </w:rPr>
        <w:t xml:space="preserve"> </w:t>
      </w:r>
      <w:r w:rsidR="002606F1" w:rsidRPr="00CA3B63">
        <w:rPr>
          <w:rFonts w:eastAsia="Calibri"/>
          <w:color w:val="000000"/>
          <w:sz w:val="28"/>
          <w:szCs w:val="28"/>
        </w:rPr>
        <w:t>Расходы на подготовку спортивных судей и специалистов для ВФСК ГТО исполнены в сумме 500,0  тыс. рублей или 100 % к годовым бюджетным назначениям в сумме 500,0 тыс. рублей.</w:t>
      </w:r>
    </w:p>
    <w:p w:rsidR="002606F1" w:rsidRPr="00A048AD" w:rsidRDefault="002606F1" w:rsidP="00CA3B63">
      <w:pPr>
        <w:shd w:val="clear" w:color="auto" w:fill="FFFFFF" w:themeFill="background1"/>
        <w:ind w:firstLine="708"/>
        <w:jc w:val="both"/>
        <w:rPr>
          <w:rFonts w:eastAsia="Calibri"/>
          <w:sz w:val="28"/>
          <w:szCs w:val="28"/>
        </w:rPr>
      </w:pPr>
      <w:proofErr w:type="gramStart"/>
      <w:r w:rsidRPr="00CA3B63">
        <w:rPr>
          <w:rFonts w:eastAsia="Calibri"/>
          <w:color w:val="000000"/>
          <w:sz w:val="28"/>
          <w:szCs w:val="28"/>
        </w:rPr>
        <w:t>Курсы повышения квалификации по дополнительной профессиональной программе повышения квалификации «Подготовка спортивных судей главной судейской коллегии и судейских бригад физкультурных и спортивных мероприятий всероссийского физкультурно-спортивного комплекса «Готов к труду и обороне» (ГТО)» (72 час.) проведены на базе ГАОУ ВО ЛО «ЛГУ им. А.С. Пушкина» в период с 15 сентября по 15  ноября 2022 года</w:t>
      </w:r>
      <w:r w:rsidRPr="00A048AD">
        <w:rPr>
          <w:rFonts w:eastAsia="Calibri"/>
          <w:sz w:val="28"/>
          <w:szCs w:val="28"/>
        </w:rPr>
        <w:t>.</w:t>
      </w:r>
      <w:proofErr w:type="gramEnd"/>
      <w:r w:rsidR="00892532" w:rsidRPr="00A048AD">
        <w:rPr>
          <w:rFonts w:eastAsia="Calibri"/>
          <w:sz w:val="28"/>
          <w:szCs w:val="28"/>
        </w:rPr>
        <w:t xml:space="preserve"> Количество участников </w:t>
      </w:r>
      <w:r w:rsidR="00A048AD" w:rsidRPr="00A048AD">
        <w:rPr>
          <w:rFonts w:eastAsia="Calibri"/>
          <w:sz w:val="28"/>
          <w:szCs w:val="28"/>
        </w:rPr>
        <w:t>–</w:t>
      </w:r>
      <w:r w:rsidR="00892532" w:rsidRPr="00A048AD">
        <w:rPr>
          <w:rFonts w:eastAsia="Calibri"/>
          <w:sz w:val="28"/>
          <w:szCs w:val="28"/>
        </w:rPr>
        <w:t xml:space="preserve"> </w:t>
      </w:r>
      <w:r w:rsidR="00A048AD" w:rsidRPr="00A048AD">
        <w:rPr>
          <w:rFonts w:eastAsia="Calibri"/>
          <w:sz w:val="28"/>
          <w:szCs w:val="28"/>
        </w:rPr>
        <w:t>50 человек.</w:t>
      </w:r>
    </w:p>
    <w:p w:rsidR="002606F1" w:rsidRPr="00CA3B63" w:rsidRDefault="009A4CCD" w:rsidP="00CA3B63">
      <w:pPr>
        <w:shd w:val="clear" w:color="auto" w:fill="FFFFFF" w:themeFill="background1"/>
        <w:ind w:firstLine="708"/>
        <w:jc w:val="both"/>
        <w:rPr>
          <w:rFonts w:eastAsia="Calibri"/>
          <w:color w:val="000000"/>
          <w:sz w:val="28"/>
          <w:szCs w:val="28"/>
        </w:rPr>
      </w:pPr>
      <w:r w:rsidRPr="00892532">
        <w:rPr>
          <w:b/>
          <w:sz w:val="28"/>
          <w:szCs w:val="28"/>
        </w:rPr>
        <w:t xml:space="preserve">По мероприятию </w:t>
      </w:r>
      <w:r>
        <w:rPr>
          <w:b/>
          <w:sz w:val="28"/>
          <w:szCs w:val="28"/>
        </w:rPr>
        <w:t>2.7</w:t>
      </w:r>
      <w:r w:rsidRPr="00892532">
        <w:rPr>
          <w:b/>
          <w:sz w:val="28"/>
          <w:szCs w:val="28"/>
        </w:rPr>
        <w:t>.</w:t>
      </w:r>
      <w:r>
        <w:rPr>
          <w:rFonts w:eastAsia="Calibri"/>
          <w:color w:val="000000"/>
          <w:sz w:val="28"/>
          <w:szCs w:val="28"/>
        </w:rPr>
        <w:t xml:space="preserve"> </w:t>
      </w:r>
      <w:r w:rsidR="002606F1" w:rsidRPr="00CA3B63">
        <w:rPr>
          <w:rFonts w:eastAsia="Calibri"/>
          <w:color w:val="000000"/>
          <w:sz w:val="28"/>
          <w:szCs w:val="28"/>
        </w:rPr>
        <w:t xml:space="preserve">Расходы на поддержку муниципальных физкультурно-спортивных </w:t>
      </w:r>
      <w:proofErr w:type="gramStart"/>
      <w:r w:rsidR="002606F1" w:rsidRPr="00CA3B63">
        <w:rPr>
          <w:rFonts w:eastAsia="Calibri"/>
          <w:color w:val="000000"/>
          <w:sz w:val="28"/>
          <w:szCs w:val="28"/>
        </w:rPr>
        <w:t>организаций, осуществляющих спортивную подготовку в соответствии с федеральными стандартами спортивной подготовки исполнены</w:t>
      </w:r>
      <w:proofErr w:type="gramEnd"/>
      <w:r w:rsidR="002606F1" w:rsidRPr="00CA3B63">
        <w:rPr>
          <w:rFonts w:eastAsia="Calibri"/>
          <w:color w:val="000000"/>
          <w:sz w:val="28"/>
          <w:szCs w:val="28"/>
        </w:rPr>
        <w:t xml:space="preserve"> в сумме 10 613,7  тыс. рублей или 100 % к годовым бюджетным назначениям в сумме 10 613,7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В целях поддержки 16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 с муниципальными образованиями  Ленинградской области заключены соглашения на предоставление из областного бюджета Ленинградской области в 2020 - 2022 годах бюджетам муниципальных образований субсидий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в соответствии с государственной программой</w:t>
      </w:r>
      <w:proofErr w:type="gramEnd"/>
      <w:r w:rsidRPr="00CA3B63">
        <w:rPr>
          <w:rFonts w:eastAsia="Calibri"/>
          <w:color w:val="000000"/>
          <w:sz w:val="28"/>
          <w:szCs w:val="28"/>
        </w:rPr>
        <w:t xml:space="preserve"> Ленинградской области «Развитие физической культуры и спорта в Ленинградской области», а именно:</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Бюджету администрации Гатчинского муниципального района - 636,3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Бюджету администрации </w:t>
      </w:r>
      <w:proofErr w:type="spellStart"/>
      <w:r w:rsidRPr="00CA3B63">
        <w:rPr>
          <w:rFonts w:eastAsia="Calibri"/>
          <w:color w:val="000000"/>
          <w:sz w:val="28"/>
          <w:szCs w:val="28"/>
        </w:rPr>
        <w:t>Киришского</w:t>
      </w:r>
      <w:proofErr w:type="spellEnd"/>
      <w:r w:rsidRPr="00CA3B63">
        <w:rPr>
          <w:rFonts w:eastAsia="Calibri"/>
          <w:color w:val="000000"/>
          <w:sz w:val="28"/>
          <w:szCs w:val="28"/>
        </w:rPr>
        <w:t xml:space="preserve"> муниципального района - 188,5 тыс. рублей. </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Бюджету администрации </w:t>
      </w:r>
      <w:proofErr w:type="spellStart"/>
      <w:r w:rsidRPr="00CA3B63">
        <w:rPr>
          <w:rFonts w:eastAsia="Calibri"/>
          <w:color w:val="000000"/>
          <w:sz w:val="28"/>
          <w:szCs w:val="28"/>
        </w:rPr>
        <w:t>Киришского</w:t>
      </w:r>
      <w:proofErr w:type="spellEnd"/>
      <w:r w:rsidRPr="00CA3B63">
        <w:rPr>
          <w:rFonts w:eastAsia="Calibri"/>
          <w:color w:val="000000"/>
          <w:sz w:val="28"/>
          <w:szCs w:val="28"/>
        </w:rPr>
        <w:t xml:space="preserve"> муниципального района ГП - 244,8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Бюджету администрации Приозерского муниципального района – 636,3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Бюджету администрации Всеволожского муниципального района – 1908,8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Бюджету администрации Выборгского района – 1272,5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Бюджету администрации </w:t>
      </w:r>
      <w:proofErr w:type="spellStart"/>
      <w:r w:rsidRPr="00CA3B63">
        <w:rPr>
          <w:rFonts w:eastAsia="Calibri"/>
          <w:color w:val="000000"/>
          <w:sz w:val="28"/>
          <w:szCs w:val="28"/>
        </w:rPr>
        <w:t>Волховского</w:t>
      </w:r>
      <w:proofErr w:type="spellEnd"/>
      <w:r w:rsidRPr="00CA3B63">
        <w:rPr>
          <w:rFonts w:eastAsia="Calibri"/>
          <w:color w:val="000000"/>
          <w:sz w:val="28"/>
          <w:szCs w:val="28"/>
        </w:rPr>
        <w:t xml:space="preserve"> муниципального района – 636,3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Бюджету администрации </w:t>
      </w:r>
      <w:proofErr w:type="spellStart"/>
      <w:r w:rsidRPr="00CA3B63">
        <w:rPr>
          <w:rFonts w:eastAsia="Calibri"/>
          <w:color w:val="000000"/>
          <w:sz w:val="28"/>
          <w:szCs w:val="28"/>
        </w:rPr>
        <w:t>Лодейнопольского</w:t>
      </w:r>
      <w:proofErr w:type="spellEnd"/>
      <w:r w:rsidRPr="00CA3B63">
        <w:rPr>
          <w:rFonts w:eastAsia="Calibri"/>
          <w:color w:val="000000"/>
          <w:sz w:val="28"/>
          <w:szCs w:val="28"/>
        </w:rPr>
        <w:t xml:space="preserve"> муниципального района – 636,3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Бюджету администрации Тихвинского района – 636,3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Бюджету администрации </w:t>
      </w:r>
      <w:proofErr w:type="gramStart"/>
      <w:r w:rsidRPr="00CA3B63">
        <w:rPr>
          <w:rFonts w:eastAsia="Calibri"/>
          <w:color w:val="000000"/>
          <w:sz w:val="28"/>
          <w:szCs w:val="28"/>
        </w:rPr>
        <w:t>Тихвинского</w:t>
      </w:r>
      <w:proofErr w:type="gramEnd"/>
      <w:r w:rsidRPr="00CA3B63">
        <w:rPr>
          <w:rFonts w:eastAsia="Calibri"/>
          <w:color w:val="000000"/>
          <w:sz w:val="28"/>
          <w:szCs w:val="28"/>
        </w:rPr>
        <w:t xml:space="preserve"> ГП – 1272,5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Бюджету администрации </w:t>
      </w:r>
      <w:proofErr w:type="spellStart"/>
      <w:proofErr w:type="gramStart"/>
      <w:r w:rsidRPr="00CA3B63">
        <w:rPr>
          <w:rFonts w:eastAsia="Calibri"/>
          <w:color w:val="000000"/>
          <w:sz w:val="28"/>
          <w:szCs w:val="28"/>
        </w:rPr>
        <w:t>Тосненского</w:t>
      </w:r>
      <w:proofErr w:type="spellEnd"/>
      <w:proofErr w:type="gramEnd"/>
      <w:r w:rsidRPr="00CA3B63">
        <w:rPr>
          <w:rFonts w:eastAsia="Calibri"/>
          <w:color w:val="000000"/>
          <w:sz w:val="28"/>
          <w:szCs w:val="28"/>
        </w:rPr>
        <w:t xml:space="preserve"> ГП – 636,3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Бюджету администрации Кировского района – 636,3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Бюджету администрации </w:t>
      </w:r>
      <w:proofErr w:type="spellStart"/>
      <w:r w:rsidRPr="00CA3B63">
        <w:rPr>
          <w:rFonts w:eastAsia="Calibri"/>
          <w:color w:val="000000"/>
          <w:sz w:val="28"/>
          <w:szCs w:val="28"/>
        </w:rPr>
        <w:t>Тосненского</w:t>
      </w:r>
      <w:proofErr w:type="spellEnd"/>
      <w:r w:rsidRPr="00CA3B63">
        <w:rPr>
          <w:rFonts w:eastAsia="Calibri"/>
          <w:color w:val="000000"/>
          <w:sz w:val="28"/>
          <w:szCs w:val="28"/>
        </w:rPr>
        <w:t xml:space="preserve"> района – 1272,5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Заключены соглашения с муниципальными образованиями на полную сумму, расходы осуществляются заявительным характером, по факту предоставления подтверждающих расходы документов.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 целях поддержки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 </w:t>
      </w:r>
      <w:proofErr w:type="spellStart"/>
      <w:r w:rsidR="00892532">
        <w:rPr>
          <w:rFonts w:eastAsia="Calibri"/>
          <w:color w:val="000000"/>
          <w:sz w:val="28"/>
          <w:szCs w:val="28"/>
        </w:rPr>
        <w:t>обеспеено</w:t>
      </w:r>
      <w:proofErr w:type="spellEnd"/>
      <w:r w:rsidRPr="00CA3B63">
        <w:rPr>
          <w:rFonts w:eastAsia="Calibri"/>
          <w:color w:val="000000"/>
          <w:sz w:val="28"/>
          <w:szCs w:val="28"/>
        </w:rPr>
        <w:t>:</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сохранение (увеличение) численности спортсменов, ставших членами спортивных сборных команд Ленинградской области, подготовленных муниципальным учреждением - получателем субсидии;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увеличение количества приобретенного инвентаря и оборудования, необходимого для прохождения спортивной подготовки в соответствии с требованиями федеральных стандартов спортивной подготовки по виду спорта;</w:t>
      </w:r>
    </w:p>
    <w:p w:rsidR="000108D9"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 увеличение доли финансирования услуг </w:t>
      </w:r>
      <w:proofErr w:type="gramStart"/>
      <w:r w:rsidRPr="00CA3B63">
        <w:rPr>
          <w:rFonts w:eastAsia="Calibri"/>
          <w:color w:val="000000"/>
          <w:sz w:val="28"/>
          <w:szCs w:val="28"/>
        </w:rPr>
        <w:t>по спортивной подготовке в соответствии с требованиями федеральных стандартов спортивной подготовки по видам спорта в муниципальных учреждениях</w:t>
      </w:r>
      <w:proofErr w:type="gramEnd"/>
      <w:r w:rsidRPr="00CA3B63">
        <w:rPr>
          <w:rFonts w:eastAsia="Calibri"/>
          <w:color w:val="000000"/>
          <w:sz w:val="28"/>
          <w:szCs w:val="28"/>
        </w:rPr>
        <w:t>.</w:t>
      </w:r>
    </w:p>
    <w:p w:rsidR="00484B3E" w:rsidRPr="00CA3B63" w:rsidRDefault="00484B3E" w:rsidP="00CA3B63">
      <w:pPr>
        <w:shd w:val="clear" w:color="auto" w:fill="FFFFFF" w:themeFill="background1"/>
        <w:ind w:firstLine="708"/>
        <w:jc w:val="both"/>
        <w:rPr>
          <w:rFonts w:eastAsia="Calibri"/>
          <w:color w:val="000000"/>
          <w:sz w:val="28"/>
          <w:szCs w:val="28"/>
        </w:rPr>
      </w:pPr>
      <w:r w:rsidRPr="00892532">
        <w:rPr>
          <w:rFonts w:eastAsia="Calibri"/>
          <w:b/>
          <w:color w:val="000000"/>
          <w:sz w:val="28"/>
          <w:szCs w:val="28"/>
        </w:rPr>
        <w:t>По мероприятию 2.</w:t>
      </w:r>
      <w:r w:rsidR="009A4CCD">
        <w:rPr>
          <w:rFonts w:eastAsia="Calibri"/>
          <w:b/>
          <w:color w:val="000000"/>
          <w:sz w:val="28"/>
          <w:szCs w:val="28"/>
        </w:rPr>
        <w:t>8</w:t>
      </w:r>
      <w:r w:rsidRPr="00892532">
        <w:rPr>
          <w:rFonts w:eastAsia="Calibri"/>
          <w:b/>
          <w:color w:val="000000"/>
          <w:sz w:val="28"/>
          <w:szCs w:val="28"/>
        </w:rPr>
        <w:t>.</w:t>
      </w:r>
      <w:r w:rsidRPr="00CA3B63">
        <w:rPr>
          <w:rFonts w:eastAsia="Calibri"/>
          <w:color w:val="000000"/>
          <w:sz w:val="28"/>
          <w:szCs w:val="28"/>
        </w:rPr>
        <w:t xml:space="preserve"> «Капитальный ремонт объектов физической культуры и спорта»</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Объем финансирования за счет всех источников составляет 519290,8 тыс. рублей, в том числе за счет средств: областного бюджета – 441287,9 тыс. рублей, бюджетов муниципальных образований – 78002,9 тыс. рублей.</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2.9.1. Капитальный ремонт МФСУ «</w:t>
      </w:r>
      <w:proofErr w:type="spellStart"/>
      <w:r w:rsidRPr="00CA3B63">
        <w:rPr>
          <w:rFonts w:eastAsia="Calibri"/>
          <w:color w:val="000000"/>
          <w:sz w:val="28"/>
          <w:szCs w:val="28"/>
        </w:rPr>
        <w:t>Бокситогорский</w:t>
      </w:r>
      <w:proofErr w:type="spellEnd"/>
      <w:r w:rsidRPr="00CA3B63">
        <w:rPr>
          <w:rFonts w:eastAsia="Calibri"/>
          <w:color w:val="000000"/>
          <w:sz w:val="28"/>
          <w:szCs w:val="28"/>
        </w:rPr>
        <w:t xml:space="preserve"> спортивный комплекс» (2022)</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Заключен МК с ООО «ЛЕНСТРОЙ» от </w:t>
      </w:r>
      <w:r w:rsidRPr="00CA3B63">
        <w:rPr>
          <w:rFonts w:eastAsia="Calibri"/>
          <w:color w:val="000000"/>
        </w:rPr>
        <w:t>05.07.2022, цена МК – 64 206,9 тыс. рублей.</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Готовность объекта на 01.01.2023г. –63,2%.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Выполнена установка холодильного оборудования, усиление металлических конструкций, устройство прогонов, </w:t>
      </w:r>
      <w:proofErr w:type="spellStart"/>
      <w:r w:rsidRPr="00CA3B63">
        <w:rPr>
          <w:rFonts w:eastAsia="Calibri"/>
          <w:color w:val="000000"/>
          <w:sz w:val="28"/>
          <w:szCs w:val="28"/>
        </w:rPr>
        <w:t>отмостки</w:t>
      </w:r>
      <w:proofErr w:type="spellEnd"/>
      <w:r w:rsidRPr="00CA3B63">
        <w:rPr>
          <w:rFonts w:eastAsia="Calibri"/>
          <w:color w:val="000000"/>
          <w:sz w:val="28"/>
          <w:szCs w:val="28"/>
        </w:rPr>
        <w:t>, пандуса, перегородок, полов холла,  установка ограждающих сэндвич панелей, устройство каркасов стен панелями СМЛ.</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Срок выполнения работ - до 10.12.2022г.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ab/>
        <w:t>Неисполнение связано с несоблюдением подрядной организацией сроков производства работ по муниципальному контракту.</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2.</w:t>
      </w:r>
      <w:r w:rsidR="009A4CCD">
        <w:rPr>
          <w:rFonts w:eastAsia="Calibri"/>
          <w:color w:val="000000"/>
          <w:sz w:val="28"/>
          <w:szCs w:val="28"/>
        </w:rPr>
        <w:t>8</w:t>
      </w:r>
      <w:r w:rsidRPr="00CA3B63">
        <w:rPr>
          <w:rFonts w:eastAsia="Calibri"/>
          <w:color w:val="000000"/>
          <w:sz w:val="28"/>
          <w:szCs w:val="28"/>
        </w:rPr>
        <w:t xml:space="preserve">.2. Капитальный ремонт запасного футбольного поля открытого стадиона широкого профиля муниципального учреждения «Физкультурно-оздоровительный комплекс г. Пикалево», расположенного по адресу: </w:t>
      </w:r>
      <w:proofErr w:type="gramStart"/>
      <w:r w:rsidRPr="00CA3B63">
        <w:rPr>
          <w:rFonts w:eastAsia="Calibri"/>
          <w:color w:val="000000"/>
          <w:sz w:val="28"/>
          <w:szCs w:val="28"/>
        </w:rPr>
        <w:t xml:space="preserve">Ленинградская область, </w:t>
      </w:r>
      <w:proofErr w:type="spellStart"/>
      <w:r w:rsidRPr="00CA3B63">
        <w:rPr>
          <w:rFonts w:eastAsia="Calibri"/>
          <w:color w:val="000000"/>
          <w:sz w:val="28"/>
          <w:szCs w:val="28"/>
        </w:rPr>
        <w:t>Бокситогорский</w:t>
      </w:r>
      <w:proofErr w:type="spellEnd"/>
      <w:r w:rsidRPr="00CA3B63">
        <w:rPr>
          <w:rFonts w:eastAsia="Calibri"/>
          <w:color w:val="000000"/>
          <w:sz w:val="28"/>
          <w:szCs w:val="28"/>
        </w:rPr>
        <w:t xml:space="preserve"> район, г. Пикалево, ул. Полевая, д.4. (2021-2022)</w:t>
      </w:r>
      <w:proofErr w:type="gramEnd"/>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Заключен МК с ООО «СЗСК» от 13.07.2021, цена МК- 38 990,00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ублей</w:t>
      </w:r>
      <w:proofErr w:type="spellEnd"/>
      <w:r w:rsidRPr="00CA3B63">
        <w:rPr>
          <w:rFonts w:eastAsia="Calibri"/>
          <w:color w:val="000000"/>
          <w:sz w:val="28"/>
          <w:szCs w:val="28"/>
        </w:rPr>
        <w:t xml:space="preserve">.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 xml:space="preserve">Капитальный ремонт объекта завершен.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Готовность объекта на 01.01.2023г. –100%.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2.</w:t>
      </w:r>
      <w:r w:rsidR="009A4CCD">
        <w:rPr>
          <w:rFonts w:eastAsia="Calibri"/>
          <w:color w:val="000000"/>
          <w:sz w:val="28"/>
          <w:szCs w:val="28"/>
        </w:rPr>
        <w:t>8</w:t>
      </w:r>
      <w:r w:rsidRPr="00CA3B63">
        <w:rPr>
          <w:rFonts w:eastAsia="Calibri"/>
          <w:color w:val="000000"/>
          <w:sz w:val="28"/>
          <w:szCs w:val="28"/>
        </w:rPr>
        <w:t>.3. Капитальный ремонт футбольного поля МБУ Всеволожская спортивная школа Олимпийского резерва, пос. им. Морозова, ул. Спорта, д.13 (2021-2022)</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Заключен МК с ООО «Строительные технологии» от 18.10.2021, цена МК- 162906,63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ублей</w:t>
      </w:r>
      <w:proofErr w:type="spellEnd"/>
      <w:r w:rsidRPr="00CA3B63">
        <w:rPr>
          <w:rFonts w:eastAsia="Calibri"/>
          <w:color w:val="000000"/>
          <w:sz w:val="28"/>
          <w:szCs w:val="28"/>
        </w:rPr>
        <w:t xml:space="preserve">. (с учетом корректировки).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Капитальный ремонт объекта завершен.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Готовность объекта на 01.01.2023г. –100%.</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Экономия составила 22 212,8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ублей</w:t>
      </w:r>
      <w:proofErr w:type="spellEnd"/>
      <w:r w:rsidRPr="00CA3B63">
        <w:rPr>
          <w:rFonts w:eastAsia="Calibri"/>
          <w:color w:val="000000"/>
          <w:sz w:val="28"/>
          <w:szCs w:val="28"/>
        </w:rPr>
        <w:t xml:space="preserve">.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2.</w:t>
      </w:r>
      <w:r w:rsidR="009A4CCD">
        <w:rPr>
          <w:rFonts w:eastAsia="Calibri"/>
          <w:color w:val="000000"/>
          <w:sz w:val="28"/>
          <w:szCs w:val="28"/>
        </w:rPr>
        <w:t>8</w:t>
      </w:r>
      <w:r w:rsidRPr="00CA3B63">
        <w:rPr>
          <w:rFonts w:eastAsia="Calibri"/>
          <w:color w:val="000000"/>
          <w:sz w:val="28"/>
          <w:szCs w:val="28"/>
        </w:rPr>
        <w:t xml:space="preserve">.4. </w:t>
      </w:r>
      <w:proofErr w:type="gramStart"/>
      <w:r w:rsidRPr="00CA3B63">
        <w:rPr>
          <w:rFonts w:eastAsia="Calibri"/>
          <w:color w:val="000000"/>
          <w:sz w:val="28"/>
          <w:szCs w:val="28"/>
        </w:rPr>
        <w:t>Капитальный ремонт объекта «Стадион», г. Шлиссельбург, ул. Октябрьская, д.2. (2021-2022)</w:t>
      </w:r>
      <w:proofErr w:type="gramEnd"/>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Заключен МК с ООО «</w:t>
      </w:r>
      <w:proofErr w:type="spellStart"/>
      <w:r w:rsidRPr="00CA3B63">
        <w:rPr>
          <w:rFonts w:eastAsia="Calibri"/>
          <w:color w:val="000000"/>
          <w:sz w:val="28"/>
          <w:szCs w:val="28"/>
        </w:rPr>
        <w:t>Питерспортстрой</w:t>
      </w:r>
      <w:proofErr w:type="spellEnd"/>
      <w:r w:rsidRPr="00CA3B63">
        <w:rPr>
          <w:rFonts w:eastAsia="Calibri"/>
          <w:color w:val="000000"/>
          <w:sz w:val="28"/>
          <w:szCs w:val="28"/>
        </w:rPr>
        <w:t xml:space="preserve">» от 16.08.2021, цена МК- 91 900,00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ублей</w:t>
      </w:r>
      <w:proofErr w:type="spellEnd"/>
      <w:r w:rsidRPr="00CA3B63">
        <w:rPr>
          <w:rFonts w:eastAsia="Calibri"/>
          <w:color w:val="000000"/>
          <w:sz w:val="28"/>
          <w:szCs w:val="28"/>
        </w:rPr>
        <w:t xml:space="preserve">.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Готовность объекта на 01.01.2023г. –16,3 % (по КС-3) .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Выполнены работы по  устройству оснований, искусственного покрытия на спортплощадке, установка бортового камня беговой дорожки, укладка кабеля, земляные работы под дороги, дорожки, монолитную плиту, устройство откосов, устройство монолитной плиты.</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Выполняется корректировка проектно- сметной документации.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Срок выполнения работ - до 10.12.2022г.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ab/>
        <w:t xml:space="preserve">Неисполнение связано с необходимостью корректировки проектно-сметной документации и повторным прохождением государственной экспертизы.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2.</w:t>
      </w:r>
      <w:r w:rsidR="009A4CCD">
        <w:rPr>
          <w:rFonts w:eastAsia="Calibri"/>
          <w:color w:val="000000"/>
          <w:sz w:val="28"/>
          <w:szCs w:val="28"/>
        </w:rPr>
        <w:t>8</w:t>
      </w:r>
      <w:r w:rsidRPr="00CA3B63">
        <w:rPr>
          <w:rFonts w:eastAsia="Calibri"/>
          <w:color w:val="000000"/>
          <w:sz w:val="28"/>
          <w:szCs w:val="28"/>
        </w:rPr>
        <w:t>.5. Капитальный ремонт спортивного объекта: «Стадион», расположенного по адресу: Ленинградская область, г. Тосно, парковая зона (2021-2022)</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Заключен МК с ООО «СИНЕРГИЯ» от 02.08.2022, цена МК- 216 846,566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ублей</w:t>
      </w:r>
      <w:proofErr w:type="spellEnd"/>
      <w:r w:rsidRPr="00CA3B63">
        <w:rPr>
          <w:rFonts w:eastAsia="Calibri"/>
          <w:color w:val="000000"/>
          <w:sz w:val="28"/>
          <w:szCs w:val="28"/>
        </w:rPr>
        <w:t xml:space="preserve">.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Готовность объекта на 01.01.2023г. –9,62 % (по КС-3).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Выполнены работы демонтажу фундамента зрительской трибуны,  устройству основания основного футбольного поля, подготовке основания под фундамент трибуны и АБК, устройству гидроизоляции бетонных колодцев, подготовке основания дренажа основного футбольного поля, армированию фундаментов и устройству </w:t>
      </w:r>
      <w:proofErr w:type="spellStart"/>
      <w:r w:rsidRPr="00CA3B63">
        <w:rPr>
          <w:rFonts w:eastAsia="Calibri"/>
          <w:color w:val="000000"/>
          <w:sz w:val="28"/>
          <w:szCs w:val="28"/>
        </w:rPr>
        <w:t>подбетонного</w:t>
      </w:r>
      <w:proofErr w:type="spellEnd"/>
      <w:r w:rsidRPr="00CA3B63">
        <w:rPr>
          <w:rFonts w:eastAsia="Calibri"/>
          <w:color w:val="000000"/>
          <w:sz w:val="28"/>
          <w:szCs w:val="28"/>
        </w:rPr>
        <w:t xml:space="preserve"> основания блока АБК и блока турникетов.</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Срок выполнения работ - до 30.10.2024г.                                                                                                                                                                               </w:t>
      </w:r>
    </w:p>
    <w:p w:rsidR="00484B3E" w:rsidRPr="00CA3B63" w:rsidRDefault="00484B3E" w:rsidP="00484B3E">
      <w:pPr>
        <w:shd w:val="clear" w:color="auto" w:fill="FFFFFF" w:themeFill="background1"/>
        <w:ind w:firstLine="708"/>
        <w:jc w:val="both"/>
        <w:rPr>
          <w:rFonts w:eastAsia="Calibri"/>
          <w:color w:val="000000"/>
          <w:sz w:val="28"/>
          <w:szCs w:val="28"/>
        </w:rPr>
      </w:pP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2.</w:t>
      </w:r>
      <w:r w:rsidR="009A4CCD">
        <w:rPr>
          <w:rFonts w:eastAsia="Calibri"/>
          <w:color w:val="000000"/>
          <w:sz w:val="28"/>
          <w:szCs w:val="28"/>
        </w:rPr>
        <w:t>8</w:t>
      </w:r>
      <w:r w:rsidRPr="00CA3B63">
        <w:rPr>
          <w:rFonts w:eastAsia="Calibri"/>
          <w:color w:val="000000"/>
          <w:sz w:val="28"/>
          <w:szCs w:val="28"/>
        </w:rPr>
        <w:t xml:space="preserve">.6. Капитальный ремонт стадиона, г. Кировск, ул. </w:t>
      </w:r>
      <w:proofErr w:type="gramStart"/>
      <w:r w:rsidRPr="00CA3B63">
        <w:rPr>
          <w:rFonts w:eastAsia="Calibri"/>
          <w:color w:val="000000"/>
          <w:sz w:val="28"/>
          <w:szCs w:val="28"/>
        </w:rPr>
        <w:t>Советская</w:t>
      </w:r>
      <w:proofErr w:type="gramEnd"/>
      <w:r w:rsidRPr="00CA3B63">
        <w:rPr>
          <w:rFonts w:eastAsia="Calibri"/>
          <w:color w:val="000000"/>
          <w:sz w:val="28"/>
          <w:szCs w:val="28"/>
        </w:rPr>
        <w:t>, д.1 (2021-2022)</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Заключен МК с АО «Тайм» от 25.06.2021, цена МК- 126814,2</w:t>
      </w:r>
      <w:r w:rsidRPr="00CA3B63">
        <w:rPr>
          <w:rFonts w:eastAsia="Calibri"/>
          <w:color w:val="000000"/>
        </w:rPr>
        <w:t xml:space="preserve"> тыс. рублей (с учетом корректировки).</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Капитальный ремонт объекта завершен.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Готовность объекта на 01.01.2023г. –100%.</w:t>
      </w:r>
    </w:p>
    <w:p w:rsidR="00F81BC3" w:rsidRPr="00CA3B63" w:rsidRDefault="00F81BC3"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По основному мероприятию  3. Федеральный проект </w:t>
      </w:r>
      <w:r w:rsidR="00CF4503" w:rsidRPr="00CA3B63">
        <w:rPr>
          <w:rFonts w:eastAsia="Calibri"/>
          <w:color w:val="000000"/>
          <w:sz w:val="28"/>
          <w:szCs w:val="28"/>
        </w:rPr>
        <w:t>«</w:t>
      </w:r>
      <w:r w:rsidRPr="00CA3B63">
        <w:rPr>
          <w:rFonts w:eastAsia="Calibri"/>
          <w:color w:val="000000"/>
          <w:sz w:val="28"/>
          <w:szCs w:val="28"/>
        </w:rPr>
        <w:t>Развитие физической культуры и массового спорта</w:t>
      </w:r>
      <w:r w:rsidR="00CF4503" w:rsidRPr="00CA3B63">
        <w:rPr>
          <w:rFonts w:eastAsia="Calibri"/>
          <w:color w:val="000000"/>
          <w:sz w:val="28"/>
          <w:szCs w:val="28"/>
        </w:rPr>
        <w:t>»</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Объем финансирования за счет всех источников составляет 1 429 475,75 тыс. рублей, в том числе за счет средств: федерального бюджета - 0 тыс. рублей, </w:t>
      </w:r>
      <w:r w:rsidRPr="00CA3B63">
        <w:rPr>
          <w:rFonts w:eastAsia="Calibri"/>
          <w:color w:val="000000"/>
          <w:sz w:val="28"/>
          <w:szCs w:val="28"/>
        </w:rPr>
        <w:lastRenderedPageBreak/>
        <w:t>областного бюджета – 1236081,82 тыс. рублей, бюджетов муниципальных образований – 193393,94 тыс. рублей.</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По мероприятию 3.1. Завершение строительства универсального спортивного зала МБОУ «СОШ </w:t>
      </w:r>
      <w:proofErr w:type="spellStart"/>
      <w:r w:rsidRPr="00CA3B63">
        <w:rPr>
          <w:rFonts w:eastAsia="Calibri"/>
          <w:color w:val="000000"/>
          <w:sz w:val="28"/>
          <w:szCs w:val="28"/>
        </w:rPr>
        <w:t>г.п</w:t>
      </w:r>
      <w:proofErr w:type="spellEnd"/>
      <w:r w:rsidRPr="00CA3B63">
        <w:rPr>
          <w:rFonts w:eastAsia="Calibri"/>
          <w:color w:val="000000"/>
          <w:sz w:val="28"/>
          <w:szCs w:val="28"/>
        </w:rPr>
        <w:t xml:space="preserve">. </w:t>
      </w:r>
      <w:proofErr w:type="gramStart"/>
      <w:r w:rsidRPr="00CA3B63">
        <w:rPr>
          <w:rFonts w:eastAsia="Calibri"/>
          <w:color w:val="000000"/>
          <w:sz w:val="28"/>
          <w:szCs w:val="28"/>
        </w:rPr>
        <w:t>Советский</w:t>
      </w:r>
      <w:proofErr w:type="gramEnd"/>
      <w:r w:rsidRPr="00CA3B63">
        <w:rPr>
          <w:rFonts w:eastAsia="Calibri"/>
          <w:color w:val="000000"/>
          <w:sz w:val="28"/>
          <w:szCs w:val="28"/>
        </w:rPr>
        <w:t>», расположенного по адресу: Ленинградская область, Выборгский район, г. Высоцк, ул. Ленинская, д. 4.</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19.10.2021 г. заключен муниципальный контракт с ООО «ЭПС-СТРОЙ». Цена контракта–  70242,06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 (с учетом изменений).</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Завершены строительно-монтажные работы, получено разрешение на ввод объекта в эксплуатацию 26.12.2022г.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Экономия составила 4 744,01255 тыс. руб.</w:t>
      </w:r>
    </w:p>
    <w:p w:rsidR="00484B3E" w:rsidRPr="00CA3B63" w:rsidRDefault="00484B3E" w:rsidP="00CA3B63">
      <w:pPr>
        <w:shd w:val="clear" w:color="auto" w:fill="FFFFFF" w:themeFill="background1"/>
        <w:ind w:firstLine="708"/>
        <w:jc w:val="both"/>
        <w:rPr>
          <w:rFonts w:eastAsia="Calibri"/>
          <w:color w:val="000000"/>
          <w:sz w:val="28"/>
          <w:szCs w:val="28"/>
        </w:rPr>
      </w:pPr>
    </w:p>
    <w:p w:rsidR="00484B3E" w:rsidRPr="00CA3B63" w:rsidRDefault="00484B3E" w:rsidP="00484B3E">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3.2.</w:t>
      </w:r>
      <w:r w:rsidRPr="00CA3B63">
        <w:rPr>
          <w:rFonts w:eastAsia="Calibri"/>
          <w:color w:val="000000"/>
          <w:sz w:val="28"/>
          <w:szCs w:val="28"/>
        </w:rPr>
        <w:t xml:space="preserve"> «</w:t>
      </w:r>
      <w:proofErr w:type="spellStart"/>
      <w:r w:rsidRPr="00CA3B63">
        <w:rPr>
          <w:rFonts w:eastAsia="Calibri"/>
          <w:color w:val="000000"/>
          <w:sz w:val="28"/>
          <w:szCs w:val="28"/>
        </w:rPr>
        <w:t>Биатлонно</w:t>
      </w:r>
      <w:proofErr w:type="spellEnd"/>
      <w:r w:rsidRPr="00CA3B63">
        <w:rPr>
          <w:rFonts w:eastAsia="Calibri"/>
          <w:color w:val="000000"/>
          <w:sz w:val="28"/>
          <w:szCs w:val="28"/>
        </w:rPr>
        <w:t xml:space="preserve"> - лыжный комплекс  в пос. Шапки </w:t>
      </w:r>
      <w:proofErr w:type="spellStart"/>
      <w:r w:rsidRPr="00CA3B63">
        <w:rPr>
          <w:rFonts w:eastAsia="Calibri"/>
          <w:color w:val="000000"/>
          <w:sz w:val="28"/>
          <w:szCs w:val="28"/>
        </w:rPr>
        <w:t>Тосненского</w:t>
      </w:r>
      <w:proofErr w:type="spellEnd"/>
      <w:r w:rsidRPr="00CA3B63">
        <w:rPr>
          <w:rFonts w:eastAsia="Calibri"/>
          <w:color w:val="000000"/>
          <w:sz w:val="28"/>
          <w:szCs w:val="28"/>
        </w:rPr>
        <w:t xml:space="preserve"> района» (1 этап строительства) по адресу: Ленинградская область, Тосненский район, пос. Шапки (2020-2023).</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Заключен муниципальный контракт с ООО «</w:t>
      </w:r>
      <w:proofErr w:type="spellStart"/>
      <w:r w:rsidRPr="00CA3B63">
        <w:rPr>
          <w:rFonts w:eastAsia="Calibri"/>
          <w:color w:val="000000"/>
          <w:sz w:val="28"/>
          <w:szCs w:val="28"/>
        </w:rPr>
        <w:t>ПитерСпортСтрой</w:t>
      </w:r>
      <w:proofErr w:type="spellEnd"/>
      <w:r w:rsidRPr="00CA3B63">
        <w:rPr>
          <w:rFonts w:eastAsia="Calibri"/>
          <w:color w:val="000000"/>
          <w:sz w:val="28"/>
          <w:szCs w:val="28"/>
        </w:rPr>
        <w:t>»</w:t>
      </w:r>
      <w:proofErr w:type="gramStart"/>
      <w:r w:rsidRPr="00CA3B63">
        <w:rPr>
          <w:rFonts w:eastAsia="Calibri"/>
          <w:color w:val="000000"/>
          <w:sz w:val="28"/>
          <w:szCs w:val="28"/>
        </w:rPr>
        <w:t>.</w:t>
      </w:r>
      <w:proofErr w:type="gramEnd"/>
      <w:r w:rsidRPr="00CA3B63">
        <w:rPr>
          <w:rFonts w:eastAsia="Calibri"/>
          <w:color w:val="000000"/>
          <w:sz w:val="28"/>
          <w:szCs w:val="28"/>
        </w:rPr>
        <w:t xml:space="preserve"> </w:t>
      </w:r>
      <w:proofErr w:type="gramStart"/>
      <w:r w:rsidRPr="00CA3B63">
        <w:rPr>
          <w:rFonts w:eastAsia="Calibri"/>
          <w:color w:val="000000"/>
          <w:sz w:val="28"/>
          <w:szCs w:val="28"/>
        </w:rPr>
        <w:t>о</w:t>
      </w:r>
      <w:proofErr w:type="gramEnd"/>
      <w:r w:rsidRPr="00CA3B63">
        <w:rPr>
          <w:rFonts w:eastAsia="Calibri"/>
          <w:color w:val="000000"/>
          <w:sz w:val="28"/>
          <w:szCs w:val="28"/>
        </w:rPr>
        <w:t xml:space="preserve">т 13.04.2020. Цена муниципального контракта- 82 317,6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На 01.01.2023 строительная готовность объекта составила  15% (КС-3).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Ведутся работы по устройству трассы, перемещению боя бетона, песка.</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Выделены доп. ассигнования из областного бюджета на 2023 год в размере  11 491,6  тыс. руб.</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 связи с необходимостью корректировки проектно-сметной документации и получения положительного заключения экспертизы, средства были освоены не в полном объеме. Планируется предусмотреть в 2023 год ассигнования, неосвоенные в 2022 году.</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Срок выполнения работ - 01.10.2023.</w:t>
      </w:r>
    </w:p>
    <w:p w:rsidR="00484B3E" w:rsidRPr="00CA3B63" w:rsidRDefault="00484B3E"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3.3.</w:t>
      </w:r>
      <w:r w:rsidRPr="00CA3B63">
        <w:rPr>
          <w:rFonts w:eastAsia="Calibri"/>
          <w:color w:val="000000"/>
          <w:sz w:val="28"/>
          <w:szCs w:val="28"/>
        </w:rPr>
        <w:t xml:space="preserve"> Физкультурно-оздоровительный комплекс с 25-метровым плавательным бассейном и универсальным игровым залом в </w:t>
      </w:r>
      <w:proofErr w:type="spellStart"/>
      <w:r w:rsidRPr="00CA3B63">
        <w:rPr>
          <w:rFonts w:eastAsia="Calibri"/>
          <w:color w:val="000000"/>
          <w:sz w:val="28"/>
          <w:szCs w:val="28"/>
        </w:rPr>
        <w:t>г.п</w:t>
      </w:r>
      <w:proofErr w:type="spellEnd"/>
      <w:r w:rsidRPr="00CA3B63">
        <w:rPr>
          <w:rFonts w:eastAsia="Calibri"/>
          <w:color w:val="000000"/>
          <w:sz w:val="28"/>
          <w:szCs w:val="28"/>
        </w:rPr>
        <w:t xml:space="preserve">. </w:t>
      </w:r>
      <w:proofErr w:type="spellStart"/>
      <w:r w:rsidRPr="00CA3B63">
        <w:rPr>
          <w:rFonts w:eastAsia="Calibri"/>
          <w:color w:val="000000"/>
          <w:sz w:val="28"/>
          <w:szCs w:val="28"/>
        </w:rPr>
        <w:t>Виллози</w:t>
      </w:r>
      <w:proofErr w:type="spellEnd"/>
      <w:r w:rsidRPr="00CA3B63">
        <w:rPr>
          <w:rFonts w:eastAsia="Calibri"/>
          <w:color w:val="000000"/>
          <w:sz w:val="28"/>
          <w:szCs w:val="28"/>
        </w:rPr>
        <w:t xml:space="preserve"> Ломоносовского муниципального района Ленинградской области. (2019-2022г.г.).</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Муниципальный контракт с ООО «</w:t>
      </w:r>
      <w:proofErr w:type="spellStart"/>
      <w:r w:rsidRPr="00CA3B63">
        <w:rPr>
          <w:rFonts w:eastAsia="Calibri"/>
          <w:color w:val="000000"/>
          <w:sz w:val="28"/>
          <w:szCs w:val="28"/>
        </w:rPr>
        <w:t>ГефестСтройСнаб</w:t>
      </w:r>
      <w:proofErr w:type="spellEnd"/>
      <w:r w:rsidRPr="00CA3B63">
        <w:rPr>
          <w:rFonts w:eastAsia="Calibri"/>
          <w:color w:val="000000"/>
          <w:sz w:val="28"/>
          <w:szCs w:val="28"/>
        </w:rPr>
        <w:t xml:space="preserve">» расторгнут 27.06.2022 в связи с низкими темпами выполнения работ. Заключен муниципальный контракт с ООО «СК Юнит» от 23.08.2022. Цена муниципального контракта - 283 694,7756 тыс. руб.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ab/>
        <w:t xml:space="preserve">На 01.01.2023 строительная готовность объекта  -   38% (КС-3).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Заказчиком длительный период времени проводилась проработка документации по объекту в связи с несоответствием проектной документации сметной в части разделов устройства фасадов здания, монтажу кровли.</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Ведутся работы по кирпичной кладке наружных стен, лестничной клетки; монтажу </w:t>
      </w:r>
      <w:proofErr w:type="spellStart"/>
      <w:r w:rsidRPr="00CA3B63">
        <w:rPr>
          <w:rFonts w:eastAsia="Calibri"/>
          <w:color w:val="000000"/>
          <w:sz w:val="28"/>
          <w:szCs w:val="28"/>
        </w:rPr>
        <w:t>профлиста</w:t>
      </w:r>
      <w:proofErr w:type="spellEnd"/>
      <w:r w:rsidRPr="00CA3B63">
        <w:rPr>
          <w:rFonts w:eastAsia="Calibri"/>
          <w:color w:val="000000"/>
          <w:sz w:val="28"/>
          <w:szCs w:val="28"/>
        </w:rPr>
        <w:t xml:space="preserve"> на кровле, монтажу </w:t>
      </w:r>
      <w:proofErr w:type="gramStart"/>
      <w:r w:rsidRPr="00CA3B63">
        <w:rPr>
          <w:rFonts w:eastAsia="Calibri"/>
          <w:color w:val="000000"/>
          <w:sz w:val="28"/>
          <w:szCs w:val="28"/>
        </w:rPr>
        <w:t>сэндвич-панелей</w:t>
      </w:r>
      <w:proofErr w:type="gramEnd"/>
      <w:r w:rsidRPr="00CA3B63">
        <w:rPr>
          <w:rFonts w:eastAsia="Calibri"/>
          <w:color w:val="000000"/>
          <w:sz w:val="28"/>
          <w:szCs w:val="28"/>
        </w:rPr>
        <w:t xml:space="preserve">, </w:t>
      </w:r>
      <w:proofErr w:type="spellStart"/>
      <w:r w:rsidRPr="00CA3B63">
        <w:rPr>
          <w:rFonts w:eastAsia="Calibri"/>
          <w:color w:val="000000"/>
          <w:sz w:val="28"/>
          <w:szCs w:val="28"/>
        </w:rPr>
        <w:t>обварке</w:t>
      </w:r>
      <w:proofErr w:type="spellEnd"/>
      <w:r w:rsidRPr="00CA3B63">
        <w:rPr>
          <w:rFonts w:eastAsia="Calibri"/>
          <w:color w:val="000000"/>
          <w:sz w:val="28"/>
          <w:szCs w:val="28"/>
        </w:rPr>
        <w:t xml:space="preserve"> металлоконструкций, изготовлению и монтажу ограждения кровли, устройству ввода в здание водопровода, разработке грунта под устройство теплотрассы.</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Срок выполнения работ - 31.12.2023.</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 связи с необходимостью корректировки проектно-сметной документации ассигнования освоены не в полном объеме.</w:t>
      </w:r>
    </w:p>
    <w:p w:rsidR="00484B3E" w:rsidRPr="00CA3B63" w:rsidRDefault="00484B3E" w:rsidP="00CA3B63">
      <w:pPr>
        <w:shd w:val="clear" w:color="auto" w:fill="FFFFFF" w:themeFill="background1"/>
        <w:ind w:firstLine="708"/>
        <w:jc w:val="both"/>
        <w:rPr>
          <w:rFonts w:eastAsia="Calibri"/>
          <w:color w:val="000000"/>
          <w:sz w:val="28"/>
          <w:szCs w:val="28"/>
        </w:rPr>
      </w:pPr>
    </w:p>
    <w:p w:rsidR="00484B3E" w:rsidRPr="00CA3B63" w:rsidRDefault="00484B3E" w:rsidP="00CA3B63">
      <w:pPr>
        <w:shd w:val="clear" w:color="auto" w:fill="FFFFFF" w:themeFill="background1"/>
        <w:ind w:firstLine="708"/>
        <w:jc w:val="both"/>
        <w:rPr>
          <w:rFonts w:eastAsia="Calibri"/>
          <w:color w:val="000000"/>
          <w:sz w:val="28"/>
          <w:szCs w:val="28"/>
        </w:rPr>
      </w:pPr>
      <w:r w:rsidRPr="00892532">
        <w:rPr>
          <w:rFonts w:eastAsia="Calibri"/>
          <w:b/>
          <w:color w:val="000000"/>
          <w:sz w:val="28"/>
          <w:szCs w:val="28"/>
        </w:rPr>
        <w:lastRenderedPageBreak/>
        <w:t>По мероприятию 3.4.</w:t>
      </w:r>
      <w:r w:rsidRPr="00CA3B63">
        <w:rPr>
          <w:rFonts w:eastAsia="Calibri"/>
          <w:color w:val="000000"/>
          <w:sz w:val="28"/>
          <w:szCs w:val="28"/>
        </w:rPr>
        <w:t xml:space="preserve"> Строительство физкультурно-оздоровительного комплекса с  плавательным бассейном и универсальным   залом (ФОК) на земельном участке по адресу: Ленинградская область, Всеволожский муниципальный район, </w:t>
      </w:r>
      <w:proofErr w:type="spellStart"/>
      <w:r w:rsidRPr="00CA3B63">
        <w:rPr>
          <w:rFonts w:eastAsia="Calibri"/>
          <w:color w:val="000000"/>
          <w:sz w:val="28"/>
          <w:szCs w:val="28"/>
        </w:rPr>
        <w:t>г</w:t>
      </w:r>
      <w:proofErr w:type="gramStart"/>
      <w:r w:rsidRPr="00CA3B63">
        <w:rPr>
          <w:rFonts w:eastAsia="Calibri"/>
          <w:color w:val="000000"/>
          <w:sz w:val="28"/>
          <w:szCs w:val="28"/>
        </w:rPr>
        <w:t>.В</w:t>
      </w:r>
      <w:proofErr w:type="gramEnd"/>
      <w:r w:rsidRPr="00CA3B63">
        <w:rPr>
          <w:rFonts w:eastAsia="Calibri"/>
          <w:color w:val="000000"/>
          <w:sz w:val="28"/>
          <w:szCs w:val="28"/>
        </w:rPr>
        <w:t>севоложск</w:t>
      </w:r>
      <w:proofErr w:type="spellEnd"/>
      <w:r w:rsidRPr="00CA3B63">
        <w:rPr>
          <w:rFonts w:eastAsia="Calibri"/>
          <w:color w:val="000000"/>
          <w:sz w:val="28"/>
          <w:szCs w:val="28"/>
        </w:rPr>
        <w:t>, линия 4-я. (2019-2022г.г.).</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03.10.2019г. заключен муниципальный контракт с ООО «</w:t>
      </w:r>
      <w:proofErr w:type="spellStart"/>
      <w:r w:rsidRPr="00CA3B63">
        <w:rPr>
          <w:rFonts w:eastAsia="Calibri"/>
          <w:color w:val="000000"/>
          <w:sz w:val="28"/>
          <w:szCs w:val="28"/>
        </w:rPr>
        <w:t>Теплосфера</w:t>
      </w:r>
      <w:proofErr w:type="spellEnd"/>
      <w:r w:rsidRPr="00CA3B63">
        <w:rPr>
          <w:rFonts w:eastAsia="Calibri"/>
          <w:color w:val="000000"/>
          <w:sz w:val="28"/>
          <w:szCs w:val="28"/>
        </w:rPr>
        <w:t xml:space="preserve">».  Цена контракта  504 966,15 тыс. рублей (с изм. сметной стоимости).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На 01.01.2023г. строительная готовность объекта – 93% (КС-3).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Ведутся работы по устройству водоснабжения и водоотведения, слаботочным системам, общестроительные работы.</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Срок выполнения работ до 31.03.2023года.</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 связи с необходимостью корректировки проектно-сметной документации ассигнования освоены не в полном объеме.</w:t>
      </w:r>
    </w:p>
    <w:p w:rsidR="00484B3E" w:rsidRPr="00CA3B63" w:rsidRDefault="00484B3E" w:rsidP="00484B3E">
      <w:pPr>
        <w:shd w:val="clear" w:color="auto" w:fill="FFFFFF" w:themeFill="background1"/>
        <w:ind w:firstLine="708"/>
        <w:jc w:val="both"/>
        <w:rPr>
          <w:rFonts w:eastAsia="Calibri"/>
          <w:color w:val="000000"/>
          <w:sz w:val="28"/>
          <w:szCs w:val="28"/>
        </w:rPr>
      </w:pPr>
      <w:r w:rsidRPr="00892532">
        <w:rPr>
          <w:rFonts w:eastAsia="Calibri"/>
          <w:b/>
          <w:color w:val="000000"/>
          <w:sz w:val="28"/>
          <w:szCs w:val="28"/>
        </w:rPr>
        <w:t>По мероприятию 3.5.</w:t>
      </w:r>
      <w:r w:rsidRPr="00CA3B63">
        <w:rPr>
          <w:rFonts w:eastAsia="Calibri"/>
          <w:color w:val="000000"/>
          <w:sz w:val="28"/>
          <w:szCs w:val="28"/>
        </w:rPr>
        <w:t xml:space="preserve"> </w:t>
      </w:r>
      <w:proofErr w:type="gramStart"/>
      <w:r w:rsidRPr="00CA3B63">
        <w:rPr>
          <w:rFonts w:eastAsia="Calibri"/>
          <w:color w:val="000000"/>
          <w:sz w:val="28"/>
          <w:szCs w:val="28"/>
        </w:rPr>
        <w:t>Реконструкция стадиона «Спартак» по адресу: г. Гатчина, пр. 25 Октября, д.10 (2020-2023).</w:t>
      </w:r>
      <w:proofErr w:type="gramEnd"/>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Заключен муниципальный контракт с ООО «</w:t>
      </w:r>
      <w:proofErr w:type="spellStart"/>
      <w:r w:rsidRPr="00CA3B63">
        <w:rPr>
          <w:rFonts w:eastAsia="Calibri"/>
          <w:color w:val="000000"/>
          <w:sz w:val="28"/>
          <w:szCs w:val="28"/>
        </w:rPr>
        <w:t>Технострой</w:t>
      </w:r>
      <w:proofErr w:type="spellEnd"/>
      <w:r w:rsidRPr="00CA3B63">
        <w:rPr>
          <w:rFonts w:eastAsia="Calibri"/>
          <w:color w:val="000000"/>
          <w:sz w:val="28"/>
          <w:szCs w:val="28"/>
        </w:rPr>
        <w:t xml:space="preserve">» от 12.05.2020. Цена контракта  244 406,32852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 (с изм.).</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На 01.01.2023 строительная готовность объекта составила  65% (КС-3).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Выполняются работы по подготовке основания под покрытие легкоатлетических секторов, беговых дорожек, монтаж </w:t>
      </w:r>
      <w:proofErr w:type="spellStart"/>
      <w:r w:rsidRPr="00CA3B63">
        <w:rPr>
          <w:rFonts w:eastAsia="Calibri"/>
          <w:color w:val="000000"/>
          <w:sz w:val="28"/>
          <w:szCs w:val="28"/>
        </w:rPr>
        <w:t>подтрибунных</w:t>
      </w:r>
      <w:proofErr w:type="spellEnd"/>
      <w:r w:rsidRPr="00CA3B63">
        <w:rPr>
          <w:rFonts w:eastAsia="Calibri"/>
          <w:color w:val="000000"/>
          <w:sz w:val="28"/>
          <w:szCs w:val="28"/>
        </w:rPr>
        <w:t xml:space="preserve"> помещений, благоустройство.</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При корректировке областных средств АИП предусмотрены ассигнования на завершение строительства объекта на 2023 год в размере 26 933,399 тыс. руб. из областного бюджета.</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Срок выполнения работ – до 01.11.2022.</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 связи с необходимостью корректировки проектно-сметной документации ассигнования освоены не в полном объеме.</w:t>
      </w:r>
    </w:p>
    <w:p w:rsidR="00484B3E" w:rsidRPr="00CA3B63" w:rsidRDefault="00484B3E" w:rsidP="00484B3E">
      <w:pPr>
        <w:shd w:val="clear" w:color="auto" w:fill="FFFFFF" w:themeFill="background1"/>
        <w:ind w:firstLine="708"/>
        <w:jc w:val="both"/>
        <w:rPr>
          <w:rFonts w:eastAsia="Calibri"/>
          <w:color w:val="000000"/>
          <w:sz w:val="28"/>
          <w:szCs w:val="28"/>
        </w:rPr>
      </w:pPr>
      <w:r w:rsidRPr="00892532">
        <w:rPr>
          <w:rFonts w:eastAsia="Calibri"/>
          <w:b/>
          <w:color w:val="000000"/>
          <w:sz w:val="28"/>
          <w:szCs w:val="28"/>
        </w:rPr>
        <w:t>По мероприятию 3.6.</w:t>
      </w:r>
      <w:r w:rsidRPr="00CA3B63">
        <w:rPr>
          <w:rFonts w:eastAsia="Calibri"/>
          <w:color w:val="000000"/>
          <w:sz w:val="28"/>
          <w:szCs w:val="28"/>
        </w:rPr>
        <w:t xml:space="preserve"> Здание крытой ледовой арены по адресу: Ленинградская область, г. Волхов, пр. Державина, уч.№65а (2020-2023).</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Заключен муниципальный контракт с ООО «</w:t>
      </w:r>
      <w:proofErr w:type="spellStart"/>
      <w:r w:rsidRPr="00CA3B63">
        <w:rPr>
          <w:rFonts w:eastAsia="Calibri"/>
          <w:color w:val="000000"/>
          <w:sz w:val="28"/>
          <w:szCs w:val="28"/>
        </w:rPr>
        <w:t>СтройМонолитСервис</w:t>
      </w:r>
      <w:proofErr w:type="spellEnd"/>
      <w:r w:rsidRPr="00CA3B63">
        <w:rPr>
          <w:rFonts w:eastAsia="Calibri"/>
          <w:color w:val="000000"/>
          <w:sz w:val="28"/>
          <w:szCs w:val="28"/>
        </w:rPr>
        <w:t xml:space="preserve">» от 25.05.2020. Цена муниципального контракта- 353083,1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 (с изм.)</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На 01.01.2023 строительная готовность объекта составила  74% (КС-3).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Выполняются работы по монтажу профилей фасада, опалубки, армирование, бетонирование площадок лестницы, монтаж металлических дверей, монтаж сантехники, подготовка к покраске стен перегородок.</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Получено положительное заключение экспертизы 12.04.22 и 26.06.22. Выделены ассигнования на доп. потребность 92 989,39 тыс. руб. из областного бюджета на 2023 год.</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Срок выполнения работ – до 10.08.2023.</w:t>
      </w:r>
    </w:p>
    <w:p w:rsidR="00484B3E" w:rsidRPr="00CA3B63" w:rsidRDefault="00484B3E" w:rsidP="00CA3B63">
      <w:pPr>
        <w:shd w:val="clear" w:color="auto" w:fill="FFFFFF" w:themeFill="background1"/>
        <w:ind w:firstLine="708"/>
        <w:jc w:val="both"/>
        <w:rPr>
          <w:rFonts w:eastAsia="Calibri"/>
          <w:color w:val="000000"/>
          <w:sz w:val="28"/>
          <w:szCs w:val="28"/>
        </w:rPr>
      </w:pPr>
      <w:r w:rsidRPr="00892532">
        <w:rPr>
          <w:rFonts w:eastAsia="Calibri"/>
          <w:b/>
          <w:color w:val="000000"/>
          <w:sz w:val="28"/>
          <w:szCs w:val="28"/>
        </w:rPr>
        <w:t>По мероприятию 3.7.</w:t>
      </w:r>
      <w:r w:rsidRPr="00CA3B63">
        <w:rPr>
          <w:rFonts w:eastAsia="Calibri"/>
          <w:color w:val="000000"/>
          <w:sz w:val="28"/>
          <w:szCs w:val="28"/>
        </w:rPr>
        <w:t xml:space="preserve"> Объект капитального строительства «</w:t>
      </w:r>
      <w:proofErr w:type="spellStart"/>
      <w:r w:rsidRPr="00CA3B63">
        <w:rPr>
          <w:rFonts w:eastAsia="Calibri"/>
          <w:color w:val="000000"/>
          <w:sz w:val="28"/>
          <w:szCs w:val="28"/>
        </w:rPr>
        <w:t>Физкультурно</w:t>
      </w:r>
      <w:proofErr w:type="spellEnd"/>
      <w:r w:rsidRPr="00CA3B63">
        <w:rPr>
          <w:rFonts w:eastAsia="Calibri"/>
          <w:color w:val="000000"/>
          <w:sz w:val="28"/>
          <w:szCs w:val="28"/>
        </w:rPr>
        <w:t xml:space="preserve"> - оздоровительный комплекс дер. </w:t>
      </w:r>
      <w:proofErr w:type="spellStart"/>
      <w:r w:rsidRPr="00CA3B63">
        <w:rPr>
          <w:rFonts w:eastAsia="Calibri"/>
          <w:color w:val="000000"/>
          <w:sz w:val="28"/>
          <w:szCs w:val="28"/>
        </w:rPr>
        <w:t>Новолисино</w:t>
      </w:r>
      <w:proofErr w:type="spellEnd"/>
      <w:r w:rsidRPr="00CA3B63">
        <w:rPr>
          <w:rFonts w:eastAsia="Calibri"/>
          <w:color w:val="000000"/>
          <w:sz w:val="28"/>
          <w:szCs w:val="28"/>
        </w:rPr>
        <w:t xml:space="preserve">» по адресу: Ленинградская область, Тосненский район, дер. </w:t>
      </w:r>
      <w:proofErr w:type="spellStart"/>
      <w:r w:rsidRPr="00CA3B63">
        <w:rPr>
          <w:rFonts w:eastAsia="Calibri"/>
          <w:color w:val="000000"/>
          <w:sz w:val="28"/>
          <w:szCs w:val="28"/>
        </w:rPr>
        <w:t>Новолисино</w:t>
      </w:r>
      <w:proofErr w:type="spellEnd"/>
      <w:r w:rsidRPr="00CA3B63">
        <w:rPr>
          <w:rFonts w:eastAsia="Calibri"/>
          <w:color w:val="000000"/>
          <w:sz w:val="28"/>
          <w:szCs w:val="28"/>
        </w:rPr>
        <w:t xml:space="preserve">, </w:t>
      </w:r>
      <w:proofErr w:type="spellStart"/>
      <w:r w:rsidRPr="00CA3B63">
        <w:rPr>
          <w:rFonts w:eastAsia="Calibri"/>
          <w:color w:val="000000"/>
          <w:sz w:val="28"/>
          <w:szCs w:val="28"/>
        </w:rPr>
        <w:t>ул</w:t>
      </w:r>
      <w:proofErr w:type="gramStart"/>
      <w:r w:rsidRPr="00CA3B63">
        <w:rPr>
          <w:rFonts w:eastAsia="Calibri"/>
          <w:color w:val="000000"/>
          <w:sz w:val="28"/>
          <w:szCs w:val="28"/>
        </w:rPr>
        <w:t>.З</w:t>
      </w:r>
      <w:proofErr w:type="gramEnd"/>
      <w:r w:rsidRPr="00CA3B63">
        <w:rPr>
          <w:rFonts w:eastAsia="Calibri"/>
          <w:color w:val="000000"/>
          <w:sz w:val="28"/>
          <w:szCs w:val="28"/>
        </w:rPr>
        <w:t>аводская</w:t>
      </w:r>
      <w:proofErr w:type="spellEnd"/>
      <w:r w:rsidRPr="00CA3B63">
        <w:rPr>
          <w:rFonts w:eastAsia="Calibri"/>
          <w:color w:val="000000"/>
          <w:sz w:val="28"/>
          <w:szCs w:val="28"/>
        </w:rPr>
        <w:t>, д.5а (2020-2022).</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Заключен муниципальный контракт с ООО «НТ-Сервис» от 13.04.2020. Цена муниципального контракта- 71022,1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 xml:space="preserve">.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Завершены строительно-монтажные работы, получено разрешение на ввод объекта в эксплуатацию 29.12.2022 г.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В связи с необходимостью корректировки проектно-сметной документации и получения положительного заключения экспертизы, средства были освоены не в полном объеме. Планируется предусмотреть в 2023 год ассигнования, неосвоенные в 2022 году.</w:t>
      </w:r>
    </w:p>
    <w:p w:rsidR="00484B3E" w:rsidRPr="00CA3B63" w:rsidRDefault="00484B3E" w:rsidP="00CA3B63">
      <w:pPr>
        <w:shd w:val="clear" w:color="auto" w:fill="FFFFFF" w:themeFill="background1"/>
        <w:ind w:firstLine="708"/>
        <w:jc w:val="both"/>
        <w:rPr>
          <w:rFonts w:eastAsia="Calibri"/>
          <w:color w:val="000000"/>
          <w:sz w:val="28"/>
          <w:szCs w:val="28"/>
        </w:rPr>
      </w:pPr>
      <w:r w:rsidRPr="00892532">
        <w:rPr>
          <w:rFonts w:eastAsia="Calibri"/>
          <w:b/>
          <w:color w:val="000000"/>
          <w:sz w:val="28"/>
          <w:szCs w:val="28"/>
        </w:rPr>
        <w:t xml:space="preserve">По мероприятию 3.8. </w:t>
      </w:r>
      <w:r w:rsidRPr="00CA3B63">
        <w:rPr>
          <w:rFonts w:eastAsia="Calibri"/>
          <w:color w:val="000000"/>
          <w:sz w:val="28"/>
          <w:szCs w:val="28"/>
        </w:rPr>
        <w:t xml:space="preserve">Строительство спортивного комплекса в пос. Токсово, ул. </w:t>
      </w:r>
      <w:proofErr w:type="gramStart"/>
      <w:r w:rsidRPr="00CA3B63">
        <w:rPr>
          <w:rFonts w:eastAsia="Calibri"/>
          <w:color w:val="000000"/>
          <w:sz w:val="28"/>
          <w:szCs w:val="28"/>
        </w:rPr>
        <w:t>Спортивная</w:t>
      </w:r>
      <w:proofErr w:type="gramEnd"/>
      <w:r w:rsidRPr="00CA3B63">
        <w:rPr>
          <w:rFonts w:eastAsia="Calibri"/>
          <w:color w:val="000000"/>
          <w:sz w:val="28"/>
          <w:szCs w:val="28"/>
        </w:rPr>
        <w:t>, д.6 (2021-2023).</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Заключен государственный контракт с ООО «</w:t>
      </w:r>
      <w:proofErr w:type="spellStart"/>
      <w:r w:rsidRPr="00CA3B63">
        <w:rPr>
          <w:rFonts w:eastAsia="Calibri"/>
          <w:color w:val="000000"/>
          <w:sz w:val="28"/>
          <w:szCs w:val="28"/>
        </w:rPr>
        <w:t>ЭнергоДорСтрой</w:t>
      </w:r>
      <w:proofErr w:type="spellEnd"/>
      <w:r w:rsidRPr="00CA3B63">
        <w:rPr>
          <w:rFonts w:eastAsia="Calibri"/>
          <w:color w:val="000000"/>
          <w:sz w:val="28"/>
          <w:szCs w:val="28"/>
        </w:rPr>
        <w:t xml:space="preserve">» от 17.05.2021. Цена государственного контракта- 140205,55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 (с изм.)</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На 01.01.2023 строительная готовность объекта составила 44% (КС-3). </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Выполняются работы по внутренней отделке, монтажу перегородок.</w:t>
      </w:r>
    </w:p>
    <w:p w:rsidR="00484B3E" w:rsidRPr="00CA3B63" w:rsidRDefault="00484B3E"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Выделены ассигнования на доп. потребность 63225,0 тыс. руб. из областного бюджета на 2023 год.</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Срок выполнения работ – до 01.07.2023.</w:t>
      </w:r>
    </w:p>
    <w:p w:rsidR="00484B3E" w:rsidRPr="00CA3B63" w:rsidRDefault="00484B3E" w:rsidP="00484B3E">
      <w:pPr>
        <w:shd w:val="clear" w:color="auto" w:fill="FFFFFF" w:themeFill="background1"/>
        <w:ind w:firstLine="708"/>
        <w:jc w:val="both"/>
        <w:rPr>
          <w:rFonts w:eastAsia="Calibri"/>
          <w:color w:val="000000"/>
          <w:sz w:val="28"/>
          <w:szCs w:val="28"/>
        </w:rPr>
      </w:pPr>
      <w:r w:rsidRPr="00892532">
        <w:rPr>
          <w:rFonts w:eastAsia="Calibri"/>
          <w:b/>
          <w:color w:val="000000"/>
          <w:sz w:val="28"/>
          <w:szCs w:val="28"/>
        </w:rPr>
        <w:t xml:space="preserve">По мероприятию 3.9. </w:t>
      </w:r>
      <w:r w:rsidRPr="00CA3B63">
        <w:rPr>
          <w:rFonts w:eastAsia="Calibri"/>
          <w:color w:val="000000"/>
          <w:sz w:val="28"/>
          <w:szCs w:val="28"/>
        </w:rPr>
        <w:t>Создание (строительство) и эксплуатация объекта спорта - многофункционального спортивного комплекса в г. Мурино Всеволожского муниципального района в рамках концессионного соглашения.</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8.12.2021г. между Ленинградской областью и ООО «Аврора» заключено концессионное соглашение о создании и последующей эксплуатации объекта спорта - многофункциональный спортивный комплекс в г. Мурино Всеволожского муниципального района Ленинградской области; </w:t>
      </w:r>
    </w:p>
    <w:p w:rsidR="00484B3E" w:rsidRPr="00CA3B63" w:rsidRDefault="00484B3E" w:rsidP="00484B3E">
      <w:pPr>
        <w:shd w:val="clear" w:color="auto" w:fill="FFFFFF" w:themeFill="background1"/>
        <w:ind w:firstLine="708"/>
        <w:jc w:val="both"/>
        <w:rPr>
          <w:rFonts w:eastAsia="Calibri"/>
          <w:color w:val="000000"/>
          <w:sz w:val="28"/>
          <w:szCs w:val="28"/>
        </w:rPr>
      </w:pPr>
      <w:r w:rsidRPr="00CA3B63">
        <w:rPr>
          <w:rFonts w:eastAsia="Calibri"/>
          <w:color w:val="000000"/>
          <w:sz w:val="28"/>
          <w:szCs w:val="28"/>
        </w:rPr>
        <w:t>3.03.2022 концессионеру передан полный комплект исходн</w:t>
      </w:r>
      <w:proofErr w:type="gramStart"/>
      <w:r w:rsidRPr="00CA3B63">
        <w:rPr>
          <w:rFonts w:eastAsia="Calibri"/>
          <w:color w:val="000000"/>
          <w:sz w:val="28"/>
          <w:szCs w:val="28"/>
        </w:rPr>
        <w:t>о-</w:t>
      </w:r>
      <w:proofErr w:type="gramEnd"/>
      <w:r w:rsidRPr="00CA3B63">
        <w:rPr>
          <w:rFonts w:eastAsia="Calibri"/>
          <w:color w:val="000000"/>
          <w:sz w:val="28"/>
          <w:szCs w:val="28"/>
        </w:rPr>
        <w:t xml:space="preserve"> разрешительной документации; 5.03.2022 заключен договор аренды земельного участка, концессионеру передан земельный участок для начала проектирования. В соответствии с концессионным соглашением ООО «Аврора» осуществляется этап проектирования объекта. В соответствии с условиями концессионного соглашения, субсидия перечисляется после предоставления комплекта обосновывающей документации, в том числе положительного заключения экспертизы на проектную документацию. По состоянию на 01.01.2023года ПСД </w:t>
      </w:r>
      <w:proofErr w:type="gramStart"/>
      <w:r w:rsidRPr="00CA3B63">
        <w:rPr>
          <w:rFonts w:eastAsia="Calibri"/>
          <w:color w:val="000000"/>
          <w:sz w:val="28"/>
          <w:szCs w:val="28"/>
        </w:rPr>
        <w:t>разработана</w:t>
      </w:r>
      <w:proofErr w:type="gramEnd"/>
      <w:r w:rsidRPr="00CA3B63">
        <w:rPr>
          <w:rFonts w:eastAsia="Calibri"/>
          <w:color w:val="000000"/>
          <w:sz w:val="28"/>
          <w:szCs w:val="28"/>
        </w:rPr>
        <w:t xml:space="preserve"> и находится на согласовании в ГАУ «</w:t>
      </w:r>
      <w:proofErr w:type="spellStart"/>
      <w:r w:rsidRPr="00CA3B63">
        <w:rPr>
          <w:rFonts w:eastAsia="Calibri"/>
          <w:color w:val="000000"/>
          <w:sz w:val="28"/>
          <w:szCs w:val="28"/>
        </w:rPr>
        <w:t>Леноблгосэкспертиза</w:t>
      </w:r>
      <w:proofErr w:type="spellEnd"/>
      <w:r w:rsidRPr="00CA3B63">
        <w:rPr>
          <w:rFonts w:eastAsia="Calibri"/>
          <w:color w:val="000000"/>
          <w:sz w:val="28"/>
          <w:szCs w:val="28"/>
        </w:rPr>
        <w:t>». Средства не освоены в связи с отсутствием правовых  оснований для предоставления субсидии.</w:t>
      </w:r>
    </w:p>
    <w:p w:rsidR="00750D33" w:rsidRPr="00892532" w:rsidRDefault="00750D33" w:rsidP="00CA3B63">
      <w:pPr>
        <w:shd w:val="clear" w:color="auto" w:fill="FFFFFF" w:themeFill="background1"/>
        <w:ind w:firstLine="708"/>
        <w:jc w:val="both"/>
        <w:rPr>
          <w:rFonts w:eastAsia="Calibri"/>
          <w:b/>
          <w:color w:val="000000"/>
          <w:sz w:val="28"/>
          <w:szCs w:val="28"/>
        </w:rPr>
      </w:pPr>
      <w:r w:rsidRPr="00892532">
        <w:rPr>
          <w:rFonts w:eastAsia="Calibri"/>
          <w:b/>
          <w:color w:val="000000"/>
          <w:sz w:val="28"/>
          <w:szCs w:val="28"/>
        </w:rPr>
        <w:t xml:space="preserve">По основному мероприятию  </w:t>
      </w:r>
      <w:r w:rsidR="00CE3BB6" w:rsidRPr="00892532">
        <w:rPr>
          <w:rFonts w:eastAsia="Calibri"/>
          <w:b/>
          <w:color w:val="000000"/>
          <w:sz w:val="28"/>
          <w:szCs w:val="28"/>
        </w:rPr>
        <w:t>4</w:t>
      </w:r>
      <w:r w:rsidRPr="00892532">
        <w:rPr>
          <w:rFonts w:eastAsia="Calibri"/>
          <w:b/>
          <w:color w:val="000000"/>
          <w:sz w:val="28"/>
          <w:szCs w:val="28"/>
        </w:rPr>
        <w:t xml:space="preserve">.Федеральный проект </w:t>
      </w:r>
      <w:r w:rsidR="00CF4503" w:rsidRPr="00892532">
        <w:rPr>
          <w:rFonts w:eastAsia="Calibri"/>
          <w:b/>
          <w:color w:val="000000"/>
          <w:sz w:val="28"/>
          <w:szCs w:val="28"/>
        </w:rPr>
        <w:t>«</w:t>
      </w:r>
      <w:r w:rsidRPr="00892532">
        <w:rPr>
          <w:rFonts w:eastAsia="Calibri"/>
          <w:b/>
          <w:color w:val="000000"/>
          <w:sz w:val="28"/>
          <w:szCs w:val="28"/>
        </w:rPr>
        <w:t>Бизнес-спринт (Я выбираю спорт)</w:t>
      </w:r>
      <w:r w:rsidR="00CF4503" w:rsidRPr="00892532">
        <w:rPr>
          <w:rFonts w:eastAsia="Calibri"/>
          <w:b/>
          <w:color w:val="000000"/>
          <w:sz w:val="28"/>
          <w:szCs w:val="28"/>
        </w:rPr>
        <w:t>»</w:t>
      </w:r>
    </w:p>
    <w:p w:rsidR="009E12FA"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4.1.</w:t>
      </w:r>
      <w:r w:rsidRPr="009A4CCD">
        <w:rPr>
          <w:rFonts w:eastAsia="Calibri"/>
          <w:color w:val="000000"/>
          <w:sz w:val="28"/>
          <w:szCs w:val="28"/>
        </w:rPr>
        <w:t xml:space="preserve"> </w:t>
      </w:r>
      <w:r>
        <w:rPr>
          <w:rFonts w:eastAsia="Calibri"/>
          <w:color w:val="000000"/>
          <w:sz w:val="28"/>
          <w:szCs w:val="28"/>
        </w:rPr>
        <w:t xml:space="preserve"> </w:t>
      </w:r>
      <w:r w:rsidR="00E21606" w:rsidRPr="00CA3B63">
        <w:rPr>
          <w:rFonts w:eastAsia="Calibri"/>
          <w:color w:val="000000"/>
          <w:sz w:val="28"/>
          <w:szCs w:val="28"/>
        </w:rPr>
        <w:t xml:space="preserve">Расходы на реализацию Федерального проекта </w:t>
      </w:r>
      <w:r w:rsidR="00CF4503" w:rsidRPr="00CA3B63">
        <w:rPr>
          <w:rFonts w:eastAsia="Calibri"/>
          <w:color w:val="000000"/>
          <w:sz w:val="28"/>
          <w:szCs w:val="28"/>
        </w:rPr>
        <w:t>«</w:t>
      </w:r>
      <w:r w:rsidR="00E21606" w:rsidRPr="00CA3B63">
        <w:rPr>
          <w:rFonts w:eastAsia="Calibri"/>
          <w:color w:val="000000"/>
          <w:sz w:val="28"/>
          <w:szCs w:val="28"/>
        </w:rPr>
        <w:t>Бизнес-спринт (Я выбираю спорт)</w:t>
      </w:r>
      <w:r w:rsidR="00CF4503" w:rsidRPr="00CA3B63">
        <w:rPr>
          <w:rFonts w:eastAsia="Calibri"/>
          <w:color w:val="000000"/>
          <w:sz w:val="28"/>
          <w:szCs w:val="28"/>
        </w:rPr>
        <w:t>»</w:t>
      </w:r>
      <w:r w:rsidR="00E21606" w:rsidRPr="00CA3B63">
        <w:rPr>
          <w:rFonts w:eastAsia="Calibri"/>
          <w:color w:val="000000"/>
          <w:sz w:val="28"/>
          <w:szCs w:val="28"/>
        </w:rPr>
        <w:t xml:space="preserve"> исполнены в сумме </w:t>
      </w:r>
      <w:r w:rsidR="009E12FA" w:rsidRPr="00CA3B63">
        <w:rPr>
          <w:rFonts w:eastAsia="Calibri"/>
          <w:color w:val="000000"/>
          <w:sz w:val="28"/>
          <w:szCs w:val="28"/>
        </w:rPr>
        <w:t>51178</w:t>
      </w:r>
      <w:r w:rsidR="00E21606" w:rsidRPr="00CA3B63">
        <w:rPr>
          <w:rFonts w:eastAsia="Calibri"/>
          <w:color w:val="000000"/>
          <w:sz w:val="28"/>
          <w:szCs w:val="28"/>
        </w:rPr>
        <w:t xml:space="preserve">  тыс. рублей или </w:t>
      </w:r>
      <w:r w:rsidR="009E12FA" w:rsidRPr="00CA3B63">
        <w:rPr>
          <w:rFonts w:eastAsia="Calibri"/>
          <w:color w:val="000000"/>
          <w:sz w:val="28"/>
          <w:szCs w:val="28"/>
        </w:rPr>
        <w:t>100</w:t>
      </w:r>
      <w:r w:rsidR="00E21606" w:rsidRPr="00CA3B63">
        <w:rPr>
          <w:rFonts w:eastAsia="Calibri"/>
          <w:color w:val="000000"/>
          <w:sz w:val="28"/>
          <w:szCs w:val="28"/>
        </w:rPr>
        <w:t xml:space="preserve"> % к годовым бюджетным назначениям в сумме </w:t>
      </w:r>
      <w:r w:rsidR="009E12FA" w:rsidRPr="00CA3B63">
        <w:rPr>
          <w:rFonts w:eastAsia="Calibri"/>
          <w:color w:val="000000"/>
          <w:sz w:val="28"/>
          <w:szCs w:val="28"/>
        </w:rPr>
        <w:t xml:space="preserve">51178 </w:t>
      </w:r>
      <w:r w:rsidR="00E21606" w:rsidRPr="00CA3B63">
        <w:rPr>
          <w:rFonts w:eastAsia="Calibri"/>
          <w:color w:val="000000"/>
          <w:sz w:val="28"/>
          <w:szCs w:val="28"/>
        </w:rPr>
        <w:t>тыс. рублей.</w:t>
      </w:r>
    </w:p>
    <w:p w:rsidR="00E21606" w:rsidRPr="00CA3B63" w:rsidRDefault="009E12FA"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 xml:space="preserve">Приобретено оборудование </w:t>
      </w:r>
      <w:r w:rsidR="00E21606" w:rsidRPr="00CA3B63">
        <w:rPr>
          <w:rFonts w:eastAsia="Calibri"/>
          <w:color w:val="000000"/>
          <w:sz w:val="28"/>
          <w:szCs w:val="28"/>
        </w:rPr>
        <w:t xml:space="preserve"> </w:t>
      </w:r>
      <w:r w:rsidRPr="00CA3B63">
        <w:rPr>
          <w:rFonts w:eastAsia="Calibri"/>
          <w:color w:val="000000"/>
          <w:sz w:val="28"/>
          <w:szCs w:val="28"/>
        </w:rPr>
        <w:t>для создания «умных» спортивных площадок в Ломоносовском (</w:t>
      </w:r>
      <w:proofErr w:type="spellStart"/>
      <w:r w:rsidRPr="00CA3B63">
        <w:rPr>
          <w:rFonts w:eastAsia="Calibri"/>
          <w:color w:val="000000"/>
          <w:sz w:val="28"/>
          <w:szCs w:val="28"/>
        </w:rPr>
        <w:t>Виллозское</w:t>
      </w:r>
      <w:proofErr w:type="spellEnd"/>
      <w:r w:rsidRPr="00CA3B63">
        <w:rPr>
          <w:rFonts w:eastAsia="Calibri"/>
          <w:color w:val="000000"/>
          <w:sz w:val="28"/>
          <w:szCs w:val="28"/>
        </w:rPr>
        <w:t xml:space="preserve"> г. п.) и </w:t>
      </w:r>
      <w:proofErr w:type="spellStart"/>
      <w:r w:rsidRPr="00CA3B63">
        <w:rPr>
          <w:rFonts w:eastAsia="Calibri"/>
          <w:color w:val="000000"/>
          <w:sz w:val="28"/>
          <w:szCs w:val="28"/>
        </w:rPr>
        <w:t>Тосненском</w:t>
      </w:r>
      <w:proofErr w:type="spellEnd"/>
      <w:r w:rsidRPr="00CA3B63">
        <w:rPr>
          <w:rFonts w:eastAsia="Calibri"/>
          <w:color w:val="000000"/>
          <w:sz w:val="28"/>
          <w:szCs w:val="28"/>
        </w:rPr>
        <w:t xml:space="preserve"> (Федоровское </w:t>
      </w:r>
      <w:proofErr w:type="spellStart"/>
      <w:r w:rsidRPr="00CA3B63">
        <w:rPr>
          <w:rFonts w:eastAsia="Calibri"/>
          <w:color w:val="000000"/>
          <w:sz w:val="28"/>
          <w:szCs w:val="28"/>
        </w:rPr>
        <w:t>г.п</w:t>
      </w:r>
      <w:proofErr w:type="spellEnd"/>
      <w:r w:rsidRPr="00CA3B63">
        <w:rPr>
          <w:rFonts w:eastAsia="Calibri"/>
          <w:color w:val="000000"/>
          <w:sz w:val="28"/>
          <w:szCs w:val="28"/>
        </w:rPr>
        <w:t>.) районах.</w:t>
      </w:r>
      <w:proofErr w:type="gramEnd"/>
      <w:r w:rsidRPr="00CA3B63">
        <w:rPr>
          <w:rFonts w:eastAsia="Calibri"/>
          <w:color w:val="000000"/>
          <w:sz w:val="28"/>
          <w:szCs w:val="28"/>
        </w:rPr>
        <w:t xml:space="preserve"> Мероприятия выполнены в полном объеме.</w:t>
      </w:r>
    </w:p>
    <w:p w:rsidR="00135D13" w:rsidRPr="009A4CCD" w:rsidRDefault="00135D13" w:rsidP="006C321A">
      <w:pPr>
        <w:shd w:val="clear" w:color="auto" w:fill="FFFFFF" w:themeFill="background1"/>
        <w:ind w:firstLine="708"/>
        <w:jc w:val="both"/>
        <w:rPr>
          <w:rFonts w:eastAsia="Calibri"/>
          <w:b/>
          <w:color w:val="000000"/>
          <w:sz w:val="28"/>
          <w:szCs w:val="28"/>
        </w:rPr>
      </w:pPr>
      <w:r w:rsidRPr="009A4CCD">
        <w:rPr>
          <w:rFonts w:eastAsia="Calibri"/>
          <w:b/>
          <w:color w:val="000000"/>
          <w:sz w:val="28"/>
          <w:szCs w:val="28"/>
        </w:rPr>
        <w:t xml:space="preserve">По основному мероприятию процессной части  </w:t>
      </w:r>
      <w:r w:rsidR="00CE3BB6" w:rsidRPr="009A4CCD">
        <w:rPr>
          <w:rFonts w:eastAsia="Calibri"/>
          <w:b/>
          <w:color w:val="000000"/>
          <w:sz w:val="28"/>
          <w:szCs w:val="28"/>
        </w:rPr>
        <w:t>5</w:t>
      </w:r>
      <w:r w:rsidRPr="009A4CCD">
        <w:rPr>
          <w:rFonts w:eastAsia="Calibri"/>
          <w:b/>
          <w:color w:val="000000"/>
          <w:sz w:val="28"/>
          <w:szCs w:val="28"/>
        </w:rPr>
        <w:t xml:space="preserve">. </w:t>
      </w:r>
      <w:r w:rsidR="00CF4503" w:rsidRPr="009A4CCD">
        <w:rPr>
          <w:rFonts w:eastAsia="Calibri"/>
          <w:b/>
          <w:color w:val="000000"/>
          <w:sz w:val="28"/>
          <w:szCs w:val="28"/>
        </w:rPr>
        <w:t>«</w:t>
      </w:r>
      <w:r w:rsidRPr="009A4CCD">
        <w:rPr>
          <w:rFonts w:eastAsia="Calibri"/>
          <w:b/>
          <w:color w:val="000000"/>
          <w:sz w:val="28"/>
          <w:szCs w:val="28"/>
        </w:rPr>
        <w:t xml:space="preserve">Комплекс процессных мероприятий </w:t>
      </w:r>
      <w:r w:rsidR="00CF4503" w:rsidRPr="009A4CCD">
        <w:rPr>
          <w:rFonts w:eastAsia="Calibri"/>
          <w:b/>
          <w:color w:val="000000"/>
          <w:sz w:val="28"/>
          <w:szCs w:val="28"/>
        </w:rPr>
        <w:t>«</w:t>
      </w:r>
      <w:r w:rsidRPr="009A4CCD">
        <w:rPr>
          <w:rFonts w:eastAsia="Calibri"/>
          <w:b/>
          <w:color w:val="000000"/>
          <w:sz w:val="28"/>
          <w:szCs w:val="28"/>
        </w:rPr>
        <w:t>Развитие физической культуры и спорта</w:t>
      </w:r>
      <w:r w:rsidR="00CF4503" w:rsidRPr="009A4CCD">
        <w:rPr>
          <w:rFonts w:eastAsia="Calibri"/>
          <w:b/>
          <w:color w:val="000000"/>
          <w:sz w:val="28"/>
          <w:szCs w:val="28"/>
        </w:rPr>
        <w:t>»</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Предусмотренные бюджетные ассигнования исполнены комитетом по физической культуре и спорту Ленинградской области в сумме 777 267,25 тыс. рублей или 100% к годовым бюджетным назначениям в сумме 777 267,25 тыс. рублей.</w:t>
      </w:r>
    </w:p>
    <w:p w:rsidR="002606F1"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lastRenderedPageBreak/>
        <w:t>По мероприятию 5.1.</w:t>
      </w:r>
      <w:r w:rsidRPr="009A4CCD">
        <w:rPr>
          <w:rFonts w:eastAsia="Calibri"/>
          <w:color w:val="000000"/>
          <w:sz w:val="28"/>
          <w:szCs w:val="28"/>
        </w:rPr>
        <w:t xml:space="preserve"> </w:t>
      </w:r>
      <w:r>
        <w:rPr>
          <w:rFonts w:eastAsia="Calibri"/>
          <w:color w:val="000000"/>
          <w:sz w:val="28"/>
          <w:szCs w:val="28"/>
        </w:rPr>
        <w:t xml:space="preserve"> </w:t>
      </w:r>
      <w:r w:rsidR="002606F1" w:rsidRPr="00CA3B63">
        <w:rPr>
          <w:rFonts w:eastAsia="Calibri"/>
          <w:color w:val="000000"/>
          <w:sz w:val="28"/>
          <w:szCs w:val="28"/>
        </w:rPr>
        <w:t>Расходы на обеспечение деятельности государственных бюджетных и автономных учреждений составили 491 331,07 тыс. рублей, что составляет 100% к годовому плану в сумме 491 331,07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Количество спортсменов, проходящих спортивную подготовку в соответствии с федеральными стандартами спортивной подготовки и в спортивно-оздоровительных группах 730 человек, в том числе по водному поло - 106 человек, плаванию – 8 человек, синхронному плаванию – 36 человек, волейболу - 200 человек, футболу - 380 человек.</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ГАУ ЛО «СТЦ» обеспечен доступ к объектам спорта для проведения тренировочных занятий, спортивных и физкультурных мероприятий в объеме 197621,0 часов, в том числе по объектам спорта СК «Ладога Арена» – 3016,5 часов, СК «Юкки» – 98491,0 часов, СК «Токсово» – 9156,0 часов, СК «Мичуринское» – 77388,0 часов, СК «Выборг» – 3643,5 часов,  СК «Сосновый Бор» – 5926,0 часов.</w:t>
      </w:r>
      <w:proofErr w:type="gramEnd"/>
    </w:p>
    <w:p w:rsidR="002606F1"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w:t>
      </w:r>
      <w:r>
        <w:rPr>
          <w:rFonts w:eastAsia="Calibri"/>
          <w:b/>
          <w:color w:val="000000"/>
          <w:sz w:val="28"/>
          <w:szCs w:val="28"/>
        </w:rPr>
        <w:t>2</w:t>
      </w:r>
      <w:r w:rsidRPr="009A4CCD">
        <w:rPr>
          <w:rFonts w:eastAsia="Calibri"/>
          <w:b/>
          <w:color w:val="000000"/>
          <w:sz w:val="28"/>
          <w:szCs w:val="28"/>
        </w:rPr>
        <w:t>.</w:t>
      </w:r>
      <w:r w:rsidRPr="009A4CCD">
        <w:rPr>
          <w:rFonts w:eastAsia="Calibri"/>
          <w:color w:val="000000"/>
          <w:sz w:val="28"/>
          <w:szCs w:val="28"/>
        </w:rPr>
        <w:t xml:space="preserve"> </w:t>
      </w:r>
      <w:r>
        <w:rPr>
          <w:rFonts w:eastAsia="Calibri"/>
          <w:color w:val="000000"/>
          <w:sz w:val="28"/>
          <w:szCs w:val="28"/>
        </w:rPr>
        <w:t xml:space="preserve"> </w:t>
      </w:r>
      <w:r w:rsidR="002606F1" w:rsidRPr="00CA3B63">
        <w:rPr>
          <w:rFonts w:eastAsia="Calibri"/>
          <w:color w:val="000000"/>
          <w:sz w:val="28"/>
          <w:szCs w:val="28"/>
        </w:rPr>
        <w:t>Расходы на обеспечение подготовки и участия спортивных сборных команд Ленинградской области в спортивных соревнованиях (включая материально-техническое обеспечение) исполнены в сумме 72 224,16 тыс. рублей или 100% к годовым бюджетным назначениям в сумме 72 224,16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Проведено 158 тренировочных мероприятий сборных команд Ленинградской области по подготовке к участию в спортивных соревнованиях. Сборными командами Ленинградской области принято участие в 526 спортивных соревнованиях.</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Количество спортсменов-кандидатов в спортивные сборные команды РФ – 264 человека по 52 видам спорта.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По зимним олимпийским видам спорта – 24 (биатлон – 2, горнолыжный спорт – 6, лыжные гонки (лыжероллеры) – 1, санный спорт – 2, сноуборд – 7, фристайл – 6);</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по летним олимпийским видам спорта – 120 (бадминтон – 8, бокс – 8, велоспорт – 3, водное поло – 24, волейбол – 2, гандбол – 3, гольф – 2, дзюдо – 7, конный спорт – 19, лёгкая атлетика – 3, настольный теннис – 9, плавание – 1, синхронное плавание – 2, скалолазание – 3, спортивная борьба (вольная) – 4, спортивная гимнастика – 1, теннис – 2, триатлон – 2, тхэквондо (ВТФ) – 6, тяжёлая атлетика – 2, фехтование – 2, футбол – 3</w:t>
      </w:r>
      <w:proofErr w:type="gramEnd"/>
      <w:r w:rsidRPr="00CA3B63">
        <w:rPr>
          <w:rFonts w:eastAsia="Calibri"/>
          <w:color w:val="000000"/>
          <w:sz w:val="28"/>
          <w:szCs w:val="28"/>
        </w:rPr>
        <w:t xml:space="preserve">, хоккей на траве – 4); </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по неолимпийским видам спорта – 112 (</w:t>
      </w:r>
      <w:proofErr w:type="spellStart"/>
      <w:r w:rsidRPr="00CA3B63">
        <w:rPr>
          <w:rFonts w:eastAsia="Calibri"/>
          <w:color w:val="000000"/>
          <w:sz w:val="28"/>
          <w:szCs w:val="28"/>
        </w:rPr>
        <w:t>всестилевое</w:t>
      </w:r>
      <w:proofErr w:type="spellEnd"/>
      <w:r w:rsidRPr="00CA3B63">
        <w:rPr>
          <w:rFonts w:eastAsia="Calibri"/>
          <w:color w:val="000000"/>
          <w:sz w:val="28"/>
          <w:szCs w:val="28"/>
        </w:rPr>
        <w:t xml:space="preserve"> каратэ – 4, ездовой спорт – 8, кикбоксинг – 2, кинологический спорт – 5, </w:t>
      </w:r>
      <w:proofErr w:type="spellStart"/>
      <w:r w:rsidRPr="00CA3B63">
        <w:rPr>
          <w:rFonts w:eastAsia="Calibri"/>
          <w:color w:val="000000"/>
          <w:sz w:val="28"/>
          <w:szCs w:val="28"/>
        </w:rPr>
        <w:t>мас-рестлинг</w:t>
      </w:r>
      <w:proofErr w:type="spellEnd"/>
      <w:r w:rsidRPr="00CA3B63">
        <w:rPr>
          <w:rFonts w:eastAsia="Calibri"/>
          <w:color w:val="000000"/>
          <w:sz w:val="28"/>
          <w:szCs w:val="28"/>
        </w:rPr>
        <w:t xml:space="preserve"> – 1, парашютный спорт – 4, подводный спорт – 7, радиоспорт – 7, рукопашный бой – 4, самбо – 2, спортивная борьба (</w:t>
      </w:r>
      <w:proofErr w:type="spellStart"/>
      <w:r w:rsidRPr="00CA3B63">
        <w:rPr>
          <w:rFonts w:eastAsia="Calibri"/>
          <w:color w:val="000000"/>
          <w:sz w:val="28"/>
          <w:szCs w:val="28"/>
        </w:rPr>
        <w:t>грэпплинг</w:t>
      </w:r>
      <w:proofErr w:type="spellEnd"/>
      <w:r w:rsidRPr="00CA3B63">
        <w:rPr>
          <w:rFonts w:eastAsia="Calibri"/>
          <w:color w:val="000000"/>
          <w:sz w:val="28"/>
          <w:szCs w:val="28"/>
        </w:rPr>
        <w:t>) – 5, спортивное ориентирование – 20, спорт сверхлёгкой авиации – 7, судомодельный спорт – 9, тайский бокс – 4, тхэквондо (ГТФ) – 10, тхэквондо (МФТ) – 2, тхэквондо (ИТФ) – 5, шахматы – 1, шашки</w:t>
      </w:r>
      <w:proofErr w:type="gramEnd"/>
      <w:r w:rsidRPr="00CA3B63">
        <w:rPr>
          <w:rFonts w:eastAsia="Calibri"/>
          <w:color w:val="000000"/>
          <w:sz w:val="28"/>
          <w:szCs w:val="28"/>
        </w:rPr>
        <w:t xml:space="preserve"> – 5);</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по </w:t>
      </w:r>
      <w:proofErr w:type="spellStart"/>
      <w:r w:rsidRPr="00CA3B63">
        <w:rPr>
          <w:rFonts w:eastAsia="Calibri"/>
          <w:color w:val="000000"/>
          <w:sz w:val="28"/>
          <w:szCs w:val="28"/>
        </w:rPr>
        <w:t>паралимпийским</w:t>
      </w:r>
      <w:proofErr w:type="spellEnd"/>
      <w:r w:rsidRPr="00CA3B63">
        <w:rPr>
          <w:rFonts w:eastAsia="Calibri"/>
          <w:color w:val="000000"/>
          <w:sz w:val="28"/>
          <w:szCs w:val="28"/>
        </w:rPr>
        <w:t xml:space="preserve"> и </w:t>
      </w:r>
      <w:proofErr w:type="spellStart"/>
      <w:r w:rsidRPr="00CA3B63">
        <w:rPr>
          <w:rFonts w:eastAsia="Calibri"/>
          <w:color w:val="000000"/>
          <w:sz w:val="28"/>
          <w:szCs w:val="28"/>
        </w:rPr>
        <w:t>сурдлимпийским</w:t>
      </w:r>
      <w:proofErr w:type="spellEnd"/>
      <w:r w:rsidRPr="00CA3B63">
        <w:rPr>
          <w:rFonts w:eastAsia="Calibri"/>
          <w:color w:val="000000"/>
          <w:sz w:val="28"/>
          <w:szCs w:val="28"/>
        </w:rPr>
        <w:t xml:space="preserve"> видам спорта – 8 (спорт слепых – 4, спорт глухих – 2; спорт лиц с заболеванием ЦП – 2).</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Количество завоеванных медалей на международных, всероссийских                        и межрегиональных соревнованиях –1100.</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На международных соревнованиях спортсменами Ленинградской области завоевано 35 медалей (16 золотых, 10 серебряных, 9 бронзовых):</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Чемпионат мира по спорту слепых (шашки) – 1 золотая медаль, 1 бронзовая медаль (Архипова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Чемпионат мира по </w:t>
      </w:r>
      <w:proofErr w:type="spellStart"/>
      <w:r w:rsidRPr="00CA3B63">
        <w:rPr>
          <w:rFonts w:eastAsia="Calibri"/>
          <w:color w:val="000000"/>
          <w:sz w:val="28"/>
          <w:szCs w:val="28"/>
        </w:rPr>
        <w:t>всестилевому</w:t>
      </w:r>
      <w:proofErr w:type="spellEnd"/>
      <w:r w:rsidRPr="00CA3B63">
        <w:rPr>
          <w:rFonts w:eastAsia="Calibri"/>
          <w:color w:val="000000"/>
          <w:sz w:val="28"/>
          <w:szCs w:val="28"/>
        </w:rPr>
        <w:t xml:space="preserve"> каратэ – 1 золотая медаль (</w:t>
      </w:r>
      <w:proofErr w:type="spellStart"/>
      <w:r w:rsidRPr="00CA3B63">
        <w:rPr>
          <w:rFonts w:eastAsia="Calibri"/>
          <w:color w:val="000000"/>
          <w:sz w:val="28"/>
          <w:szCs w:val="28"/>
        </w:rPr>
        <w:t>Цветова</w:t>
      </w:r>
      <w:proofErr w:type="spellEnd"/>
      <w:r w:rsidRPr="00CA3B63">
        <w:rPr>
          <w:rFonts w:eastAsia="Calibri"/>
          <w:color w:val="000000"/>
          <w:sz w:val="28"/>
          <w:szCs w:val="28"/>
        </w:rPr>
        <w:t xml:space="preserve"> В.),                 1 серебряная медаль (</w:t>
      </w:r>
      <w:proofErr w:type="spellStart"/>
      <w:r w:rsidRPr="00CA3B63">
        <w:rPr>
          <w:rFonts w:eastAsia="Calibri"/>
          <w:color w:val="000000"/>
          <w:sz w:val="28"/>
          <w:szCs w:val="28"/>
        </w:rPr>
        <w:t>Жумаева</w:t>
      </w:r>
      <w:proofErr w:type="spellEnd"/>
      <w:r w:rsidRPr="00CA3B63">
        <w:rPr>
          <w:rFonts w:eastAsia="Calibri"/>
          <w:color w:val="000000"/>
          <w:sz w:val="28"/>
          <w:szCs w:val="28"/>
        </w:rPr>
        <w:t xml:space="preserve">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Европы по спорту слепых (шашки) – 3 золотых медали (Архипова В., Зорин А.), 1 бронзовая медаль (Зорин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мира (I, III этапы) по шашкам – 1 золотая медаль, 1 серебряная медаль, 2 бронзовые медали (</w:t>
      </w:r>
      <w:proofErr w:type="spellStart"/>
      <w:r w:rsidRPr="00CA3B63">
        <w:rPr>
          <w:rFonts w:eastAsia="Calibri"/>
          <w:color w:val="000000"/>
          <w:sz w:val="28"/>
          <w:szCs w:val="28"/>
        </w:rPr>
        <w:t>Саршаев</w:t>
      </w:r>
      <w:proofErr w:type="spellEnd"/>
      <w:r w:rsidRPr="00CA3B63">
        <w:rPr>
          <w:rFonts w:eastAsia="Calibri"/>
          <w:color w:val="000000"/>
          <w:sz w:val="28"/>
          <w:szCs w:val="28"/>
        </w:rPr>
        <w:t xml:space="preserve">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мира по тайскому боксу среди юниорок (16-17 лет) – 1 бронзовая медаль (Наумкина О.);</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Первенство мира по </w:t>
      </w:r>
      <w:proofErr w:type="spellStart"/>
      <w:r w:rsidRPr="00CA3B63">
        <w:rPr>
          <w:rFonts w:eastAsia="Calibri"/>
          <w:color w:val="000000"/>
          <w:sz w:val="28"/>
          <w:szCs w:val="28"/>
        </w:rPr>
        <w:t>всестилевому</w:t>
      </w:r>
      <w:proofErr w:type="spellEnd"/>
      <w:r w:rsidRPr="00CA3B63">
        <w:rPr>
          <w:rFonts w:eastAsia="Calibri"/>
          <w:color w:val="000000"/>
          <w:sz w:val="28"/>
          <w:szCs w:val="28"/>
        </w:rPr>
        <w:t xml:space="preserve"> каратэ среди юношей (14-15 лет), юниоров (16-17 лет) – 1 золотая медаль (Лутченков А.), 2 серебряные медали (Михайлов И., Сидоров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мира по шашкам среди юниоров (до 20 лет) – 2 золотые медали, 1 серебряная медаль (Дьяченко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Европы по шашкам – 1 золотая медаль, 1 бронзовая медаль (Дьяченко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Международные соревнования по ушу – 2 золотые медали (Бойцова У., Иванов М.), 1 серебряная медаль (Романюк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Международные соревнования по спорту слепых (шашки, лёгкая атлетика) – 2 золотые медали (Архипова В.), 1 серебряная медаль (</w:t>
      </w:r>
      <w:proofErr w:type="spellStart"/>
      <w:r w:rsidRPr="00CA3B63">
        <w:rPr>
          <w:rFonts w:eastAsia="Calibri"/>
          <w:color w:val="000000"/>
          <w:sz w:val="28"/>
          <w:szCs w:val="28"/>
        </w:rPr>
        <w:t>Триколич</w:t>
      </w:r>
      <w:proofErr w:type="spellEnd"/>
      <w:r w:rsidRPr="00CA3B63">
        <w:rPr>
          <w:rFonts w:eastAsia="Calibri"/>
          <w:color w:val="000000"/>
          <w:sz w:val="28"/>
          <w:szCs w:val="28"/>
        </w:rPr>
        <w:t xml:space="preserve"> Ф.), 1 бронзовая медаль (Архипова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Международные соревнования по пауэрлифтингу – 1 бронзовая медаль (Бахирев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Международные соревнования по подводному спорту – 3 серебряные медали (</w:t>
      </w:r>
      <w:proofErr w:type="spellStart"/>
      <w:r w:rsidRPr="00CA3B63">
        <w:rPr>
          <w:rFonts w:eastAsia="Calibri"/>
          <w:color w:val="000000"/>
          <w:sz w:val="28"/>
          <w:szCs w:val="28"/>
        </w:rPr>
        <w:t>Оводова</w:t>
      </w:r>
      <w:proofErr w:type="spellEnd"/>
      <w:r w:rsidRPr="00CA3B63">
        <w:rPr>
          <w:rFonts w:eastAsia="Calibri"/>
          <w:color w:val="000000"/>
          <w:sz w:val="28"/>
          <w:szCs w:val="28"/>
        </w:rPr>
        <w:t xml:space="preserve"> Н., Мазепин Д.), 1 бронзовая медаль (</w:t>
      </w:r>
      <w:proofErr w:type="spellStart"/>
      <w:r w:rsidRPr="00CA3B63">
        <w:rPr>
          <w:rFonts w:eastAsia="Calibri"/>
          <w:color w:val="000000"/>
          <w:sz w:val="28"/>
          <w:szCs w:val="28"/>
        </w:rPr>
        <w:t>Кухтевич</w:t>
      </w:r>
      <w:proofErr w:type="spellEnd"/>
      <w:r w:rsidRPr="00CA3B63">
        <w:rPr>
          <w:rFonts w:eastAsia="Calibri"/>
          <w:color w:val="000000"/>
          <w:sz w:val="28"/>
          <w:szCs w:val="28"/>
        </w:rPr>
        <w:t xml:space="preserve">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Международные соревнования по шашкам – 1 золотая медаль (</w:t>
      </w:r>
      <w:proofErr w:type="spellStart"/>
      <w:r w:rsidRPr="00CA3B63">
        <w:rPr>
          <w:rFonts w:eastAsia="Calibri"/>
          <w:color w:val="000000"/>
          <w:sz w:val="28"/>
          <w:szCs w:val="28"/>
        </w:rPr>
        <w:t>Саршаев</w:t>
      </w:r>
      <w:proofErr w:type="spellEnd"/>
      <w:r w:rsidRPr="00CA3B63">
        <w:rPr>
          <w:rFonts w:eastAsia="Calibri"/>
          <w:color w:val="000000"/>
          <w:sz w:val="28"/>
          <w:szCs w:val="28"/>
        </w:rPr>
        <w:t xml:space="preserve">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Международные соревнования по синхронному плаванию «Кубок Светланы </w:t>
      </w:r>
      <w:proofErr w:type="spellStart"/>
      <w:r w:rsidRPr="00CA3B63">
        <w:rPr>
          <w:rFonts w:eastAsia="Calibri"/>
          <w:color w:val="000000"/>
          <w:sz w:val="28"/>
          <w:szCs w:val="28"/>
        </w:rPr>
        <w:t>Ромашиной</w:t>
      </w:r>
      <w:proofErr w:type="spellEnd"/>
      <w:r w:rsidRPr="00CA3B63">
        <w:rPr>
          <w:rFonts w:eastAsia="Calibri"/>
          <w:color w:val="000000"/>
          <w:sz w:val="28"/>
          <w:szCs w:val="28"/>
        </w:rPr>
        <w:t>» – 1 золотая медаль (</w:t>
      </w:r>
      <w:proofErr w:type="spellStart"/>
      <w:r w:rsidRPr="00CA3B63">
        <w:rPr>
          <w:rFonts w:eastAsia="Calibri"/>
          <w:color w:val="000000"/>
          <w:sz w:val="28"/>
          <w:szCs w:val="28"/>
        </w:rPr>
        <w:t>микс</w:t>
      </w:r>
      <w:proofErr w:type="spellEnd"/>
      <w:r w:rsidRPr="00CA3B63">
        <w:rPr>
          <w:rFonts w:eastAsia="Calibri"/>
          <w:color w:val="000000"/>
          <w:sz w:val="28"/>
          <w:szCs w:val="28"/>
        </w:rPr>
        <w:t>-дуэт Попова Е., Суржиков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На всероссийских соревнованиях завоевано 360 медалей (106 золотых, 111 серебряных, 143 бронзовых): </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XXIX Чемпионат России по водному поло среди женских команд «ФИНАЛ</w:t>
      </w:r>
      <w:proofErr w:type="gramStart"/>
      <w:r w:rsidRPr="00CA3B63">
        <w:rPr>
          <w:rFonts w:eastAsia="Calibri"/>
          <w:color w:val="000000"/>
          <w:sz w:val="28"/>
          <w:szCs w:val="28"/>
        </w:rPr>
        <w:t xml:space="preserve">  Ч</w:t>
      </w:r>
      <w:proofErr w:type="gramEnd"/>
      <w:r w:rsidRPr="00CA3B63">
        <w:rPr>
          <w:rFonts w:eastAsia="Calibri"/>
          <w:color w:val="000000"/>
          <w:sz w:val="28"/>
          <w:szCs w:val="28"/>
        </w:rPr>
        <w:t>етырех» (г. Златоуст 19-20.03.2022). Команда КИНЕФ-Сургутнефтегаз – 1 место (</w:t>
      </w:r>
      <w:proofErr w:type="spellStart"/>
      <w:r w:rsidRPr="00CA3B63">
        <w:rPr>
          <w:rFonts w:eastAsia="Calibri"/>
          <w:color w:val="000000"/>
          <w:sz w:val="28"/>
          <w:szCs w:val="28"/>
        </w:rPr>
        <w:t>Карнаух</w:t>
      </w:r>
      <w:proofErr w:type="spellEnd"/>
      <w:r w:rsidRPr="00CA3B63">
        <w:rPr>
          <w:rFonts w:eastAsia="Calibri"/>
          <w:color w:val="000000"/>
          <w:sz w:val="28"/>
          <w:szCs w:val="28"/>
        </w:rPr>
        <w:t xml:space="preserve"> А., Зубкова Т., Прокофьева Е., </w:t>
      </w:r>
      <w:proofErr w:type="spellStart"/>
      <w:r w:rsidRPr="00CA3B63">
        <w:rPr>
          <w:rFonts w:eastAsia="Calibri"/>
          <w:color w:val="000000"/>
          <w:sz w:val="28"/>
          <w:szCs w:val="28"/>
        </w:rPr>
        <w:t>Карелова</w:t>
      </w:r>
      <w:proofErr w:type="spellEnd"/>
      <w:r w:rsidRPr="00CA3B63">
        <w:rPr>
          <w:rFonts w:eastAsia="Calibri"/>
          <w:color w:val="000000"/>
          <w:sz w:val="28"/>
          <w:szCs w:val="28"/>
        </w:rPr>
        <w:t xml:space="preserve"> Е., </w:t>
      </w:r>
      <w:proofErr w:type="spellStart"/>
      <w:r w:rsidRPr="00CA3B63">
        <w:rPr>
          <w:rFonts w:eastAsia="Calibri"/>
          <w:color w:val="000000"/>
          <w:sz w:val="28"/>
          <w:szCs w:val="28"/>
        </w:rPr>
        <w:t>Нежинская</w:t>
      </w:r>
      <w:proofErr w:type="spellEnd"/>
      <w:r w:rsidRPr="00CA3B63">
        <w:rPr>
          <w:rFonts w:eastAsia="Calibri"/>
          <w:color w:val="000000"/>
          <w:sz w:val="28"/>
          <w:szCs w:val="28"/>
        </w:rPr>
        <w:t xml:space="preserve"> А., </w:t>
      </w:r>
      <w:proofErr w:type="spellStart"/>
      <w:r w:rsidRPr="00CA3B63">
        <w:rPr>
          <w:rFonts w:eastAsia="Calibri"/>
          <w:color w:val="000000"/>
          <w:sz w:val="28"/>
          <w:szCs w:val="28"/>
        </w:rPr>
        <w:t>Кример</w:t>
      </w:r>
      <w:proofErr w:type="spellEnd"/>
      <w:r w:rsidRPr="00CA3B63">
        <w:rPr>
          <w:rFonts w:eastAsia="Calibri"/>
          <w:color w:val="000000"/>
          <w:sz w:val="28"/>
          <w:szCs w:val="28"/>
        </w:rPr>
        <w:t xml:space="preserve"> К., Соболева Д., Косых П., </w:t>
      </w:r>
      <w:proofErr w:type="spellStart"/>
      <w:r w:rsidRPr="00CA3B63">
        <w:rPr>
          <w:rFonts w:eastAsia="Calibri"/>
          <w:color w:val="000000"/>
          <w:sz w:val="28"/>
          <w:szCs w:val="28"/>
        </w:rPr>
        <w:t>Глызина</w:t>
      </w:r>
      <w:proofErr w:type="spellEnd"/>
      <w:r w:rsidRPr="00CA3B63">
        <w:rPr>
          <w:rFonts w:eastAsia="Calibri"/>
          <w:color w:val="000000"/>
          <w:sz w:val="28"/>
          <w:szCs w:val="28"/>
        </w:rPr>
        <w:t xml:space="preserve"> Н., Домахина К., Иванова Е., Рыжкова Д., Круглова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Чемпионат России по </w:t>
      </w:r>
      <w:proofErr w:type="spellStart"/>
      <w:r w:rsidRPr="00CA3B63">
        <w:rPr>
          <w:rFonts w:eastAsia="Calibri"/>
          <w:color w:val="000000"/>
          <w:sz w:val="28"/>
          <w:szCs w:val="28"/>
        </w:rPr>
        <w:t>всестилевому</w:t>
      </w:r>
      <w:proofErr w:type="spellEnd"/>
      <w:r w:rsidRPr="00CA3B63">
        <w:rPr>
          <w:rFonts w:eastAsia="Calibri"/>
          <w:color w:val="000000"/>
          <w:sz w:val="28"/>
          <w:szCs w:val="28"/>
        </w:rPr>
        <w:t xml:space="preserve"> каратэ – 1 золотая медаль (</w:t>
      </w:r>
      <w:proofErr w:type="spellStart"/>
      <w:r w:rsidRPr="00CA3B63">
        <w:rPr>
          <w:rFonts w:eastAsia="Calibri"/>
          <w:color w:val="000000"/>
          <w:sz w:val="28"/>
          <w:szCs w:val="28"/>
        </w:rPr>
        <w:t>Цветова</w:t>
      </w:r>
      <w:proofErr w:type="spellEnd"/>
      <w:r w:rsidRPr="00CA3B63">
        <w:rPr>
          <w:rFonts w:eastAsia="Calibri"/>
          <w:color w:val="000000"/>
          <w:sz w:val="28"/>
          <w:szCs w:val="28"/>
        </w:rPr>
        <w:t xml:space="preserve"> В.), 1 серебряная медаль (</w:t>
      </w:r>
      <w:proofErr w:type="spellStart"/>
      <w:r w:rsidRPr="00CA3B63">
        <w:rPr>
          <w:rFonts w:eastAsia="Calibri"/>
          <w:color w:val="000000"/>
          <w:sz w:val="28"/>
          <w:szCs w:val="28"/>
        </w:rPr>
        <w:t>Алякин</w:t>
      </w:r>
      <w:proofErr w:type="spellEnd"/>
      <w:r w:rsidRPr="00CA3B63">
        <w:rPr>
          <w:rFonts w:eastAsia="Calibri"/>
          <w:color w:val="000000"/>
          <w:sz w:val="28"/>
          <w:szCs w:val="28"/>
        </w:rPr>
        <w:t xml:space="preserve"> К.), 1 бронзовая медаль (</w:t>
      </w:r>
      <w:proofErr w:type="spellStart"/>
      <w:r w:rsidRPr="00CA3B63">
        <w:rPr>
          <w:rFonts w:eastAsia="Calibri"/>
          <w:color w:val="000000"/>
          <w:sz w:val="28"/>
          <w:szCs w:val="28"/>
        </w:rPr>
        <w:t>Жумаева</w:t>
      </w:r>
      <w:proofErr w:type="spellEnd"/>
      <w:r w:rsidRPr="00CA3B63">
        <w:rPr>
          <w:rFonts w:eastAsia="Calibri"/>
          <w:color w:val="000000"/>
          <w:sz w:val="28"/>
          <w:szCs w:val="28"/>
        </w:rPr>
        <w:t xml:space="preserve">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гольфу (мини-гольф) – 1 бронзовая медаль (</w:t>
      </w:r>
      <w:proofErr w:type="spellStart"/>
      <w:r w:rsidRPr="00CA3B63">
        <w:rPr>
          <w:rFonts w:eastAsia="Calibri"/>
          <w:color w:val="000000"/>
          <w:sz w:val="28"/>
          <w:szCs w:val="28"/>
        </w:rPr>
        <w:t>Чмут</w:t>
      </w:r>
      <w:proofErr w:type="spellEnd"/>
      <w:r w:rsidRPr="00CA3B63">
        <w:rPr>
          <w:rFonts w:eastAsia="Calibri"/>
          <w:color w:val="000000"/>
          <w:sz w:val="28"/>
          <w:szCs w:val="28"/>
        </w:rPr>
        <w:t xml:space="preserve">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ездовому спорту – 2 золотые медали (Савинов А., Беспалова П.), 4 бронзовые медали (Воробьёва О., Логинов А., Король М., Козлова Н.);</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кинологическому спорту – 3 серебряные медали (Захарова Е., Андреева Е.);</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Чемпионат России по конному спорту – 1 серебряная медаль (</w:t>
      </w:r>
      <w:proofErr w:type="spellStart"/>
      <w:r w:rsidRPr="00CA3B63">
        <w:rPr>
          <w:rFonts w:eastAsia="Calibri"/>
          <w:color w:val="000000"/>
          <w:sz w:val="28"/>
          <w:szCs w:val="28"/>
        </w:rPr>
        <w:t>Бурлачко</w:t>
      </w:r>
      <w:proofErr w:type="spellEnd"/>
      <w:r w:rsidRPr="00CA3B63">
        <w:rPr>
          <w:rFonts w:eastAsia="Calibri"/>
          <w:color w:val="000000"/>
          <w:sz w:val="28"/>
          <w:szCs w:val="28"/>
        </w:rPr>
        <w:t xml:space="preserve"> Т.), 1 бронзовая медаль (Ерастова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настольному теннису – 1 золотая медаль, 1 бронзовая медаль (Гребнев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лёгкой атлетике (командные соревнования) – 1 серебряная медаль (</w:t>
      </w:r>
      <w:proofErr w:type="spellStart"/>
      <w:r w:rsidRPr="00CA3B63">
        <w:rPr>
          <w:rFonts w:eastAsia="Calibri"/>
          <w:color w:val="000000"/>
          <w:sz w:val="28"/>
          <w:szCs w:val="28"/>
        </w:rPr>
        <w:t>Ермаченкова</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санному спорту – 1 серебряная медаль (Горбацевич А.), 1 бронзовая медаль (Павличенко С.);</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парашютному спорту (скоростное падение) – 1 бронзовая медаль (Голод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плаванию – 1 серебряная медаль (Николаев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парусному спорту (</w:t>
      </w:r>
      <w:proofErr w:type="spellStart"/>
      <w:r w:rsidRPr="00CA3B63">
        <w:rPr>
          <w:rFonts w:eastAsia="Calibri"/>
          <w:color w:val="000000"/>
          <w:sz w:val="28"/>
          <w:szCs w:val="28"/>
        </w:rPr>
        <w:t>сноукайтинг</w:t>
      </w:r>
      <w:proofErr w:type="spellEnd"/>
      <w:r w:rsidRPr="00CA3B63">
        <w:rPr>
          <w:rFonts w:eastAsia="Calibri"/>
          <w:color w:val="000000"/>
          <w:sz w:val="28"/>
          <w:szCs w:val="28"/>
        </w:rPr>
        <w:t>) – 1 серебряная медаль (Сергеев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подводному спорту (апноэ) – 7 золотых медалей (</w:t>
      </w:r>
      <w:proofErr w:type="spellStart"/>
      <w:r w:rsidRPr="00CA3B63">
        <w:rPr>
          <w:rFonts w:eastAsia="Calibri"/>
          <w:color w:val="000000"/>
          <w:sz w:val="28"/>
          <w:szCs w:val="28"/>
        </w:rPr>
        <w:t>Оводова</w:t>
      </w:r>
      <w:proofErr w:type="spellEnd"/>
      <w:r w:rsidRPr="00CA3B63">
        <w:rPr>
          <w:rFonts w:eastAsia="Calibri"/>
          <w:color w:val="000000"/>
          <w:sz w:val="28"/>
          <w:szCs w:val="28"/>
        </w:rPr>
        <w:t xml:space="preserve"> Н., Земских Т., Матвеенко А.), 3 бронзовые медали (Кононова О., Сычев Е.);</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радиоспорту – 7 золотых медалей (Кузнецов Е., Писаренко Е., Гончаров А.), 1 серебряная медаль (Платонова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синхронному плаванию – 4 золотые медали (Колесниченко С., Смирнова Е.);</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фристайлу (</w:t>
      </w:r>
      <w:proofErr w:type="spellStart"/>
      <w:r w:rsidRPr="00CA3B63">
        <w:rPr>
          <w:rFonts w:eastAsia="Calibri"/>
          <w:color w:val="000000"/>
          <w:sz w:val="28"/>
          <w:szCs w:val="28"/>
        </w:rPr>
        <w:t>ски</w:t>
      </w:r>
      <w:proofErr w:type="spellEnd"/>
      <w:r w:rsidRPr="00CA3B63">
        <w:rPr>
          <w:rFonts w:eastAsia="Calibri"/>
          <w:color w:val="000000"/>
          <w:sz w:val="28"/>
          <w:szCs w:val="28"/>
        </w:rPr>
        <w:t>-кросс) – 1 серебряная медаль (</w:t>
      </w:r>
      <w:proofErr w:type="spellStart"/>
      <w:r w:rsidRPr="00CA3B63">
        <w:rPr>
          <w:rFonts w:eastAsia="Calibri"/>
          <w:color w:val="000000"/>
          <w:sz w:val="28"/>
          <w:szCs w:val="28"/>
        </w:rPr>
        <w:t>Шерина</w:t>
      </w:r>
      <w:proofErr w:type="spellEnd"/>
      <w:r w:rsidRPr="00CA3B63">
        <w:rPr>
          <w:rFonts w:eastAsia="Calibri"/>
          <w:color w:val="000000"/>
          <w:sz w:val="28"/>
          <w:szCs w:val="28"/>
        </w:rPr>
        <w:t xml:space="preserve"> Н.);</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спорту глухих (настольный теннис) – 1 золотая медаль, 1 серебряная медаль (</w:t>
      </w:r>
      <w:proofErr w:type="spellStart"/>
      <w:r w:rsidRPr="00CA3B63">
        <w:rPr>
          <w:rFonts w:eastAsia="Calibri"/>
          <w:color w:val="000000"/>
          <w:sz w:val="28"/>
          <w:szCs w:val="28"/>
        </w:rPr>
        <w:t>Чикунова</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спорту глухих (гольф) – 1 серебряная медаль (Буланов М.),  1 бронзовая медаль (Буланова Г.);</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спорту ЛИН (пауэрлифтинг) – 1 серебряная медаль (Шестопёров Л.);</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спорту ЛИН (плавание) – 2 золотые медали, 2 серебряные медали, 4 бронзовые медали (</w:t>
      </w:r>
      <w:proofErr w:type="spellStart"/>
      <w:r w:rsidRPr="00CA3B63">
        <w:rPr>
          <w:rFonts w:eastAsia="Calibri"/>
          <w:color w:val="000000"/>
          <w:sz w:val="28"/>
          <w:szCs w:val="28"/>
        </w:rPr>
        <w:t>Гузиенко</w:t>
      </w:r>
      <w:proofErr w:type="spellEnd"/>
      <w:r w:rsidRPr="00CA3B63">
        <w:rPr>
          <w:rFonts w:eastAsia="Calibri"/>
          <w:color w:val="000000"/>
          <w:sz w:val="28"/>
          <w:szCs w:val="28"/>
        </w:rPr>
        <w:t xml:space="preserve">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спорту слепых (шашки) – 1 золотая медаль, 2 серебряные медали (Архипова В.), 2 бронзовая медаль (Зорин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спорту слепых (лёгкая атлетика) – 1 золотая медаль, 1 серебряная медаль (</w:t>
      </w:r>
      <w:proofErr w:type="spellStart"/>
      <w:r w:rsidRPr="00CA3B63">
        <w:rPr>
          <w:rFonts w:eastAsia="Calibri"/>
          <w:color w:val="000000"/>
          <w:sz w:val="28"/>
          <w:szCs w:val="28"/>
        </w:rPr>
        <w:t>Триколич</w:t>
      </w:r>
      <w:proofErr w:type="spellEnd"/>
      <w:r w:rsidRPr="00CA3B63">
        <w:rPr>
          <w:rFonts w:eastAsia="Calibri"/>
          <w:color w:val="000000"/>
          <w:sz w:val="28"/>
          <w:szCs w:val="28"/>
        </w:rPr>
        <w:t xml:space="preserve"> Ф.);</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спортивной борьбе (</w:t>
      </w:r>
      <w:proofErr w:type="spellStart"/>
      <w:r w:rsidRPr="00CA3B63">
        <w:rPr>
          <w:rFonts w:eastAsia="Calibri"/>
          <w:color w:val="000000"/>
          <w:sz w:val="28"/>
          <w:szCs w:val="28"/>
        </w:rPr>
        <w:t>грэпплинг</w:t>
      </w:r>
      <w:proofErr w:type="spellEnd"/>
      <w:r w:rsidRPr="00CA3B63">
        <w:rPr>
          <w:rFonts w:eastAsia="Calibri"/>
          <w:color w:val="000000"/>
          <w:sz w:val="28"/>
          <w:szCs w:val="28"/>
        </w:rPr>
        <w:t xml:space="preserve">, </w:t>
      </w:r>
      <w:proofErr w:type="spellStart"/>
      <w:r w:rsidRPr="00CA3B63">
        <w:rPr>
          <w:rFonts w:eastAsia="Calibri"/>
          <w:color w:val="000000"/>
          <w:sz w:val="28"/>
          <w:szCs w:val="28"/>
        </w:rPr>
        <w:t>грэпплинг-ги</w:t>
      </w:r>
      <w:proofErr w:type="spellEnd"/>
      <w:r w:rsidRPr="00CA3B63">
        <w:rPr>
          <w:rFonts w:eastAsia="Calibri"/>
          <w:color w:val="000000"/>
          <w:sz w:val="28"/>
          <w:szCs w:val="28"/>
        </w:rPr>
        <w:t>) – 1 золотая медаль, 1 серебряная медаль (Власова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Чемпионат России по спортивному ориентированию – 1 золотая медаль (Иванов П., Цветков Д., </w:t>
      </w:r>
      <w:proofErr w:type="spellStart"/>
      <w:r w:rsidRPr="00CA3B63">
        <w:rPr>
          <w:rFonts w:eastAsia="Calibri"/>
          <w:color w:val="000000"/>
          <w:sz w:val="28"/>
          <w:szCs w:val="28"/>
        </w:rPr>
        <w:t>Серебряницкий</w:t>
      </w:r>
      <w:proofErr w:type="spellEnd"/>
      <w:r w:rsidRPr="00CA3B63">
        <w:rPr>
          <w:rFonts w:eastAsia="Calibri"/>
          <w:color w:val="000000"/>
          <w:sz w:val="28"/>
          <w:szCs w:val="28"/>
        </w:rPr>
        <w:t xml:space="preserve"> К.), 1 серебряная медаль (Иванов П.), 1 бронзовая медаль (Попов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стрельбе из лука – 1 золотая медаль (Любимова К.);</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Чемпионат России по судомодельному спорту – 2 золотые медали (Сафаров С., Снетков Д.), 1 серебряная медаль (Сафаров С., Романова О., </w:t>
      </w:r>
      <w:proofErr w:type="spellStart"/>
      <w:r w:rsidRPr="00CA3B63">
        <w:rPr>
          <w:rFonts w:eastAsia="Calibri"/>
          <w:color w:val="000000"/>
          <w:sz w:val="28"/>
          <w:szCs w:val="28"/>
        </w:rPr>
        <w:t>Потягова</w:t>
      </w:r>
      <w:proofErr w:type="spellEnd"/>
      <w:r w:rsidRPr="00CA3B63">
        <w:rPr>
          <w:rFonts w:eastAsia="Calibri"/>
          <w:color w:val="000000"/>
          <w:sz w:val="28"/>
          <w:szCs w:val="28"/>
        </w:rPr>
        <w:t xml:space="preserve"> А., </w:t>
      </w:r>
      <w:proofErr w:type="spellStart"/>
      <w:r w:rsidRPr="00CA3B63">
        <w:rPr>
          <w:rFonts w:eastAsia="Calibri"/>
          <w:color w:val="000000"/>
          <w:sz w:val="28"/>
          <w:szCs w:val="28"/>
        </w:rPr>
        <w:t>Волохо</w:t>
      </w:r>
      <w:proofErr w:type="spellEnd"/>
      <w:r w:rsidRPr="00CA3B63">
        <w:rPr>
          <w:rFonts w:eastAsia="Calibri"/>
          <w:color w:val="000000"/>
          <w:sz w:val="28"/>
          <w:szCs w:val="28"/>
        </w:rPr>
        <w:t xml:space="preserve"> В., Снетков Д., Бубнов С., Бубнов М.), 1 бронзовая медаль (</w:t>
      </w:r>
      <w:proofErr w:type="spellStart"/>
      <w:r w:rsidRPr="00CA3B63">
        <w:rPr>
          <w:rFonts w:eastAsia="Calibri"/>
          <w:color w:val="000000"/>
          <w:sz w:val="28"/>
          <w:szCs w:val="28"/>
        </w:rPr>
        <w:t>Потягова</w:t>
      </w:r>
      <w:proofErr w:type="spellEnd"/>
      <w:r w:rsidRPr="00CA3B63">
        <w:rPr>
          <w:rFonts w:eastAsia="Calibri"/>
          <w:color w:val="000000"/>
          <w:sz w:val="28"/>
          <w:szCs w:val="28"/>
        </w:rPr>
        <w:t xml:space="preserve">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тхэквондо (ГТФ) – 5 золотых медалей (</w:t>
      </w:r>
      <w:proofErr w:type="spellStart"/>
      <w:r w:rsidRPr="00CA3B63">
        <w:rPr>
          <w:rFonts w:eastAsia="Calibri"/>
          <w:color w:val="000000"/>
          <w:sz w:val="28"/>
          <w:szCs w:val="28"/>
        </w:rPr>
        <w:t>Балесная</w:t>
      </w:r>
      <w:proofErr w:type="spellEnd"/>
      <w:r w:rsidRPr="00CA3B63">
        <w:rPr>
          <w:rFonts w:eastAsia="Calibri"/>
          <w:color w:val="000000"/>
          <w:sz w:val="28"/>
          <w:szCs w:val="28"/>
        </w:rPr>
        <w:t xml:space="preserve"> С., Воронова Е., Кабанова А., Казанцева А., Быстрицкий Д., Попов И.), 2 серебряные </w:t>
      </w:r>
      <w:r w:rsidRPr="00CA3B63">
        <w:rPr>
          <w:rFonts w:eastAsia="Calibri"/>
          <w:color w:val="000000"/>
          <w:sz w:val="28"/>
          <w:szCs w:val="28"/>
        </w:rPr>
        <w:lastRenderedPageBreak/>
        <w:t>медали (</w:t>
      </w:r>
      <w:proofErr w:type="spellStart"/>
      <w:r w:rsidRPr="00CA3B63">
        <w:rPr>
          <w:rFonts w:eastAsia="Calibri"/>
          <w:color w:val="000000"/>
          <w:sz w:val="28"/>
          <w:szCs w:val="28"/>
        </w:rPr>
        <w:t>Балесная</w:t>
      </w:r>
      <w:proofErr w:type="spellEnd"/>
      <w:r w:rsidRPr="00CA3B63">
        <w:rPr>
          <w:rFonts w:eastAsia="Calibri"/>
          <w:color w:val="000000"/>
          <w:sz w:val="28"/>
          <w:szCs w:val="28"/>
        </w:rPr>
        <w:t xml:space="preserve"> С., Быстрицкий Д, Попов И.), 2 бронзовые медали (Казанцева А., </w:t>
      </w:r>
      <w:proofErr w:type="spellStart"/>
      <w:r w:rsidRPr="00CA3B63">
        <w:rPr>
          <w:rFonts w:eastAsia="Calibri"/>
          <w:color w:val="000000"/>
          <w:sz w:val="28"/>
          <w:szCs w:val="28"/>
        </w:rPr>
        <w:t>Балесная</w:t>
      </w:r>
      <w:proofErr w:type="spellEnd"/>
      <w:r w:rsidRPr="00CA3B63">
        <w:rPr>
          <w:rFonts w:eastAsia="Calibri"/>
          <w:color w:val="000000"/>
          <w:sz w:val="28"/>
          <w:szCs w:val="28"/>
        </w:rPr>
        <w:t xml:space="preserve"> С., Воронова Е.);</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ушу – 1 серебряная медаль (Бойцова У.), 1 бронзовая медаль (</w:t>
      </w:r>
      <w:proofErr w:type="spellStart"/>
      <w:r w:rsidRPr="00CA3B63">
        <w:rPr>
          <w:rFonts w:eastAsia="Calibri"/>
          <w:color w:val="000000"/>
          <w:sz w:val="28"/>
          <w:szCs w:val="28"/>
        </w:rPr>
        <w:t>Залцманис</w:t>
      </w:r>
      <w:proofErr w:type="spellEnd"/>
      <w:r w:rsidRPr="00CA3B63">
        <w:rPr>
          <w:rFonts w:eastAsia="Calibri"/>
          <w:color w:val="000000"/>
          <w:sz w:val="28"/>
          <w:szCs w:val="28"/>
        </w:rPr>
        <w:t xml:space="preserve"> К.);</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Чемпионат России по шашкам – 1 серебряная медаль (</w:t>
      </w:r>
      <w:proofErr w:type="spellStart"/>
      <w:r w:rsidRPr="00CA3B63">
        <w:rPr>
          <w:rFonts w:eastAsia="Calibri"/>
          <w:color w:val="000000"/>
          <w:sz w:val="28"/>
          <w:szCs w:val="28"/>
        </w:rPr>
        <w:t>Саршаев</w:t>
      </w:r>
      <w:proofErr w:type="spellEnd"/>
      <w:r w:rsidRPr="00CA3B63">
        <w:rPr>
          <w:rFonts w:eastAsia="Calibri"/>
          <w:color w:val="000000"/>
          <w:sz w:val="28"/>
          <w:szCs w:val="28"/>
        </w:rPr>
        <w:t xml:space="preserve"> М.);</w:t>
      </w:r>
    </w:p>
    <w:p w:rsidR="002606F1" w:rsidRPr="00CA3B63" w:rsidRDefault="002606F1" w:rsidP="00CA3B63">
      <w:pPr>
        <w:shd w:val="clear" w:color="auto" w:fill="FFFFFF" w:themeFill="background1"/>
        <w:ind w:firstLine="708"/>
        <w:jc w:val="both"/>
        <w:rPr>
          <w:rFonts w:eastAsia="Calibri"/>
          <w:color w:val="000000"/>
          <w:sz w:val="28"/>
          <w:szCs w:val="28"/>
        </w:rPr>
      </w:pP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Кубок России по водному поло среди женских команд, команда КИНЕФ-Сургутнефтегаз – 2 место; </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восточному боевому единоборству – 1 бронзовая медаль            (Тир Я.);</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лёгкой атлетике – 1 серебряная медаль (</w:t>
      </w:r>
      <w:proofErr w:type="spellStart"/>
      <w:r w:rsidRPr="00CA3B63">
        <w:rPr>
          <w:rFonts w:eastAsia="Calibri"/>
          <w:color w:val="000000"/>
          <w:sz w:val="28"/>
          <w:szCs w:val="28"/>
        </w:rPr>
        <w:t>Ермаченкова</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(I этап) по парусному спорту (</w:t>
      </w:r>
      <w:proofErr w:type="spellStart"/>
      <w:r w:rsidRPr="00CA3B63">
        <w:rPr>
          <w:rFonts w:eastAsia="Calibri"/>
          <w:color w:val="000000"/>
          <w:sz w:val="28"/>
          <w:szCs w:val="28"/>
        </w:rPr>
        <w:t>сноукайтинг</w:t>
      </w:r>
      <w:proofErr w:type="spellEnd"/>
      <w:r w:rsidRPr="00CA3B63">
        <w:rPr>
          <w:rFonts w:eastAsia="Calibri"/>
          <w:color w:val="000000"/>
          <w:sz w:val="28"/>
          <w:szCs w:val="28"/>
        </w:rPr>
        <w:t>) – 1 серебряная медаль   (Сергеев М.), 1 бронзовая медаль (Рюмина Л.);</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(II этап) по парусному спорту (</w:t>
      </w:r>
      <w:proofErr w:type="spellStart"/>
      <w:r w:rsidRPr="00CA3B63">
        <w:rPr>
          <w:rFonts w:eastAsia="Calibri"/>
          <w:color w:val="000000"/>
          <w:sz w:val="28"/>
          <w:szCs w:val="28"/>
        </w:rPr>
        <w:t>сноукайтинг</w:t>
      </w:r>
      <w:proofErr w:type="spellEnd"/>
      <w:r w:rsidRPr="00CA3B63">
        <w:rPr>
          <w:rFonts w:eastAsia="Calibri"/>
          <w:color w:val="000000"/>
          <w:sz w:val="28"/>
          <w:szCs w:val="28"/>
        </w:rPr>
        <w:t>) – 2 серебряные медали   (Сергеев М., Рюмина Л.), 1 бронзовая медаль (Шевцов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(III этап) по парусному спорту (</w:t>
      </w:r>
      <w:proofErr w:type="spellStart"/>
      <w:r w:rsidRPr="00CA3B63">
        <w:rPr>
          <w:rFonts w:eastAsia="Calibri"/>
          <w:color w:val="000000"/>
          <w:sz w:val="28"/>
          <w:szCs w:val="28"/>
        </w:rPr>
        <w:t>сноукайтинг</w:t>
      </w:r>
      <w:proofErr w:type="spellEnd"/>
      <w:r w:rsidRPr="00CA3B63">
        <w:rPr>
          <w:rFonts w:eastAsia="Calibri"/>
          <w:color w:val="000000"/>
          <w:sz w:val="28"/>
          <w:szCs w:val="28"/>
        </w:rPr>
        <w:t>) – 2 бронзовые медали (Сергеев М., Рюмина Л.);</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(сумма этапов) по парусному спорту (</w:t>
      </w:r>
      <w:proofErr w:type="spellStart"/>
      <w:r w:rsidRPr="00CA3B63">
        <w:rPr>
          <w:rFonts w:eastAsia="Calibri"/>
          <w:color w:val="000000"/>
          <w:sz w:val="28"/>
          <w:szCs w:val="28"/>
        </w:rPr>
        <w:t>сноукайтинг</w:t>
      </w:r>
      <w:proofErr w:type="spellEnd"/>
      <w:r w:rsidRPr="00CA3B63">
        <w:rPr>
          <w:rFonts w:eastAsia="Calibri"/>
          <w:color w:val="000000"/>
          <w:sz w:val="28"/>
          <w:szCs w:val="28"/>
        </w:rPr>
        <w:t>) – 1 золотая медаль (Рюмина Л.), 1 серебряная медаль (Сергеев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подводному спорту (апноэ) – 2 бронзовые медали (Мазепин Д., Сычёв Е.);</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подводному спорту (дайвинг) – 1 серебряная медаль (</w:t>
      </w:r>
      <w:proofErr w:type="spellStart"/>
      <w:r w:rsidRPr="00CA3B63">
        <w:rPr>
          <w:rFonts w:eastAsia="Calibri"/>
          <w:color w:val="000000"/>
          <w:sz w:val="28"/>
          <w:szCs w:val="28"/>
        </w:rPr>
        <w:t>Кухтевич</w:t>
      </w:r>
      <w:proofErr w:type="spellEnd"/>
      <w:r w:rsidRPr="00CA3B63">
        <w:rPr>
          <w:rFonts w:eastAsia="Calibri"/>
          <w:color w:val="000000"/>
          <w:sz w:val="28"/>
          <w:szCs w:val="28"/>
        </w:rPr>
        <w:t xml:space="preserve"> Д.), 1 бронзовая медаль (</w:t>
      </w:r>
      <w:proofErr w:type="spellStart"/>
      <w:r w:rsidRPr="00CA3B63">
        <w:rPr>
          <w:rFonts w:eastAsia="Calibri"/>
          <w:color w:val="000000"/>
          <w:sz w:val="28"/>
          <w:szCs w:val="28"/>
        </w:rPr>
        <w:t>Бормина</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радиоспорту – 2 золотые медали (Писаренко Е.), 2 серебряные медали (Платонова И., Писаренко Е.); 1 серебряная медаль (Годунова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спортивному ориентированию (кроссовые дисциплины) – 1 бронзовая медаль (Попов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спорту глухих (настольный теннис) – 1 золотая медаль, 2 серебряные медали (</w:t>
      </w:r>
      <w:proofErr w:type="spellStart"/>
      <w:r w:rsidRPr="00CA3B63">
        <w:rPr>
          <w:rFonts w:eastAsia="Calibri"/>
          <w:color w:val="000000"/>
          <w:sz w:val="28"/>
          <w:szCs w:val="28"/>
        </w:rPr>
        <w:t>Чикунова</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спорту ЛИН (дзюдо) – 1 золотая медаль (Артемьева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тхэквондо (ВТФ) – 1 бронзовая медаль (Мальцев С.);</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по тхэквондо (ГТФ) – 6 золотых медалей (</w:t>
      </w:r>
      <w:proofErr w:type="spellStart"/>
      <w:r w:rsidRPr="00CA3B63">
        <w:rPr>
          <w:rFonts w:eastAsia="Calibri"/>
          <w:color w:val="000000"/>
          <w:sz w:val="28"/>
          <w:szCs w:val="28"/>
        </w:rPr>
        <w:t>Балесная</w:t>
      </w:r>
      <w:proofErr w:type="spellEnd"/>
      <w:r w:rsidRPr="00CA3B63">
        <w:rPr>
          <w:rFonts w:eastAsia="Calibri"/>
          <w:color w:val="000000"/>
          <w:sz w:val="28"/>
          <w:szCs w:val="28"/>
        </w:rPr>
        <w:t xml:space="preserve"> С., Быстрицкий Д., Попов И.), 2 серебряные медали (Быстрицкий Д., Попов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(8 этап) по фристайлу (</w:t>
      </w:r>
      <w:proofErr w:type="spellStart"/>
      <w:r w:rsidRPr="00CA3B63">
        <w:rPr>
          <w:rFonts w:eastAsia="Calibri"/>
          <w:color w:val="000000"/>
          <w:sz w:val="28"/>
          <w:szCs w:val="28"/>
        </w:rPr>
        <w:t>ски</w:t>
      </w:r>
      <w:proofErr w:type="spellEnd"/>
      <w:r w:rsidRPr="00CA3B63">
        <w:rPr>
          <w:rFonts w:eastAsia="Calibri"/>
          <w:color w:val="000000"/>
          <w:sz w:val="28"/>
          <w:szCs w:val="28"/>
        </w:rPr>
        <w:t>-кросс) – 1 серебряная медаль (</w:t>
      </w:r>
      <w:proofErr w:type="spellStart"/>
      <w:r w:rsidRPr="00CA3B63">
        <w:rPr>
          <w:rFonts w:eastAsia="Calibri"/>
          <w:color w:val="000000"/>
          <w:sz w:val="28"/>
          <w:szCs w:val="28"/>
        </w:rPr>
        <w:t>Шерина</w:t>
      </w:r>
      <w:proofErr w:type="spellEnd"/>
      <w:r w:rsidRPr="00CA3B63">
        <w:rPr>
          <w:rFonts w:eastAsia="Calibri"/>
          <w:color w:val="000000"/>
          <w:sz w:val="28"/>
          <w:szCs w:val="28"/>
        </w:rPr>
        <w:t xml:space="preserve"> Н.), 1 бронзовая медаль (</w:t>
      </w:r>
      <w:proofErr w:type="spellStart"/>
      <w:r w:rsidRPr="00CA3B63">
        <w:rPr>
          <w:rFonts w:eastAsia="Calibri"/>
          <w:color w:val="000000"/>
          <w:sz w:val="28"/>
          <w:szCs w:val="28"/>
        </w:rPr>
        <w:t>Набиулин</w:t>
      </w:r>
      <w:proofErr w:type="spellEnd"/>
      <w:r w:rsidRPr="00CA3B63">
        <w:rPr>
          <w:rFonts w:eastAsia="Calibri"/>
          <w:color w:val="000000"/>
          <w:sz w:val="28"/>
          <w:szCs w:val="28"/>
        </w:rPr>
        <w:t xml:space="preserve">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(2,3 этапы) – 2 бронзовые медали (</w:t>
      </w:r>
      <w:proofErr w:type="spellStart"/>
      <w:r w:rsidRPr="00CA3B63">
        <w:rPr>
          <w:rFonts w:eastAsia="Calibri"/>
          <w:color w:val="000000"/>
          <w:sz w:val="28"/>
          <w:szCs w:val="28"/>
        </w:rPr>
        <w:t>Шерина</w:t>
      </w:r>
      <w:proofErr w:type="spellEnd"/>
      <w:r w:rsidRPr="00CA3B63">
        <w:rPr>
          <w:rFonts w:eastAsia="Calibri"/>
          <w:color w:val="000000"/>
          <w:sz w:val="28"/>
          <w:szCs w:val="28"/>
        </w:rPr>
        <w:t xml:space="preserve"> Н., </w:t>
      </w:r>
      <w:proofErr w:type="spellStart"/>
      <w:r w:rsidRPr="00CA3B63">
        <w:rPr>
          <w:rFonts w:eastAsia="Calibri"/>
          <w:color w:val="000000"/>
          <w:sz w:val="28"/>
          <w:szCs w:val="28"/>
        </w:rPr>
        <w:t>Набиулин</w:t>
      </w:r>
      <w:proofErr w:type="spellEnd"/>
      <w:r w:rsidRPr="00CA3B63">
        <w:rPr>
          <w:rFonts w:eastAsia="Calibri"/>
          <w:color w:val="000000"/>
          <w:sz w:val="28"/>
          <w:szCs w:val="28"/>
        </w:rPr>
        <w:t xml:space="preserve">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Кубок России (9 этап) по фристайлу (</w:t>
      </w:r>
      <w:proofErr w:type="spellStart"/>
      <w:r w:rsidRPr="00CA3B63">
        <w:rPr>
          <w:rFonts w:eastAsia="Calibri"/>
          <w:color w:val="000000"/>
          <w:sz w:val="28"/>
          <w:szCs w:val="28"/>
        </w:rPr>
        <w:t>ски</w:t>
      </w:r>
      <w:proofErr w:type="spellEnd"/>
      <w:r w:rsidRPr="00CA3B63">
        <w:rPr>
          <w:rFonts w:eastAsia="Calibri"/>
          <w:color w:val="000000"/>
          <w:sz w:val="28"/>
          <w:szCs w:val="28"/>
        </w:rPr>
        <w:t>-кросс) – 1 бронзовая медаль (</w:t>
      </w:r>
      <w:proofErr w:type="spellStart"/>
      <w:r w:rsidRPr="00CA3B63">
        <w:rPr>
          <w:rFonts w:eastAsia="Calibri"/>
          <w:color w:val="000000"/>
          <w:sz w:val="28"/>
          <w:szCs w:val="28"/>
        </w:rPr>
        <w:t>Шерина</w:t>
      </w:r>
      <w:proofErr w:type="spellEnd"/>
      <w:r w:rsidRPr="00CA3B63">
        <w:rPr>
          <w:rFonts w:eastAsia="Calibri"/>
          <w:color w:val="000000"/>
          <w:sz w:val="28"/>
          <w:szCs w:val="28"/>
        </w:rPr>
        <w:t xml:space="preserve"> Н.);</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Кубок России по синхронному плаванию – 2 бронзовых медали (</w:t>
      </w:r>
      <w:proofErr w:type="spellStart"/>
      <w:r w:rsidRPr="00CA3B63">
        <w:rPr>
          <w:rFonts w:eastAsia="Calibri"/>
          <w:color w:val="000000"/>
          <w:sz w:val="28"/>
          <w:szCs w:val="28"/>
        </w:rPr>
        <w:t>Медовник</w:t>
      </w:r>
      <w:proofErr w:type="spellEnd"/>
      <w:r w:rsidRPr="00CA3B63">
        <w:rPr>
          <w:rFonts w:eastAsia="Calibri"/>
          <w:color w:val="000000"/>
          <w:sz w:val="28"/>
          <w:szCs w:val="28"/>
        </w:rPr>
        <w:t xml:space="preserve"> В. - 3 место (соло), группа – 3 место (Власова А., Тарасова В., Ковальчук Э., Юн К., </w:t>
      </w:r>
      <w:proofErr w:type="spellStart"/>
      <w:r w:rsidRPr="00CA3B63">
        <w:rPr>
          <w:rFonts w:eastAsia="Calibri"/>
          <w:color w:val="000000"/>
          <w:sz w:val="28"/>
          <w:szCs w:val="28"/>
        </w:rPr>
        <w:t>Комогорова</w:t>
      </w:r>
      <w:proofErr w:type="spellEnd"/>
      <w:r w:rsidRPr="00CA3B63">
        <w:rPr>
          <w:rFonts w:eastAsia="Calibri"/>
          <w:color w:val="000000"/>
          <w:sz w:val="28"/>
          <w:szCs w:val="28"/>
        </w:rPr>
        <w:t xml:space="preserve"> А., Козлова М., Михайлова А., </w:t>
      </w:r>
      <w:proofErr w:type="spellStart"/>
      <w:r w:rsidRPr="00CA3B63">
        <w:rPr>
          <w:rFonts w:eastAsia="Calibri"/>
          <w:color w:val="000000"/>
          <w:sz w:val="28"/>
          <w:szCs w:val="28"/>
        </w:rPr>
        <w:t>Медовник</w:t>
      </w:r>
      <w:proofErr w:type="spellEnd"/>
      <w:r w:rsidRPr="00CA3B63">
        <w:rPr>
          <w:rFonts w:eastAsia="Calibri"/>
          <w:color w:val="000000"/>
          <w:sz w:val="28"/>
          <w:szCs w:val="28"/>
        </w:rPr>
        <w:t xml:space="preserve"> В., Попова М., </w:t>
      </w:r>
      <w:proofErr w:type="spellStart"/>
      <w:r w:rsidRPr="00CA3B63">
        <w:rPr>
          <w:rFonts w:eastAsia="Calibri"/>
          <w:color w:val="000000"/>
          <w:sz w:val="28"/>
          <w:szCs w:val="28"/>
        </w:rPr>
        <w:t>Ноздрачева</w:t>
      </w:r>
      <w:proofErr w:type="spellEnd"/>
      <w:r w:rsidRPr="00CA3B63">
        <w:rPr>
          <w:rFonts w:eastAsia="Calibri"/>
          <w:color w:val="000000"/>
          <w:sz w:val="28"/>
          <w:szCs w:val="28"/>
        </w:rPr>
        <w:t xml:space="preserve"> К., </w:t>
      </w:r>
      <w:proofErr w:type="spellStart"/>
      <w:r w:rsidRPr="00CA3B63">
        <w:rPr>
          <w:rFonts w:eastAsia="Calibri"/>
          <w:color w:val="000000"/>
          <w:sz w:val="28"/>
          <w:szCs w:val="28"/>
        </w:rPr>
        <w:t>Саяпина</w:t>
      </w:r>
      <w:proofErr w:type="spellEnd"/>
      <w:r w:rsidRPr="00CA3B63">
        <w:rPr>
          <w:rFonts w:eastAsia="Calibri"/>
          <w:color w:val="000000"/>
          <w:sz w:val="28"/>
          <w:szCs w:val="28"/>
        </w:rPr>
        <w:t xml:space="preserve"> А., </w:t>
      </w:r>
      <w:proofErr w:type="spellStart"/>
      <w:r w:rsidRPr="00CA3B63">
        <w:rPr>
          <w:rFonts w:eastAsia="Calibri"/>
          <w:color w:val="000000"/>
          <w:sz w:val="28"/>
          <w:szCs w:val="28"/>
        </w:rPr>
        <w:t>Пшенникова</w:t>
      </w:r>
      <w:proofErr w:type="spellEnd"/>
      <w:r w:rsidRPr="00CA3B63">
        <w:rPr>
          <w:rFonts w:eastAsia="Calibri"/>
          <w:color w:val="000000"/>
          <w:sz w:val="28"/>
          <w:szCs w:val="28"/>
        </w:rPr>
        <w:t xml:space="preserve"> Д.);</w:t>
      </w:r>
      <w:proofErr w:type="gramEnd"/>
    </w:p>
    <w:p w:rsidR="002606F1" w:rsidRPr="00CA3B63" w:rsidRDefault="002606F1" w:rsidP="00CA3B63">
      <w:pPr>
        <w:shd w:val="clear" w:color="auto" w:fill="FFFFFF" w:themeFill="background1"/>
        <w:ind w:firstLine="708"/>
        <w:jc w:val="both"/>
        <w:rPr>
          <w:rFonts w:eastAsia="Calibri"/>
          <w:color w:val="000000"/>
          <w:sz w:val="28"/>
          <w:szCs w:val="28"/>
        </w:rPr>
      </w:pP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Спортивные соревнования по лёгкой атлетике I Всероссийской спартакиады сильнейших спортсменов – 1 серебряная медаль (</w:t>
      </w:r>
      <w:proofErr w:type="spellStart"/>
      <w:r w:rsidRPr="00CA3B63">
        <w:rPr>
          <w:rFonts w:eastAsia="Calibri"/>
          <w:color w:val="000000"/>
          <w:sz w:val="28"/>
          <w:szCs w:val="28"/>
        </w:rPr>
        <w:t>Ермаченкова</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парусному спорту I Всероссийской спартакиады сильнейших спортсменов – 1 бронзовая медаль (</w:t>
      </w:r>
      <w:proofErr w:type="spellStart"/>
      <w:r w:rsidRPr="00CA3B63">
        <w:rPr>
          <w:rFonts w:eastAsia="Calibri"/>
          <w:color w:val="000000"/>
          <w:sz w:val="28"/>
          <w:szCs w:val="28"/>
        </w:rPr>
        <w:t>Жеребцова</w:t>
      </w:r>
      <w:proofErr w:type="spellEnd"/>
      <w:r w:rsidRPr="00CA3B63">
        <w:rPr>
          <w:rFonts w:eastAsia="Calibri"/>
          <w:color w:val="000000"/>
          <w:sz w:val="28"/>
          <w:szCs w:val="28"/>
        </w:rPr>
        <w:t xml:space="preserve"> Е.);</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синхронному плаванию I Всероссийской спартакиады сильнейших спортсменов – 3 золотые медали (Колесниченко С., Смирнова Е.);</w:t>
      </w:r>
    </w:p>
    <w:p w:rsidR="002606F1" w:rsidRPr="00CA3B63" w:rsidRDefault="002606F1" w:rsidP="00CA3B63">
      <w:pPr>
        <w:shd w:val="clear" w:color="auto" w:fill="FFFFFF" w:themeFill="background1"/>
        <w:ind w:firstLine="708"/>
        <w:jc w:val="both"/>
        <w:rPr>
          <w:rFonts w:eastAsia="Calibri"/>
          <w:color w:val="000000"/>
          <w:sz w:val="28"/>
          <w:szCs w:val="28"/>
        </w:rPr>
      </w:pP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Первенство России по бадминтону среди юниоров и юниорок (до 19 лет) – 3 бронзовые медали (Пушкарёв И., </w:t>
      </w:r>
      <w:proofErr w:type="spellStart"/>
      <w:r w:rsidRPr="00CA3B63">
        <w:rPr>
          <w:rFonts w:eastAsia="Calibri"/>
          <w:color w:val="000000"/>
          <w:sz w:val="28"/>
          <w:szCs w:val="28"/>
        </w:rPr>
        <w:t>Хрыкина</w:t>
      </w:r>
      <w:proofErr w:type="spellEnd"/>
      <w:r w:rsidRPr="00CA3B63">
        <w:rPr>
          <w:rFonts w:eastAsia="Calibri"/>
          <w:color w:val="000000"/>
          <w:sz w:val="28"/>
          <w:szCs w:val="28"/>
        </w:rPr>
        <w:t xml:space="preserve"> В., Фёдорова А., Петров Г.);</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велосипедному спорту (шоссе) среди юниоров (17-18 лет) – 1 серебряная медаль (Ермаков Р.);</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гольфу среди юниоров (2004-2005 г.р.) – 1 серебряная медаль (</w:t>
      </w:r>
      <w:proofErr w:type="spellStart"/>
      <w:r w:rsidRPr="00CA3B63">
        <w:rPr>
          <w:rFonts w:eastAsia="Calibri"/>
          <w:color w:val="000000"/>
          <w:sz w:val="28"/>
          <w:szCs w:val="28"/>
        </w:rPr>
        <w:t>Зданович</w:t>
      </w:r>
      <w:proofErr w:type="spellEnd"/>
      <w:r w:rsidRPr="00CA3B63">
        <w:rPr>
          <w:rFonts w:eastAsia="Calibri"/>
          <w:color w:val="000000"/>
          <w:sz w:val="28"/>
          <w:szCs w:val="28"/>
        </w:rPr>
        <w:t xml:space="preserve">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кикбоксингу (</w:t>
      </w:r>
      <w:proofErr w:type="spellStart"/>
      <w:r w:rsidRPr="00CA3B63">
        <w:rPr>
          <w:rFonts w:eastAsia="Calibri"/>
          <w:color w:val="000000"/>
          <w:sz w:val="28"/>
          <w:szCs w:val="28"/>
        </w:rPr>
        <w:t>фулл</w:t>
      </w:r>
      <w:proofErr w:type="spellEnd"/>
      <w:r w:rsidRPr="00CA3B63">
        <w:rPr>
          <w:rFonts w:eastAsia="Calibri"/>
          <w:color w:val="000000"/>
          <w:sz w:val="28"/>
          <w:szCs w:val="28"/>
        </w:rPr>
        <w:t>-контакт) – 1 бронзовая медаль (Фролова Е.);</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кикбоксингу (</w:t>
      </w:r>
      <w:proofErr w:type="spellStart"/>
      <w:r w:rsidRPr="00CA3B63">
        <w:rPr>
          <w:rFonts w:eastAsia="Calibri"/>
          <w:color w:val="000000"/>
          <w:sz w:val="28"/>
          <w:szCs w:val="28"/>
        </w:rPr>
        <w:t>фулл</w:t>
      </w:r>
      <w:proofErr w:type="spellEnd"/>
      <w:r w:rsidRPr="00CA3B63">
        <w:rPr>
          <w:rFonts w:eastAsia="Calibri"/>
          <w:color w:val="000000"/>
          <w:sz w:val="28"/>
          <w:szCs w:val="28"/>
        </w:rPr>
        <w:t>-контакт) – 1 бронзовая медаль (Фролова Е.);</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настольному теннису среди юниоров и юниорок (до 20 лет) – 2 серебряные медали (</w:t>
      </w:r>
      <w:proofErr w:type="spellStart"/>
      <w:r w:rsidRPr="00CA3B63">
        <w:rPr>
          <w:rFonts w:eastAsia="Calibri"/>
          <w:color w:val="000000"/>
          <w:sz w:val="28"/>
          <w:szCs w:val="28"/>
        </w:rPr>
        <w:t>Волненко</w:t>
      </w:r>
      <w:proofErr w:type="spellEnd"/>
      <w:r w:rsidRPr="00CA3B63">
        <w:rPr>
          <w:rFonts w:eastAsia="Calibri"/>
          <w:color w:val="000000"/>
          <w:sz w:val="28"/>
          <w:szCs w:val="28"/>
        </w:rPr>
        <w:t xml:space="preserve"> Е., Иванова Е., Михайлова Д., Михайлова М., Сафина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настольному теннису среди, юниоров и юниорок                   (до 22 лет) – 2 золотые медали (</w:t>
      </w:r>
      <w:proofErr w:type="spellStart"/>
      <w:r w:rsidRPr="00CA3B63">
        <w:rPr>
          <w:rFonts w:eastAsia="Calibri"/>
          <w:color w:val="000000"/>
          <w:sz w:val="28"/>
          <w:szCs w:val="28"/>
        </w:rPr>
        <w:t>Волненко</w:t>
      </w:r>
      <w:proofErr w:type="spellEnd"/>
      <w:r w:rsidRPr="00CA3B63">
        <w:rPr>
          <w:rFonts w:eastAsia="Calibri"/>
          <w:color w:val="000000"/>
          <w:sz w:val="28"/>
          <w:szCs w:val="28"/>
        </w:rPr>
        <w:t xml:space="preserve"> Е., Михайлова Д.), 4 бронзовые медали (</w:t>
      </w:r>
      <w:proofErr w:type="spellStart"/>
      <w:r w:rsidRPr="00CA3B63">
        <w:rPr>
          <w:rFonts w:eastAsia="Calibri"/>
          <w:color w:val="000000"/>
          <w:sz w:val="28"/>
          <w:szCs w:val="28"/>
        </w:rPr>
        <w:t>Волненко</w:t>
      </w:r>
      <w:proofErr w:type="spellEnd"/>
      <w:r w:rsidRPr="00CA3B63">
        <w:rPr>
          <w:rFonts w:eastAsia="Calibri"/>
          <w:color w:val="000000"/>
          <w:sz w:val="28"/>
          <w:szCs w:val="28"/>
        </w:rPr>
        <w:t xml:space="preserve"> Е., </w:t>
      </w:r>
      <w:proofErr w:type="spellStart"/>
      <w:r w:rsidRPr="00CA3B63">
        <w:rPr>
          <w:rFonts w:eastAsia="Calibri"/>
          <w:color w:val="000000"/>
          <w:sz w:val="28"/>
          <w:szCs w:val="28"/>
        </w:rPr>
        <w:t>Колиш</w:t>
      </w:r>
      <w:proofErr w:type="spellEnd"/>
      <w:r w:rsidRPr="00CA3B63">
        <w:rPr>
          <w:rFonts w:eastAsia="Calibri"/>
          <w:color w:val="000000"/>
          <w:sz w:val="28"/>
          <w:szCs w:val="28"/>
        </w:rPr>
        <w:t xml:space="preserve"> А., Михайлова Д., Михайлова М., </w:t>
      </w:r>
      <w:proofErr w:type="spellStart"/>
      <w:r w:rsidRPr="00CA3B63">
        <w:rPr>
          <w:rFonts w:eastAsia="Calibri"/>
          <w:color w:val="000000"/>
          <w:sz w:val="28"/>
          <w:szCs w:val="28"/>
        </w:rPr>
        <w:t>Москалёва</w:t>
      </w:r>
      <w:proofErr w:type="spellEnd"/>
      <w:r w:rsidRPr="00CA3B63">
        <w:rPr>
          <w:rFonts w:eastAsia="Calibri"/>
          <w:color w:val="000000"/>
          <w:sz w:val="28"/>
          <w:szCs w:val="28"/>
        </w:rPr>
        <w:t xml:space="preserve"> З.);</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рукопашному бою среди юниорок (18-21 год) – 1 бронзовая медаль (Андриенко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спортивной гимнастике среди юниорок (14-15 лет) – 1 серебряная медаль (Осокина З.);</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спорту глухих (настольный теннис) – 2 золотые медали, 1 серебряная медаль (</w:t>
      </w:r>
      <w:proofErr w:type="spellStart"/>
      <w:r w:rsidRPr="00CA3B63">
        <w:rPr>
          <w:rFonts w:eastAsia="Calibri"/>
          <w:color w:val="000000"/>
          <w:sz w:val="28"/>
          <w:szCs w:val="28"/>
        </w:rPr>
        <w:t>Чикунова</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спортивному ориентированию (кроссовые дисциплины) – 1 серебряная медаль (Иванов П.), 2 бронзовые медали (</w:t>
      </w:r>
      <w:proofErr w:type="spellStart"/>
      <w:r w:rsidRPr="00CA3B63">
        <w:rPr>
          <w:rFonts w:eastAsia="Calibri"/>
          <w:color w:val="000000"/>
          <w:sz w:val="28"/>
          <w:szCs w:val="28"/>
        </w:rPr>
        <w:t>Ботова</w:t>
      </w:r>
      <w:proofErr w:type="spellEnd"/>
      <w:r w:rsidRPr="00CA3B63">
        <w:rPr>
          <w:rFonts w:eastAsia="Calibri"/>
          <w:color w:val="000000"/>
          <w:sz w:val="28"/>
          <w:szCs w:val="28"/>
        </w:rPr>
        <w:t xml:space="preserve"> А., Смирнова К.);</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тайскому боксу среди юниоров и юниорок (16-17 лет) – 1 золотая медаль (Наумкина О.), 1 бронзовая медаль (Игнатьев Д.), 1 бронзовая медаль (</w:t>
      </w:r>
      <w:proofErr w:type="spellStart"/>
      <w:r w:rsidRPr="00CA3B63">
        <w:rPr>
          <w:rFonts w:eastAsia="Calibri"/>
          <w:color w:val="000000"/>
          <w:sz w:val="28"/>
          <w:szCs w:val="28"/>
        </w:rPr>
        <w:t>Рюхин</w:t>
      </w:r>
      <w:proofErr w:type="spellEnd"/>
      <w:r w:rsidRPr="00CA3B63">
        <w:rPr>
          <w:rFonts w:eastAsia="Calibri"/>
          <w:color w:val="000000"/>
          <w:sz w:val="28"/>
          <w:szCs w:val="28"/>
        </w:rPr>
        <w:t xml:space="preserve"> Н.);</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тхэквондо (ГТФ) – 1 золотая медаль (</w:t>
      </w:r>
      <w:proofErr w:type="spellStart"/>
      <w:r w:rsidRPr="00CA3B63">
        <w:rPr>
          <w:rFonts w:eastAsia="Calibri"/>
          <w:color w:val="000000"/>
          <w:sz w:val="28"/>
          <w:szCs w:val="28"/>
        </w:rPr>
        <w:t>Смалис</w:t>
      </w:r>
      <w:proofErr w:type="spellEnd"/>
      <w:r w:rsidRPr="00CA3B63">
        <w:rPr>
          <w:rFonts w:eastAsia="Calibri"/>
          <w:color w:val="000000"/>
          <w:sz w:val="28"/>
          <w:szCs w:val="28"/>
        </w:rPr>
        <w:t xml:space="preserve"> Я.), 2 серебряные медали (</w:t>
      </w:r>
      <w:proofErr w:type="spellStart"/>
      <w:r w:rsidRPr="00CA3B63">
        <w:rPr>
          <w:rFonts w:eastAsia="Calibri"/>
          <w:color w:val="000000"/>
          <w:sz w:val="28"/>
          <w:szCs w:val="28"/>
        </w:rPr>
        <w:t>Смалис</w:t>
      </w:r>
      <w:proofErr w:type="spellEnd"/>
      <w:r w:rsidRPr="00CA3B63">
        <w:rPr>
          <w:rFonts w:eastAsia="Calibri"/>
          <w:color w:val="000000"/>
          <w:sz w:val="28"/>
          <w:szCs w:val="28"/>
        </w:rPr>
        <w:t xml:space="preserve"> Я., Ясинская П.);</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бадминтону среди юношей (до 13 лет) – 1 бронзовая медаль (Юнак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шашкам среди юниоров (до 20, до 27 лет) – 1 серебряная медаль, 1 бронзовая медаль (Дьяченко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баскетболу (2 раунд полуфинала) среди юношей (до 16 лет) – 1 бронзовая медаль (командное место);</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Первенство России по велосипедному спорту (шоссе) среди юношей и девушек (15-16 лет) – 1 золотая медаль (Созинов В.), 1 серебряная медаль (Елагина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волейболу среди юношей (до 19 лет) – 1 серебряная медаль (командное место);</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водному поло среди девушек до 14 лет – 1 бр</w:t>
      </w:r>
      <w:r w:rsidR="00892532">
        <w:rPr>
          <w:rFonts w:eastAsia="Calibri"/>
          <w:color w:val="000000"/>
          <w:sz w:val="28"/>
          <w:szCs w:val="28"/>
        </w:rPr>
        <w:t>онзовая медаль</w:t>
      </w:r>
      <w:r w:rsidRPr="00CA3B63">
        <w:rPr>
          <w:rFonts w:eastAsia="Calibri"/>
          <w:color w:val="000000"/>
          <w:sz w:val="28"/>
          <w:szCs w:val="28"/>
        </w:rPr>
        <w:t xml:space="preserve">; </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водному поло среди девушек до 16 лет – 1 серебряная медаль;</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восточному боевому единоборству (</w:t>
      </w:r>
      <w:proofErr w:type="spellStart"/>
      <w:r w:rsidRPr="00CA3B63">
        <w:rPr>
          <w:rFonts w:eastAsia="Calibri"/>
          <w:color w:val="000000"/>
          <w:sz w:val="28"/>
          <w:szCs w:val="28"/>
        </w:rPr>
        <w:t>сётокан</w:t>
      </w:r>
      <w:proofErr w:type="spellEnd"/>
      <w:r w:rsidRPr="00CA3B63">
        <w:rPr>
          <w:rFonts w:eastAsia="Calibri"/>
          <w:color w:val="000000"/>
          <w:sz w:val="28"/>
          <w:szCs w:val="28"/>
        </w:rPr>
        <w:t>) – 1 бронзовая медаль (Ильина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горнолыжному спорту среди юношей и девушек                  (14-15 лет) – 3 серебряные медали (</w:t>
      </w:r>
      <w:proofErr w:type="spellStart"/>
      <w:r w:rsidRPr="00CA3B63">
        <w:rPr>
          <w:rFonts w:eastAsia="Calibri"/>
          <w:color w:val="000000"/>
          <w:sz w:val="28"/>
          <w:szCs w:val="28"/>
        </w:rPr>
        <w:t>Жаркова</w:t>
      </w:r>
      <w:proofErr w:type="spellEnd"/>
      <w:r w:rsidRPr="00CA3B63">
        <w:rPr>
          <w:rFonts w:eastAsia="Calibri"/>
          <w:color w:val="000000"/>
          <w:sz w:val="28"/>
          <w:szCs w:val="28"/>
        </w:rPr>
        <w:t xml:space="preserve"> А., Зарецкий Е., </w:t>
      </w:r>
      <w:proofErr w:type="spellStart"/>
      <w:r w:rsidRPr="00CA3B63">
        <w:rPr>
          <w:rFonts w:eastAsia="Calibri"/>
          <w:color w:val="000000"/>
          <w:sz w:val="28"/>
          <w:szCs w:val="28"/>
        </w:rPr>
        <w:t>Колготина</w:t>
      </w:r>
      <w:proofErr w:type="spellEnd"/>
      <w:r w:rsidRPr="00CA3B63">
        <w:rPr>
          <w:rFonts w:eastAsia="Calibri"/>
          <w:color w:val="000000"/>
          <w:sz w:val="28"/>
          <w:szCs w:val="28"/>
        </w:rPr>
        <w:t xml:space="preserve"> М., Рубцов Ю.);</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конному спорту (выездка) – 1 серебряная медаль (</w:t>
      </w:r>
      <w:proofErr w:type="spellStart"/>
      <w:r w:rsidRPr="00CA3B63">
        <w:rPr>
          <w:rFonts w:eastAsia="Calibri"/>
          <w:color w:val="000000"/>
          <w:sz w:val="28"/>
          <w:szCs w:val="28"/>
        </w:rPr>
        <w:t>Коротун</w:t>
      </w:r>
      <w:proofErr w:type="spellEnd"/>
      <w:r w:rsidRPr="00CA3B63">
        <w:rPr>
          <w:rFonts w:eastAsia="Calibri"/>
          <w:color w:val="000000"/>
          <w:sz w:val="28"/>
          <w:szCs w:val="28"/>
        </w:rPr>
        <w:t xml:space="preserve"> А., </w:t>
      </w:r>
      <w:proofErr w:type="spellStart"/>
      <w:r w:rsidRPr="00CA3B63">
        <w:rPr>
          <w:rFonts w:eastAsia="Calibri"/>
          <w:color w:val="000000"/>
          <w:sz w:val="28"/>
          <w:szCs w:val="28"/>
        </w:rPr>
        <w:t>Кабукаева</w:t>
      </w:r>
      <w:proofErr w:type="spellEnd"/>
      <w:r w:rsidRPr="00CA3B63">
        <w:rPr>
          <w:rFonts w:eastAsia="Calibri"/>
          <w:color w:val="000000"/>
          <w:sz w:val="28"/>
          <w:szCs w:val="28"/>
        </w:rPr>
        <w:t xml:space="preserve"> М., Боброва В., Кузнецова А.), 1 бронзовая медаль (</w:t>
      </w:r>
      <w:proofErr w:type="spellStart"/>
      <w:r w:rsidRPr="00CA3B63">
        <w:rPr>
          <w:rFonts w:eastAsia="Calibri"/>
          <w:color w:val="000000"/>
          <w:sz w:val="28"/>
          <w:szCs w:val="28"/>
        </w:rPr>
        <w:t>Русакова</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Первенство России по конному спорту (конкур) среди юношей и девушек, мальчиков и девочек (12-18 лет) – 1 золотая медаль (Кравчук С., Пеньковская А., Логинова М.), 2 серебряные медали (Луцук Д., </w:t>
      </w:r>
      <w:proofErr w:type="spellStart"/>
      <w:r w:rsidRPr="00CA3B63">
        <w:rPr>
          <w:rFonts w:eastAsia="Calibri"/>
          <w:color w:val="000000"/>
          <w:sz w:val="28"/>
          <w:szCs w:val="28"/>
        </w:rPr>
        <w:t>Лопота</w:t>
      </w:r>
      <w:proofErr w:type="spellEnd"/>
      <w:r w:rsidRPr="00CA3B63">
        <w:rPr>
          <w:rFonts w:eastAsia="Calibri"/>
          <w:color w:val="000000"/>
          <w:sz w:val="28"/>
          <w:szCs w:val="28"/>
        </w:rPr>
        <w:t xml:space="preserve"> М., </w:t>
      </w:r>
      <w:proofErr w:type="spellStart"/>
      <w:r w:rsidRPr="00CA3B63">
        <w:rPr>
          <w:rFonts w:eastAsia="Calibri"/>
          <w:color w:val="000000"/>
          <w:sz w:val="28"/>
          <w:szCs w:val="28"/>
        </w:rPr>
        <w:t>Горносталева</w:t>
      </w:r>
      <w:proofErr w:type="spellEnd"/>
      <w:r w:rsidRPr="00CA3B63">
        <w:rPr>
          <w:rFonts w:eastAsia="Calibri"/>
          <w:color w:val="000000"/>
          <w:sz w:val="28"/>
          <w:szCs w:val="28"/>
        </w:rPr>
        <w:t xml:space="preserve"> Е.,), 3 бронзовые медали (Пеньковская А., Зайцева М., </w:t>
      </w:r>
      <w:proofErr w:type="spellStart"/>
      <w:r w:rsidRPr="00CA3B63">
        <w:rPr>
          <w:rFonts w:eastAsia="Calibri"/>
          <w:color w:val="000000"/>
          <w:sz w:val="28"/>
          <w:szCs w:val="28"/>
        </w:rPr>
        <w:t>Шарипова</w:t>
      </w:r>
      <w:proofErr w:type="spellEnd"/>
      <w:r w:rsidRPr="00CA3B63">
        <w:rPr>
          <w:rFonts w:eastAsia="Calibri"/>
          <w:color w:val="000000"/>
          <w:sz w:val="28"/>
          <w:szCs w:val="28"/>
        </w:rPr>
        <w:t xml:space="preserve">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лёгкой атлетике среди юношей и девушек (до 18 лет) – 1 золотая медаль (Казанова С.);</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Первенство России по </w:t>
      </w:r>
      <w:proofErr w:type="spellStart"/>
      <w:r w:rsidRPr="00CA3B63">
        <w:rPr>
          <w:rFonts w:eastAsia="Calibri"/>
          <w:color w:val="000000"/>
          <w:sz w:val="28"/>
          <w:szCs w:val="28"/>
        </w:rPr>
        <w:t>мас-рестлингу</w:t>
      </w:r>
      <w:proofErr w:type="spellEnd"/>
      <w:r w:rsidRPr="00CA3B63">
        <w:rPr>
          <w:rFonts w:eastAsia="Calibri"/>
          <w:color w:val="000000"/>
          <w:sz w:val="28"/>
          <w:szCs w:val="28"/>
        </w:rPr>
        <w:t xml:space="preserve"> среди юношей (16-17 лет) – 1 бронзовая медаль (Шестопёров Л.);</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скалолазанию (</w:t>
      </w:r>
      <w:proofErr w:type="spellStart"/>
      <w:r w:rsidRPr="00CA3B63">
        <w:rPr>
          <w:rFonts w:eastAsia="Calibri"/>
          <w:color w:val="000000"/>
          <w:sz w:val="28"/>
          <w:szCs w:val="28"/>
        </w:rPr>
        <w:t>боулдеринг</w:t>
      </w:r>
      <w:proofErr w:type="spellEnd"/>
      <w:r w:rsidRPr="00CA3B63">
        <w:rPr>
          <w:rFonts w:eastAsia="Calibri"/>
          <w:color w:val="000000"/>
          <w:sz w:val="28"/>
          <w:szCs w:val="28"/>
        </w:rPr>
        <w:t>) – 1 серебряная медаль (Балакаев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сноуборду (сноуборд-кросс) среди юношей и девушек (2007-2008 г.р.) – 1 золотая медаль (Соколов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спортивному ориентированию (кроссовые дисциплины) среди юношей и девушек (до 19 лет) – 1 золотая медаль (Максименко М.), 1 серебряная медаль (</w:t>
      </w:r>
      <w:proofErr w:type="spellStart"/>
      <w:r w:rsidRPr="00CA3B63">
        <w:rPr>
          <w:rFonts w:eastAsia="Calibri"/>
          <w:color w:val="000000"/>
          <w:sz w:val="28"/>
          <w:szCs w:val="28"/>
        </w:rPr>
        <w:t>Стримовский</w:t>
      </w:r>
      <w:proofErr w:type="spellEnd"/>
      <w:r w:rsidRPr="00CA3B63">
        <w:rPr>
          <w:rFonts w:eastAsia="Calibri"/>
          <w:color w:val="000000"/>
          <w:sz w:val="28"/>
          <w:szCs w:val="28"/>
        </w:rPr>
        <w:t xml:space="preserve">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тайскому боксу – 1 серебряная медаль (</w:t>
      </w:r>
      <w:proofErr w:type="spellStart"/>
      <w:r w:rsidRPr="00CA3B63">
        <w:rPr>
          <w:rFonts w:eastAsia="Calibri"/>
          <w:color w:val="000000"/>
          <w:sz w:val="28"/>
          <w:szCs w:val="28"/>
        </w:rPr>
        <w:t>Аюкова</w:t>
      </w:r>
      <w:proofErr w:type="spellEnd"/>
      <w:r w:rsidRPr="00CA3B63">
        <w:rPr>
          <w:rFonts w:eastAsia="Calibri"/>
          <w:color w:val="000000"/>
          <w:sz w:val="28"/>
          <w:szCs w:val="28"/>
        </w:rPr>
        <w:t xml:space="preserve">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тяжёлой атлетике среди юношей (13-15 лет) – 1 серебряная медаль (Тарасов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Первенство России по рукопашному бою среди юношей и девушек (14-15, 16-17 лет) – 3 бронзовые медали (Александров В., </w:t>
      </w:r>
      <w:proofErr w:type="spellStart"/>
      <w:r w:rsidRPr="00CA3B63">
        <w:rPr>
          <w:rFonts w:eastAsia="Calibri"/>
          <w:color w:val="000000"/>
          <w:sz w:val="28"/>
          <w:szCs w:val="28"/>
        </w:rPr>
        <w:t>Шпикина</w:t>
      </w:r>
      <w:proofErr w:type="spellEnd"/>
      <w:r w:rsidRPr="00CA3B63">
        <w:rPr>
          <w:rFonts w:eastAsia="Calibri"/>
          <w:color w:val="000000"/>
          <w:sz w:val="28"/>
          <w:szCs w:val="28"/>
        </w:rPr>
        <w:t xml:space="preserve"> А., </w:t>
      </w:r>
      <w:proofErr w:type="spellStart"/>
      <w:r w:rsidRPr="00CA3B63">
        <w:rPr>
          <w:rFonts w:eastAsia="Calibri"/>
          <w:color w:val="000000"/>
          <w:sz w:val="28"/>
          <w:szCs w:val="28"/>
        </w:rPr>
        <w:t>Спехова</w:t>
      </w:r>
      <w:proofErr w:type="spellEnd"/>
      <w:r w:rsidRPr="00CA3B63">
        <w:rPr>
          <w:rFonts w:eastAsia="Calibri"/>
          <w:color w:val="000000"/>
          <w:sz w:val="28"/>
          <w:szCs w:val="28"/>
        </w:rPr>
        <w:t xml:space="preserve"> О.);</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Первенство России по спортивной борьбе (вольной) среди девушки (до 18 лет) – 1 золотая медаль (Царёва В.), 1 бронзовая медаль (</w:t>
      </w:r>
      <w:proofErr w:type="spellStart"/>
      <w:r w:rsidRPr="00CA3B63">
        <w:rPr>
          <w:rFonts w:eastAsia="Calibri"/>
          <w:color w:val="000000"/>
          <w:sz w:val="28"/>
          <w:szCs w:val="28"/>
        </w:rPr>
        <w:t>Хортова</w:t>
      </w:r>
      <w:proofErr w:type="spellEnd"/>
      <w:r w:rsidRPr="00CA3B63">
        <w:rPr>
          <w:rFonts w:eastAsia="Calibri"/>
          <w:color w:val="000000"/>
          <w:sz w:val="28"/>
          <w:szCs w:val="28"/>
        </w:rPr>
        <w:t xml:space="preserve"> В.);</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Первенство России по тхэквондо (ГТФ) среди юношей и девушек (10-11, 12-14 лет) – 2 золотые медали (</w:t>
      </w:r>
      <w:proofErr w:type="spellStart"/>
      <w:r w:rsidRPr="00CA3B63">
        <w:rPr>
          <w:rFonts w:eastAsia="Calibri"/>
          <w:color w:val="000000"/>
          <w:sz w:val="28"/>
          <w:szCs w:val="28"/>
        </w:rPr>
        <w:t>Бекчева</w:t>
      </w:r>
      <w:proofErr w:type="spellEnd"/>
      <w:r w:rsidRPr="00CA3B63">
        <w:rPr>
          <w:rFonts w:eastAsia="Calibri"/>
          <w:color w:val="000000"/>
          <w:sz w:val="28"/>
          <w:szCs w:val="28"/>
        </w:rPr>
        <w:t xml:space="preserve"> Е., Попов Е.), 3 серебряные медали (</w:t>
      </w:r>
      <w:proofErr w:type="spellStart"/>
      <w:r w:rsidRPr="00CA3B63">
        <w:rPr>
          <w:rFonts w:eastAsia="Calibri"/>
          <w:color w:val="000000"/>
          <w:sz w:val="28"/>
          <w:szCs w:val="28"/>
        </w:rPr>
        <w:t>Кулина</w:t>
      </w:r>
      <w:proofErr w:type="spellEnd"/>
      <w:r w:rsidRPr="00CA3B63">
        <w:rPr>
          <w:rFonts w:eastAsia="Calibri"/>
          <w:color w:val="000000"/>
          <w:sz w:val="28"/>
          <w:szCs w:val="28"/>
        </w:rPr>
        <w:t xml:space="preserve"> В., </w:t>
      </w:r>
      <w:proofErr w:type="spellStart"/>
      <w:r w:rsidRPr="00CA3B63">
        <w:rPr>
          <w:rFonts w:eastAsia="Calibri"/>
          <w:color w:val="000000"/>
          <w:sz w:val="28"/>
          <w:szCs w:val="28"/>
        </w:rPr>
        <w:t>Ножевин</w:t>
      </w:r>
      <w:proofErr w:type="spellEnd"/>
      <w:r w:rsidRPr="00CA3B63">
        <w:rPr>
          <w:rFonts w:eastAsia="Calibri"/>
          <w:color w:val="000000"/>
          <w:sz w:val="28"/>
          <w:szCs w:val="28"/>
        </w:rPr>
        <w:t xml:space="preserve"> А., Терещенко А.), 4 бронзовые медали (Алексеев Т., Зима Д., Иванов В., Мясников В., Степанов М., Филенко Ю., Терещенко А., </w:t>
      </w:r>
      <w:proofErr w:type="spellStart"/>
      <w:r w:rsidRPr="00CA3B63">
        <w:rPr>
          <w:rFonts w:eastAsia="Calibri"/>
          <w:color w:val="000000"/>
          <w:sz w:val="28"/>
          <w:szCs w:val="28"/>
        </w:rPr>
        <w:t>Бубнова</w:t>
      </w:r>
      <w:proofErr w:type="spellEnd"/>
      <w:r w:rsidRPr="00CA3B63">
        <w:rPr>
          <w:rFonts w:eastAsia="Calibri"/>
          <w:color w:val="000000"/>
          <w:sz w:val="28"/>
          <w:szCs w:val="28"/>
        </w:rPr>
        <w:t xml:space="preserve"> Д., </w:t>
      </w:r>
      <w:proofErr w:type="spellStart"/>
      <w:r w:rsidRPr="00CA3B63">
        <w:rPr>
          <w:rFonts w:eastAsia="Calibri"/>
          <w:color w:val="000000"/>
          <w:sz w:val="28"/>
          <w:szCs w:val="28"/>
        </w:rPr>
        <w:t>Лежнина</w:t>
      </w:r>
      <w:proofErr w:type="spellEnd"/>
      <w:r w:rsidRPr="00CA3B63">
        <w:rPr>
          <w:rFonts w:eastAsia="Calibri"/>
          <w:color w:val="000000"/>
          <w:sz w:val="28"/>
          <w:szCs w:val="28"/>
        </w:rPr>
        <w:t xml:space="preserve"> К., Гусева П., Попов Е., </w:t>
      </w:r>
      <w:proofErr w:type="spellStart"/>
      <w:r w:rsidRPr="00CA3B63">
        <w:rPr>
          <w:rFonts w:eastAsia="Calibri"/>
          <w:color w:val="000000"/>
          <w:sz w:val="28"/>
          <w:szCs w:val="28"/>
        </w:rPr>
        <w:t>Шаткова</w:t>
      </w:r>
      <w:proofErr w:type="spellEnd"/>
      <w:r w:rsidRPr="00CA3B63">
        <w:rPr>
          <w:rFonts w:eastAsia="Calibri"/>
          <w:color w:val="000000"/>
          <w:sz w:val="28"/>
          <w:szCs w:val="28"/>
        </w:rPr>
        <w:t xml:space="preserve"> В.);</w:t>
      </w:r>
      <w:proofErr w:type="gramEnd"/>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Первенство России по фристайлу среди девушек (13-15 лет) – 1 бронзовая медаль (Шалыгина А.);</w:t>
      </w:r>
    </w:p>
    <w:p w:rsidR="002606F1" w:rsidRPr="00CA3B63" w:rsidRDefault="002606F1" w:rsidP="00CA3B63">
      <w:pPr>
        <w:shd w:val="clear" w:color="auto" w:fill="FFFFFF" w:themeFill="background1"/>
        <w:ind w:firstLine="708"/>
        <w:jc w:val="both"/>
        <w:rPr>
          <w:rFonts w:eastAsia="Calibri"/>
          <w:color w:val="000000"/>
          <w:sz w:val="28"/>
          <w:szCs w:val="28"/>
        </w:rPr>
      </w:pP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 Спортивные соревнования по горнолыжному спорту Финала XI зимней Спартакиады учащихся (юношеская) России 2022 года – 1 серебряная медаль (</w:t>
      </w:r>
      <w:proofErr w:type="spellStart"/>
      <w:r w:rsidRPr="00CA3B63">
        <w:rPr>
          <w:rFonts w:eastAsia="Calibri"/>
          <w:color w:val="000000"/>
          <w:sz w:val="28"/>
          <w:szCs w:val="28"/>
        </w:rPr>
        <w:t>Жаркова</w:t>
      </w:r>
      <w:proofErr w:type="spellEnd"/>
      <w:r w:rsidRPr="00CA3B63">
        <w:rPr>
          <w:rFonts w:eastAsia="Calibri"/>
          <w:color w:val="000000"/>
          <w:sz w:val="28"/>
          <w:szCs w:val="28"/>
        </w:rPr>
        <w:t xml:space="preserve">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сноуборду Финала XI зимней Спартакиады учащихся (юношеская) России 2022 года – 1 бронзовая медаль (Соколов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фристайлу Финала XI зимней Спартакиады учащихся (юношеская) России 2022 года – 1 бронзовая медаль (</w:t>
      </w:r>
      <w:proofErr w:type="spellStart"/>
      <w:r w:rsidRPr="00CA3B63">
        <w:rPr>
          <w:rFonts w:eastAsia="Calibri"/>
          <w:color w:val="000000"/>
          <w:sz w:val="28"/>
          <w:szCs w:val="28"/>
        </w:rPr>
        <w:t>Заливин</w:t>
      </w:r>
      <w:proofErr w:type="spellEnd"/>
      <w:r w:rsidRPr="00CA3B63">
        <w:rPr>
          <w:rFonts w:eastAsia="Calibri"/>
          <w:color w:val="000000"/>
          <w:sz w:val="28"/>
          <w:szCs w:val="28"/>
        </w:rPr>
        <w:t xml:space="preserve"> Р.);</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велосипедному спорту (маунтинбайк) Финала XI летней Спартакиады учащихся (юношеская) России 2022 года – 1 золотая медаль (Елагина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велосипедному спорту (шоссе) Финала XI летней Спартакиады учащихся (юношеская) России 2022 года – 1 бронзовая медаль (Елагина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Спортивные соревнования по </w:t>
      </w:r>
      <w:proofErr w:type="spellStart"/>
      <w:r w:rsidRPr="00CA3B63">
        <w:rPr>
          <w:rFonts w:eastAsia="Calibri"/>
          <w:color w:val="000000"/>
          <w:sz w:val="28"/>
          <w:szCs w:val="28"/>
        </w:rPr>
        <w:t>всестилевому</w:t>
      </w:r>
      <w:proofErr w:type="spellEnd"/>
      <w:r w:rsidRPr="00CA3B63">
        <w:rPr>
          <w:rFonts w:eastAsia="Calibri"/>
          <w:color w:val="000000"/>
          <w:sz w:val="28"/>
          <w:szCs w:val="28"/>
        </w:rPr>
        <w:t xml:space="preserve"> каратэ Финала XI летней Спартакиады учащихся (юношеская) России 2022 года – 2 бронзовые медали (</w:t>
      </w:r>
      <w:proofErr w:type="spellStart"/>
      <w:r w:rsidRPr="00CA3B63">
        <w:rPr>
          <w:rFonts w:eastAsia="Calibri"/>
          <w:color w:val="000000"/>
          <w:sz w:val="28"/>
          <w:szCs w:val="28"/>
        </w:rPr>
        <w:t>Дадаян</w:t>
      </w:r>
      <w:proofErr w:type="spellEnd"/>
      <w:r w:rsidRPr="00CA3B63">
        <w:rPr>
          <w:rFonts w:eastAsia="Calibri"/>
          <w:color w:val="000000"/>
          <w:sz w:val="28"/>
          <w:szCs w:val="28"/>
        </w:rPr>
        <w:t xml:space="preserve"> К., </w:t>
      </w:r>
      <w:proofErr w:type="spellStart"/>
      <w:r w:rsidRPr="00CA3B63">
        <w:rPr>
          <w:rFonts w:eastAsia="Calibri"/>
          <w:color w:val="000000"/>
          <w:sz w:val="28"/>
          <w:szCs w:val="28"/>
        </w:rPr>
        <w:t>Рыженкова</w:t>
      </w:r>
      <w:proofErr w:type="spellEnd"/>
      <w:r w:rsidRPr="00CA3B63">
        <w:rPr>
          <w:rFonts w:eastAsia="Calibri"/>
          <w:color w:val="000000"/>
          <w:sz w:val="28"/>
          <w:szCs w:val="28"/>
        </w:rPr>
        <w:t xml:space="preserve"> С.);</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горнолыжному спорту Финала XI зимней Спартакиады учащихся (юношеская) России 2022 года – 1 серебряная медаль (</w:t>
      </w:r>
      <w:proofErr w:type="spellStart"/>
      <w:r w:rsidRPr="00CA3B63">
        <w:rPr>
          <w:rFonts w:eastAsia="Calibri"/>
          <w:color w:val="000000"/>
          <w:sz w:val="28"/>
          <w:szCs w:val="28"/>
        </w:rPr>
        <w:t>Жаркова</w:t>
      </w:r>
      <w:proofErr w:type="spellEnd"/>
      <w:r w:rsidRPr="00CA3B63">
        <w:rPr>
          <w:rFonts w:eastAsia="Calibri"/>
          <w:color w:val="000000"/>
          <w:sz w:val="28"/>
          <w:szCs w:val="28"/>
        </w:rPr>
        <w:t xml:space="preserve">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Спортивные соревнования по конному спорту Финала XI летней Спартакиады учащихся (юношеская) России 2022 года – 2 золотые медали (Кукушкина Д., Ноготкова В., Луцук Д., </w:t>
      </w:r>
      <w:proofErr w:type="spellStart"/>
      <w:r w:rsidRPr="00CA3B63">
        <w:rPr>
          <w:rFonts w:eastAsia="Calibri"/>
          <w:color w:val="000000"/>
          <w:sz w:val="28"/>
          <w:szCs w:val="28"/>
        </w:rPr>
        <w:t>Горносталева</w:t>
      </w:r>
      <w:proofErr w:type="spellEnd"/>
      <w:r w:rsidRPr="00CA3B63">
        <w:rPr>
          <w:rFonts w:eastAsia="Calibri"/>
          <w:color w:val="000000"/>
          <w:sz w:val="28"/>
          <w:szCs w:val="28"/>
        </w:rPr>
        <w:t xml:space="preserve"> Е.), 1 серебряная медаль (</w:t>
      </w:r>
      <w:proofErr w:type="spellStart"/>
      <w:r w:rsidRPr="00CA3B63">
        <w:rPr>
          <w:rFonts w:eastAsia="Calibri"/>
          <w:color w:val="000000"/>
          <w:sz w:val="28"/>
          <w:szCs w:val="28"/>
        </w:rPr>
        <w:t>Ноготокова</w:t>
      </w:r>
      <w:proofErr w:type="spellEnd"/>
      <w:r w:rsidRPr="00CA3B63">
        <w:rPr>
          <w:rFonts w:eastAsia="Calibri"/>
          <w:color w:val="000000"/>
          <w:sz w:val="28"/>
          <w:szCs w:val="28"/>
        </w:rPr>
        <w:t xml:space="preserve">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самбо Финала XI летней Спартакиады учащихся (юношеская) России 2022 года – 1 бронзовая медаль (Богданов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пляжному волейболу Финала XI летней Спартакиады учащихся (юношеская) России 2022 года – 1 бронзовая медаль (Крутикова А., Крутикова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Спортивные соревнования по водному поло XI летней Спартакиады учащихся (юношеская) России </w:t>
      </w:r>
      <w:r w:rsidR="0011763C">
        <w:rPr>
          <w:rFonts w:eastAsia="Calibri"/>
          <w:color w:val="000000"/>
          <w:sz w:val="28"/>
          <w:szCs w:val="28"/>
        </w:rPr>
        <w:t>2022 года – 1 серебряная медаль</w:t>
      </w:r>
      <w:r w:rsidRPr="00CA3B63">
        <w:rPr>
          <w:rFonts w:eastAsia="Calibri"/>
          <w:color w:val="000000"/>
          <w:sz w:val="28"/>
          <w:szCs w:val="28"/>
        </w:rPr>
        <w:t>;</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Спортивные соревнования по плаванию VIII Всероссийской летней универсиады 2022 года – 1 золотая медаль (</w:t>
      </w:r>
      <w:proofErr w:type="spellStart"/>
      <w:r w:rsidRPr="00CA3B63">
        <w:rPr>
          <w:rFonts w:eastAsia="Calibri"/>
          <w:color w:val="000000"/>
          <w:sz w:val="28"/>
          <w:szCs w:val="28"/>
        </w:rPr>
        <w:t>Тулкин</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Всероссийские соревнования по бадминтону – 3 золотые медали (Пушкарёв И., Петров Г., Сивцев Г., Черкасов В.), 2 серебряные медали (Пушкарёв И., </w:t>
      </w:r>
      <w:proofErr w:type="spellStart"/>
      <w:r w:rsidRPr="00CA3B63">
        <w:rPr>
          <w:rFonts w:eastAsia="Calibri"/>
          <w:color w:val="000000"/>
          <w:sz w:val="28"/>
          <w:szCs w:val="28"/>
        </w:rPr>
        <w:t>Хрыкина</w:t>
      </w:r>
      <w:proofErr w:type="spellEnd"/>
      <w:r w:rsidRPr="00CA3B63">
        <w:rPr>
          <w:rFonts w:eastAsia="Calibri"/>
          <w:color w:val="000000"/>
          <w:sz w:val="28"/>
          <w:szCs w:val="28"/>
        </w:rPr>
        <w:t xml:space="preserve"> В., Петров Г.), 5 бронзовых медалей (</w:t>
      </w:r>
      <w:proofErr w:type="spellStart"/>
      <w:r w:rsidRPr="00CA3B63">
        <w:rPr>
          <w:rFonts w:eastAsia="Calibri"/>
          <w:color w:val="000000"/>
          <w:sz w:val="28"/>
          <w:szCs w:val="28"/>
        </w:rPr>
        <w:t>Хрыкина</w:t>
      </w:r>
      <w:proofErr w:type="spellEnd"/>
      <w:r w:rsidRPr="00CA3B63">
        <w:rPr>
          <w:rFonts w:eastAsia="Calibri"/>
          <w:color w:val="000000"/>
          <w:sz w:val="28"/>
          <w:szCs w:val="28"/>
        </w:rPr>
        <w:t xml:space="preserve"> В., Пушкарёв И., Петров Г.);</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Всероссийские соревнования по велосипедному спорту (шоссе) – 2 золотые медали (Елфимов И., </w:t>
      </w:r>
      <w:proofErr w:type="spellStart"/>
      <w:r w:rsidRPr="00CA3B63">
        <w:rPr>
          <w:rFonts w:eastAsia="Calibri"/>
          <w:color w:val="000000"/>
          <w:sz w:val="28"/>
          <w:szCs w:val="28"/>
        </w:rPr>
        <w:t>Кезерев</w:t>
      </w:r>
      <w:proofErr w:type="spellEnd"/>
      <w:r w:rsidRPr="00CA3B63">
        <w:rPr>
          <w:rFonts w:eastAsia="Calibri"/>
          <w:color w:val="000000"/>
          <w:sz w:val="28"/>
          <w:szCs w:val="28"/>
        </w:rPr>
        <w:t xml:space="preserve"> Н.), 3 серебряные медали (Назарова А., </w:t>
      </w:r>
      <w:proofErr w:type="spellStart"/>
      <w:r w:rsidRPr="00CA3B63">
        <w:rPr>
          <w:rFonts w:eastAsia="Calibri"/>
          <w:color w:val="000000"/>
          <w:sz w:val="28"/>
          <w:szCs w:val="28"/>
        </w:rPr>
        <w:t>Кезерев</w:t>
      </w:r>
      <w:proofErr w:type="spellEnd"/>
      <w:r w:rsidRPr="00CA3B63">
        <w:rPr>
          <w:rFonts w:eastAsia="Calibri"/>
          <w:color w:val="000000"/>
          <w:sz w:val="28"/>
          <w:szCs w:val="28"/>
        </w:rPr>
        <w:t xml:space="preserve"> Н., Степанов Т.), 6 бронзовых медалей (Елфимов И., Назарова А., </w:t>
      </w:r>
      <w:proofErr w:type="spellStart"/>
      <w:r w:rsidRPr="00CA3B63">
        <w:rPr>
          <w:rFonts w:eastAsia="Calibri"/>
          <w:color w:val="000000"/>
          <w:sz w:val="28"/>
          <w:szCs w:val="28"/>
        </w:rPr>
        <w:t>Зексель</w:t>
      </w:r>
      <w:proofErr w:type="spellEnd"/>
      <w:r w:rsidRPr="00CA3B63">
        <w:rPr>
          <w:rFonts w:eastAsia="Calibri"/>
          <w:color w:val="000000"/>
          <w:sz w:val="28"/>
          <w:szCs w:val="28"/>
        </w:rPr>
        <w:t xml:space="preserve"> В., Виноградов К.);</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гандболу среди девушек (до 15 лет) – 1 бронзовая медаль (командное место);</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Всероссийские соревнования по горнолыжному спорту – 3 золотые медали (Громова А.), 1 серебряная медаль (Громова А.), 2 бронзовые медали (Романюк Г., Громова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гольфу – 1 золотая медаль (</w:t>
      </w:r>
      <w:proofErr w:type="spellStart"/>
      <w:r w:rsidRPr="00CA3B63">
        <w:rPr>
          <w:rFonts w:eastAsia="Calibri"/>
          <w:color w:val="000000"/>
          <w:sz w:val="28"/>
          <w:szCs w:val="28"/>
        </w:rPr>
        <w:t>Зданович</w:t>
      </w:r>
      <w:proofErr w:type="spellEnd"/>
      <w:r w:rsidRPr="00CA3B63">
        <w:rPr>
          <w:rFonts w:eastAsia="Calibri"/>
          <w:color w:val="000000"/>
          <w:sz w:val="28"/>
          <w:szCs w:val="28"/>
        </w:rPr>
        <w:t xml:space="preserve"> М.),                 3 серебряные медали (</w:t>
      </w:r>
      <w:proofErr w:type="spellStart"/>
      <w:r w:rsidRPr="00CA3B63">
        <w:rPr>
          <w:rFonts w:eastAsia="Calibri"/>
          <w:color w:val="000000"/>
          <w:sz w:val="28"/>
          <w:szCs w:val="28"/>
        </w:rPr>
        <w:t>Зданович</w:t>
      </w:r>
      <w:proofErr w:type="spellEnd"/>
      <w:r w:rsidRPr="00CA3B63">
        <w:rPr>
          <w:rFonts w:eastAsia="Calibri"/>
          <w:color w:val="000000"/>
          <w:sz w:val="28"/>
          <w:szCs w:val="28"/>
        </w:rPr>
        <w:t xml:space="preserve"> М., </w:t>
      </w:r>
      <w:proofErr w:type="spellStart"/>
      <w:r w:rsidRPr="00CA3B63">
        <w:rPr>
          <w:rFonts w:eastAsia="Calibri"/>
          <w:color w:val="000000"/>
          <w:sz w:val="28"/>
          <w:szCs w:val="28"/>
        </w:rPr>
        <w:t>Меринова</w:t>
      </w:r>
      <w:proofErr w:type="spellEnd"/>
      <w:r w:rsidRPr="00CA3B63">
        <w:rPr>
          <w:rFonts w:eastAsia="Calibri"/>
          <w:color w:val="000000"/>
          <w:sz w:val="28"/>
          <w:szCs w:val="28"/>
        </w:rPr>
        <w:t xml:space="preserve"> В.); 2 бронзовые медаль (</w:t>
      </w:r>
      <w:proofErr w:type="spellStart"/>
      <w:r w:rsidRPr="00CA3B63">
        <w:rPr>
          <w:rFonts w:eastAsia="Calibri"/>
          <w:color w:val="000000"/>
          <w:sz w:val="28"/>
          <w:szCs w:val="28"/>
        </w:rPr>
        <w:t>Меринова</w:t>
      </w:r>
      <w:proofErr w:type="spellEnd"/>
      <w:r w:rsidRPr="00CA3B63">
        <w:rPr>
          <w:rFonts w:eastAsia="Calibri"/>
          <w:color w:val="000000"/>
          <w:sz w:val="28"/>
          <w:szCs w:val="28"/>
        </w:rPr>
        <w:t xml:space="preserve"> В.);</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дзюдо – 1 золотая медаль (</w:t>
      </w:r>
      <w:proofErr w:type="spellStart"/>
      <w:r w:rsidRPr="00CA3B63">
        <w:rPr>
          <w:rFonts w:eastAsia="Calibri"/>
          <w:color w:val="000000"/>
          <w:sz w:val="28"/>
          <w:szCs w:val="28"/>
        </w:rPr>
        <w:t>Эламбаев</w:t>
      </w:r>
      <w:proofErr w:type="spellEnd"/>
      <w:r w:rsidRPr="00CA3B63">
        <w:rPr>
          <w:rFonts w:eastAsia="Calibri"/>
          <w:color w:val="000000"/>
          <w:sz w:val="28"/>
          <w:szCs w:val="28"/>
        </w:rPr>
        <w:t xml:space="preserve"> В.), 2 серебряные медали (Формаго О., Агафонова Г.), 6 бронзовых медалей (</w:t>
      </w:r>
      <w:proofErr w:type="spellStart"/>
      <w:r w:rsidRPr="00CA3B63">
        <w:rPr>
          <w:rFonts w:eastAsia="Calibri"/>
          <w:color w:val="000000"/>
          <w:sz w:val="28"/>
          <w:szCs w:val="28"/>
        </w:rPr>
        <w:t>Хамбиев</w:t>
      </w:r>
      <w:proofErr w:type="spellEnd"/>
      <w:r w:rsidRPr="00CA3B63">
        <w:rPr>
          <w:rFonts w:eastAsia="Calibri"/>
          <w:color w:val="000000"/>
          <w:sz w:val="28"/>
          <w:szCs w:val="28"/>
        </w:rPr>
        <w:t xml:space="preserve"> Т.-А., Киселёв Д., </w:t>
      </w:r>
      <w:proofErr w:type="spellStart"/>
      <w:r w:rsidRPr="00CA3B63">
        <w:rPr>
          <w:rFonts w:eastAsia="Calibri"/>
          <w:color w:val="000000"/>
          <w:sz w:val="28"/>
          <w:szCs w:val="28"/>
        </w:rPr>
        <w:t>Эльмурзаев</w:t>
      </w:r>
      <w:proofErr w:type="spellEnd"/>
      <w:r w:rsidRPr="00CA3B63">
        <w:rPr>
          <w:rFonts w:eastAsia="Calibri"/>
          <w:color w:val="000000"/>
          <w:sz w:val="28"/>
          <w:szCs w:val="28"/>
        </w:rPr>
        <w:t xml:space="preserve"> Д., Плужников К., </w:t>
      </w:r>
      <w:proofErr w:type="spellStart"/>
      <w:r w:rsidRPr="00CA3B63">
        <w:rPr>
          <w:rFonts w:eastAsia="Calibri"/>
          <w:color w:val="000000"/>
          <w:sz w:val="28"/>
          <w:szCs w:val="28"/>
        </w:rPr>
        <w:t>Баштырева</w:t>
      </w:r>
      <w:proofErr w:type="spellEnd"/>
      <w:r w:rsidRPr="00CA3B63">
        <w:rPr>
          <w:rFonts w:eastAsia="Calibri"/>
          <w:color w:val="000000"/>
          <w:sz w:val="28"/>
          <w:szCs w:val="28"/>
        </w:rPr>
        <w:t xml:space="preserve"> Д., </w:t>
      </w:r>
      <w:proofErr w:type="spellStart"/>
      <w:r w:rsidRPr="00CA3B63">
        <w:rPr>
          <w:rFonts w:eastAsia="Calibri"/>
          <w:color w:val="000000"/>
          <w:sz w:val="28"/>
          <w:szCs w:val="28"/>
        </w:rPr>
        <w:t>Долева</w:t>
      </w:r>
      <w:proofErr w:type="spellEnd"/>
      <w:r w:rsidRPr="00CA3B63">
        <w:rPr>
          <w:rFonts w:eastAsia="Calibri"/>
          <w:color w:val="000000"/>
          <w:sz w:val="28"/>
          <w:szCs w:val="28"/>
        </w:rPr>
        <w:t xml:space="preserve"> К.);</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конному спорту (выездка) – 1 золотая медаль (Григорьева Ю.), 1 серебряная медаль (</w:t>
      </w:r>
      <w:proofErr w:type="spellStart"/>
      <w:r w:rsidRPr="00CA3B63">
        <w:rPr>
          <w:rFonts w:eastAsia="Calibri"/>
          <w:color w:val="000000"/>
          <w:sz w:val="28"/>
          <w:szCs w:val="28"/>
        </w:rPr>
        <w:t>Гурцкая</w:t>
      </w:r>
      <w:proofErr w:type="spellEnd"/>
      <w:r w:rsidRPr="00CA3B63">
        <w:rPr>
          <w:rFonts w:eastAsia="Calibri"/>
          <w:color w:val="000000"/>
          <w:sz w:val="28"/>
          <w:szCs w:val="28"/>
        </w:rPr>
        <w:t xml:space="preserve"> М.);</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лёгкой атлетике – 3 серебряные медали (</w:t>
      </w:r>
      <w:proofErr w:type="spellStart"/>
      <w:r w:rsidRPr="00CA3B63">
        <w:rPr>
          <w:rFonts w:eastAsia="Calibri"/>
          <w:color w:val="000000"/>
          <w:sz w:val="28"/>
          <w:szCs w:val="28"/>
        </w:rPr>
        <w:t>Надежина</w:t>
      </w:r>
      <w:proofErr w:type="spellEnd"/>
      <w:r w:rsidRPr="00CA3B63">
        <w:rPr>
          <w:rFonts w:eastAsia="Calibri"/>
          <w:color w:val="000000"/>
          <w:sz w:val="28"/>
          <w:szCs w:val="28"/>
        </w:rPr>
        <w:t xml:space="preserve"> Е., </w:t>
      </w:r>
      <w:proofErr w:type="spellStart"/>
      <w:r w:rsidRPr="00CA3B63">
        <w:rPr>
          <w:rFonts w:eastAsia="Calibri"/>
          <w:color w:val="000000"/>
          <w:sz w:val="28"/>
          <w:szCs w:val="28"/>
        </w:rPr>
        <w:t>Ермаченкова</w:t>
      </w:r>
      <w:proofErr w:type="spellEnd"/>
      <w:r w:rsidRPr="00CA3B63">
        <w:rPr>
          <w:rFonts w:eastAsia="Calibri"/>
          <w:color w:val="000000"/>
          <w:sz w:val="28"/>
          <w:szCs w:val="28"/>
        </w:rPr>
        <w:t xml:space="preserve"> Т.), 1 бронзовая медаль (</w:t>
      </w:r>
      <w:proofErr w:type="spellStart"/>
      <w:r w:rsidRPr="00CA3B63">
        <w:rPr>
          <w:rFonts w:eastAsia="Calibri"/>
          <w:color w:val="000000"/>
          <w:sz w:val="28"/>
          <w:szCs w:val="28"/>
        </w:rPr>
        <w:t>Ермаченкова</w:t>
      </w:r>
      <w:proofErr w:type="spellEnd"/>
      <w:r w:rsidRPr="00CA3B63">
        <w:rPr>
          <w:rFonts w:eastAsia="Calibri"/>
          <w:color w:val="000000"/>
          <w:sz w:val="28"/>
          <w:szCs w:val="28"/>
        </w:rPr>
        <w:t xml:space="preserve">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настольному теннису – 1 серебряная медаль (</w:t>
      </w:r>
      <w:proofErr w:type="spellStart"/>
      <w:r w:rsidRPr="00CA3B63">
        <w:rPr>
          <w:rFonts w:eastAsia="Calibri"/>
          <w:color w:val="000000"/>
          <w:sz w:val="28"/>
          <w:szCs w:val="28"/>
        </w:rPr>
        <w:t>Колиш</w:t>
      </w:r>
      <w:proofErr w:type="spellEnd"/>
      <w:r w:rsidRPr="00CA3B63">
        <w:rPr>
          <w:rFonts w:eastAsia="Calibri"/>
          <w:color w:val="000000"/>
          <w:sz w:val="28"/>
          <w:szCs w:val="28"/>
        </w:rPr>
        <w:t xml:space="preserve">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Всероссийские соревнования по подводному спорту (апноэ) – 3 золотые медали (Кононова О., </w:t>
      </w:r>
      <w:proofErr w:type="spellStart"/>
      <w:r w:rsidRPr="00CA3B63">
        <w:rPr>
          <w:rFonts w:eastAsia="Calibri"/>
          <w:color w:val="000000"/>
          <w:sz w:val="28"/>
          <w:szCs w:val="28"/>
        </w:rPr>
        <w:t>Шапседдинова</w:t>
      </w:r>
      <w:proofErr w:type="spellEnd"/>
      <w:r w:rsidRPr="00CA3B63">
        <w:rPr>
          <w:rFonts w:eastAsia="Calibri"/>
          <w:color w:val="000000"/>
          <w:sz w:val="28"/>
          <w:szCs w:val="28"/>
        </w:rPr>
        <w:t xml:space="preserve"> И.), 2 серебряные медали (Кононова О.), 4 бронзовые медали (Кононова О., Кононов А., Варламов С., Смирнова О., </w:t>
      </w:r>
      <w:proofErr w:type="spellStart"/>
      <w:r w:rsidRPr="00CA3B63">
        <w:rPr>
          <w:rFonts w:eastAsia="Calibri"/>
          <w:color w:val="000000"/>
          <w:sz w:val="28"/>
          <w:szCs w:val="28"/>
        </w:rPr>
        <w:t>Шамседдинова</w:t>
      </w:r>
      <w:proofErr w:type="spellEnd"/>
      <w:r w:rsidRPr="00CA3B63">
        <w:rPr>
          <w:rFonts w:eastAsia="Calibri"/>
          <w:color w:val="000000"/>
          <w:sz w:val="28"/>
          <w:szCs w:val="28"/>
        </w:rPr>
        <w:t xml:space="preserve">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Всероссийские соревнования по радиоспорту (спортивная радиопеленгация) – 6 золотых медалей (Гончаров А., Годунова А., Писаренко Е., </w:t>
      </w:r>
      <w:proofErr w:type="spellStart"/>
      <w:r w:rsidRPr="00CA3B63">
        <w:rPr>
          <w:rFonts w:eastAsia="Calibri"/>
          <w:color w:val="000000"/>
          <w:sz w:val="28"/>
          <w:szCs w:val="28"/>
        </w:rPr>
        <w:t>Планова</w:t>
      </w:r>
      <w:proofErr w:type="spellEnd"/>
      <w:r w:rsidRPr="00CA3B63">
        <w:rPr>
          <w:rFonts w:eastAsia="Calibri"/>
          <w:color w:val="000000"/>
          <w:sz w:val="28"/>
          <w:szCs w:val="28"/>
        </w:rPr>
        <w:t xml:space="preserve"> И.); 4 серебряные медали (Платонова И., Гончаров А.), 4 бронзовые медали (Писаренко Е., Гончаров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санному спорту – 1 серебряная медаль (Горбацевич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Всероссийские соревнования по скалолазанию – 2 золотые медали (Балакаев И., </w:t>
      </w:r>
      <w:proofErr w:type="spellStart"/>
      <w:r w:rsidRPr="00CA3B63">
        <w:rPr>
          <w:rFonts w:eastAsia="Calibri"/>
          <w:color w:val="000000"/>
          <w:sz w:val="28"/>
          <w:szCs w:val="28"/>
        </w:rPr>
        <w:t>Тюпышев</w:t>
      </w:r>
      <w:proofErr w:type="spellEnd"/>
      <w:r w:rsidRPr="00CA3B63">
        <w:rPr>
          <w:rFonts w:eastAsia="Calibri"/>
          <w:color w:val="000000"/>
          <w:sz w:val="28"/>
          <w:szCs w:val="28"/>
        </w:rPr>
        <w:t xml:space="preserve"> С.), 3 серебряные медали (</w:t>
      </w:r>
      <w:proofErr w:type="spellStart"/>
      <w:r w:rsidRPr="00CA3B63">
        <w:rPr>
          <w:rFonts w:eastAsia="Calibri"/>
          <w:color w:val="000000"/>
          <w:sz w:val="28"/>
          <w:szCs w:val="28"/>
        </w:rPr>
        <w:t>Васичкова</w:t>
      </w:r>
      <w:proofErr w:type="spellEnd"/>
      <w:r w:rsidRPr="00CA3B63">
        <w:rPr>
          <w:rFonts w:eastAsia="Calibri"/>
          <w:color w:val="000000"/>
          <w:sz w:val="28"/>
          <w:szCs w:val="28"/>
        </w:rPr>
        <w:t xml:space="preserve"> Е., Балакаев И., </w:t>
      </w:r>
      <w:proofErr w:type="spellStart"/>
      <w:r w:rsidRPr="00CA3B63">
        <w:rPr>
          <w:rFonts w:eastAsia="Calibri"/>
          <w:color w:val="000000"/>
          <w:sz w:val="28"/>
          <w:szCs w:val="28"/>
        </w:rPr>
        <w:t>Тюпышев</w:t>
      </w:r>
      <w:proofErr w:type="spellEnd"/>
      <w:r w:rsidRPr="00CA3B63">
        <w:rPr>
          <w:rFonts w:eastAsia="Calibri"/>
          <w:color w:val="000000"/>
          <w:sz w:val="28"/>
          <w:szCs w:val="28"/>
        </w:rPr>
        <w:t xml:space="preserve"> С.), 3 бронзовые медали (</w:t>
      </w:r>
      <w:proofErr w:type="spellStart"/>
      <w:r w:rsidRPr="00CA3B63">
        <w:rPr>
          <w:rFonts w:eastAsia="Calibri"/>
          <w:color w:val="000000"/>
          <w:sz w:val="28"/>
          <w:szCs w:val="28"/>
        </w:rPr>
        <w:t>Мастинников</w:t>
      </w:r>
      <w:proofErr w:type="spellEnd"/>
      <w:r w:rsidRPr="00CA3B63">
        <w:rPr>
          <w:rFonts w:eastAsia="Calibri"/>
          <w:color w:val="000000"/>
          <w:sz w:val="28"/>
          <w:szCs w:val="28"/>
        </w:rPr>
        <w:t xml:space="preserve"> Е., Андреева Т.);</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сноуборду – 1 золотая медаль (Соколов 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спорту сверхлёгкой авиации – 1бронзовая медаль (Пахомов С.);</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спортивной гимнастике – 1 золотая медаль, 2 бронзовые медали (Осокина З.);</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спортивной борьбе (вольной) – 1 бронзовая медаль (</w:t>
      </w:r>
      <w:proofErr w:type="spellStart"/>
      <w:r w:rsidRPr="00CA3B63">
        <w:rPr>
          <w:rFonts w:eastAsia="Calibri"/>
          <w:color w:val="000000"/>
          <w:sz w:val="28"/>
          <w:szCs w:val="28"/>
        </w:rPr>
        <w:t>Шахтемирова</w:t>
      </w:r>
      <w:proofErr w:type="spellEnd"/>
      <w:r w:rsidRPr="00CA3B63">
        <w:rPr>
          <w:rFonts w:eastAsia="Calibri"/>
          <w:color w:val="000000"/>
          <w:sz w:val="28"/>
          <w:szCs w:val="28"/>
        </w:rPr>
        <w:t xml:space="preserve"> Д.);</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тхэквондо (ГТФ) – 4 золотые медали (</w:t>
      </w:r>
      <w:proofErr w:type="spellStart"/>
      <w:r w:rsidRPr="00CA3B63">
        <w:rPr>
          <w:rFonts w:eastAsia="Calibri"/>
          <w:color w:val="000000"/>
          <w:sz w:val="28"/>
          <w:szCs w:val="28"/>
        </w:rPr>
        <w:t>Смалис</w:t>
      </w:r>
      <w:proofErr w:type="spellEnd"/>
      <w:r w:rsidRPr="00CA3B63">
        <w:rPr>
          <w:rFonts w:eastAsia="Calibri"/>
          <w:color w:val="000000"/>
          <w:sz w:val="28"/>
          <w:szCs w:val="28"/>
        </w:rPr>
        <w:t xml:space="preserve"> Я., </w:t>
      </w:r>
      <w:proofErr w:type="spellStart"/>
      <w:r w:rsidRPr="00CA3B63">
        <w:rPr>
          <w:rFonts w:eastAsia="Calibri"/>
          <w:color w:val="000000"/>
          <w:sz w:val="28"/>
          <w:szCs w:val="28"/>
        </w:rPr>
        <w:t>Ножевин</w:t>
      </w:r>
      <w:proofErr w:type="spellEnd"/>
      <w:r w:rsidRPr="00CA3B63">
        <w:rPr>
          <w:rFonts w:eastAsia="Calibri"/>
          <w:color w:val="000000"/>
          <w:sz w:val="28"/>
          <w:szCs w:val="28"/>
        </w:rPr>
        <w:t xml:space="preserve"> А., Попов Е.), 2 серебряные медали (Ясинская П., Попов Е.), 1 бронзовая медаль (</w:t>
      </w:r>
      <w:proofErr w:type="spellStart"/>
      <w:r w:rsidRPr="00CA3B63">
        <w:rPr>
          <w:rFonts w:eastAsia="Calibri"/>
          <w:color w:val="000000"/>
          <w:sz w:val="28"/>
          <w:szCs w:val="28"/>
        </w:rPr>
        <w:t>Ножевин</w:t>
      </w:r>
      <w:proofErr w:type="spellEnd"/>
      <w:r w:rsidRPr="00CA3B63">
        <w:rPr>
          <w:rFonts w:eastAsia="Calibri"/>
          <w:color w:val="000000"/>
          <w:sz w:val="28"/>
          <w:szCs w:val="28"/>
        </w:rPr>
        <w:t xml:space="preserve"> А., Терещенко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Всероссийские соревнования по </w:t>
      </w:r>
      <w:proofErr w:type="spellStart"/>
      <w:r w:rsidRPr="00CA3B63">
        <w:rPr>
          <w:rFonts w:eastAsia="Calibri"/>
          <w:color w:val="000000"/>
          <w:sz w:val="28"/>
          <w:szCs w:val="28"/>
        </w:rPr>
        <w:t>мас-рестлингу</w:t>
      </w:r>
      <w:proofErr w:type="spellEnd"/>
      <w:r w:rsidRPr="00CA3B63">
        <w:rPr>
          <w:rFonts w:eastAsia="Calibri"/>
          <w:color w:val="000000"/>
          <w:sz w:val="28"/>
          <w:szCs w:val="28"/>
        </w:rPr>
        <w:t xml:space="preserve"> – 1 бронзовая медаль (Емельянов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художественной гимнастике – 1 золотая медаль (</w:t>
      </w:r>
      <w:proofErr w:type="spellStart"/>
      <w:r w:rsidRPr="00CA3B63">
        <w:rPr>
          <w:rFonts w:eastAsia="Calibri"/>
          <w:color w:val="000000"/>
          <w:sz w:val="28"/>
          <w:szCs w:val="28"/>
        </w:rPr>
        <w:t>Блейх</w:t>
      </w:r>
      <w:proofErr w:type="spellEnd"/>
      <w:r w:rsidRPr="00CA3B63">
        <w:rPr>
          <w:rFonts w:eastAsia="Calibri"/>
          <w:color w:val="000000"/>
          <w:sz w:val="28"/>
          <w:szCs w:val="28"/>
        </w:rPr>
        <w:t xml:space="preserve"> А.,), 1 серебряная медаль (Романенко Е.), 2 бронзовые медали (Богомолова А., Гаврилова 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Всероссийские соревнования по шашкам – 2 золотые медали (</w:t>
      </w:r>
      <w:proofErr w:type="spellStart"/>
      <w:r w:rsidRPr="00CA3B63">
        <w:rPr>
          <w:rFonts w:eastAsia="Calibri"/>
          <w:color w:val="000000"/>
          <w:sz w:val="28"/>
          <w:szCs w:val="28"/>
        </w:rPr>
        <w:t>Саршаев</w:t>
      </w:r>
      <w:proofErr w:type="spellEnd"/>
      <w:r w:rsidRPr="00CA3B63">
        <w:rPr>
          <w:rFonts w:eastAsia="Calibri"/>
          <w:color w:val="000000"/>
          <w:sz w:val="28"/>
          <w:szCs w:val="28"/>
        </w:rPr>
        <w:t xml:space="preserve"> М.), 1 серебряная медаль (Беликов А.).</w:t>
      </w:r>
    </w:p>
    <w:p w:rsidR="002606F1" w:rsidRPr="00CA3B63" w:rsidRDefault="002606F1" w:rsidP="00CA3B63">
      <w:pPr>
        <w:shd w:val="clear" w:color="auto" w:fill="FFFFFF" w:themeFill="background1"/>
        <w:ind w:firstLine="708"/>
        <w:jc w:val="both"/>
        <w:rPr>
          <w:rFonts w:eastAsia="Calibri"/>
          <w:color w:val="000000"/>
          <w:sz w:val="28"/>
          <w:szCs w:val="28"/>
        </w:rPr>
      </w:pP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На межрегиональных соревнованиях спортсменами Ленинградской области завоевано 705 медалей.</w:t>
      </w:r>
    </w:p>
    <w:p w:rsidR="002606F1"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w:t>
      </w:r>
      <w:r>
        <w:rPr>
          <w:rFonts w:eastAsia="Calibri"/>
          <w:b/>
          <w:color w:val="000000"/>
          <w:sz w:val="28"/>
          <w:szCs w:val="28"/>
        </w:rPr>
        <w:t>3</w:t>
      </w:r>
      <w:r w:rsidRPr="009A4CCD">
        <w:rPr>
          <w:rFonts w:eastAsia="Calibri"/>
          <w:b/>
          <w:color w:val="000000"/>
          <w:sz w:val="28"/>
          <w:szCs w:val="28"/>
        </w:rPr>
        <w:t>.</w:t>
      </w:r>
      <w:r>
        <w:rPr>
          <w:rFonts w:eastAsia="Calibri"/>
          <w:color w:val="000000"/>
          <w:sz w:val="28"/>
          <w:szCs w:val="28"/>
        </w:rPr>
        <w:t xml:space="preserve"> </w:t>
      </w:r>
      <w:r w:rsidR="002606F1" w:rsidRPr="00CA3B63">
        <w:rPr>
          <w:rFonts w:eastAsia="Calibri"/>
          <w:color w:val="000000"/>
          <w:sz w:val="28"/>
          <w:szCs w:val="28"/>
        </w:rPr>
        <w:t>Расходы на обеспечение тренировочной и соревновательной деятельности спортсменов, зачисленных на этапы спортивной подготовки (включая материально-техническое обеспечение) исполнены в сумме 112 172,01тыс. рублей или 72,7% к годовым бюджетным назначениям в сумме 112 172,01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 целях обеспечения тренировочной и соревновательной деятельности, обеспечено участие спортсменов, зачисленных на спортивную подготовку в государственные учреждения, подведомственные комитету по физической культуре и спорту Ленинградской области в 82 межрегиональных, всероссийских и международных соревнованиях, обеспечено проведение 173 тренировочных мероприятий.</w:t>
      </w:r>
    </w:p>
    <w:p w:rsidR="002606F1"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w:t>
      </w:r>
      <w:r>
        <w:rPr>
          <w:rFonts w:eastAsia="Calibri"/>
          <w:b/>
          <w:color w:val="000000"/>
          <w:sz w:val="28"/>
          <w:szCs w:val="28"/>
        </w:rPr>
        <w:t>4</w:t>
      </w:r>
      <w:r w:rsidRPr="009A4CCD">
        <w:rPr>
          <w:rFonts w:eastAsia="Calibri"/>
          <w:b/>
          <w:color w:val="000000"/>
          <w:sz w:val="28"/>
          <w:szCs w:val="28"/>
        </w:rPr>
        <w:t>.</w:t>
      </w:r>
      <w:r w:rsidRPr="009A4CCD">
        <w:rPr>
          <w:rFonts w:eastAsia="Calibri"/>
          <w:color w:val="000000"/>
          <w:sz w:val="28"/>
          <w:szCs w:val="28"/>
        </w:rPr>
        <w:t xml:space="preserve"> </w:t>
      </w:r>
      <w:r>
        <w:rPr>
          <w:rFonts w:eastAsia="Calibri"/>
          <w:color w:val="000000"/>
          <w:sz w:val="28"/>
          <w:szCs w:val="28"/>
        </w:rPr>
        <w:t xml:space="preserve"> </w:t>
      </w:r>
      <w:r w:rsidR="002606F1" w:rsidRPr="00CA3B63">
        <w:rPr>
          <w:rFonts w:eastAsia="Calibri"/>
          <w:color w:val="000000"/>
          <w:sz w:val="28"/>
          <w:szCs w:val="28"/>
        </w:rPr>
        <w:t xml:space="preserve">Расходы на </w:t>
      </w:r>
      <w:r>
        <w:rPr>
          <w:rFonts w:eastAsia="Calibri"/>
          <w:color w:val="000000"/>
          <w:sz w:val="28"/>
          <w:szCs w:val="28"/>
        </w:rPr>
        <w:t xml:space="preserve">организацию </w:t>
      </w:r>
      <w:r w:rsidRPr="009A4CCD">
        <w:rPr>
          <w:rFonts w:eastAsia="Calibri"/>
          <w:color w:val="000000"/>
          <w:sz w:val="28"/>
          <w:szCs w:val="28"/>
        </w:rPr>
        <w:t>мероприятий по научно-методическому обеспечению спортивных сборных команд</w:t>
      </w:r>
      <w:r>
        <w:rPr>
          <w:rFonts w:eastAsia="Calibri"/>
          <w:color w:val="000000"/>
          <w:sz w:val="28"/>
          <w:szCs w:val="28"/>
        </w:rPr>
        <w:t xml:space="preserve"> </w:t>
      </w:r>
      <w:r w:rsidR="002606F1" w:rsidRPr="00CA3B63">
        <w:rPr>
          <w:rFonts w:eastAsia="Calibri"/>
          <w:color w:val="000000"/>
          <w:sz w:val="28"/>
          <w:szCs w:val="28"/>
        </w:rPr>
        <w:t>исполнены в сумме 931,8 тыс. рублей или 100%.</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 xml:space="preserve">В целях методического обеспечения, пропаганды и стимулирования спорта высших достижений и системы спортивной подготовки в Ленинградской области проведено </w:t>
      </w:r>
      <w:r w:rsidR="009A4CCD">
        <w:rPr>
          <w:rFonts w:eastAsia="Calibri"/>
          <w:color w:val="000000"/>
          <w:sz w:val="28"/>
          <w:szCs w:val="28"/>
        </w:rPr>
        <w:t xml:space="preserve">3 </w:t>
      </w:r>
      <w:r w:rsidRPr="00CA3B63">
        <w:rPr>
          <w:rFonts w:eastAsia="Calibri"/>
          <w:color w:val="000000"/>
          <w:sz w:val="28"/>
          <w:szCs w:val="28"/>
        </w:rPr>
        <w:t xml:space="preserve">коллегии Комитета по </w:t>
      </w:r>
      <w:proofErr w:type="spellStart"/>
      <w:r w:rsidRPr="00CA3B63">
        <w:rPr>
          <w:rFonts w:eastAsia="Calibri"/>
          <w:color w:val="000000"/>
          <w:sz w:val="28"/>
          <w:szCs w:val="28"/>
        </w:rPr>
        <w:t>ФКиС</w:t>
      </w:r>
      <w:proofErr w:type="spellEnd"/>
      <w:r w:rsidRPr="00CA3B63">
        <w:rPr>
          <w:rFonts w:eastAsia="Calibri"/>
          <w:color w:val="000000"/>
          <w:sz w:val="28"/>
          <w:szCs w:val="28"/>
        </w:rPr>
        <w:t xml:space="preserve"> с органами местного самоуправления МО, спортивными федерациями по видам спорта ЛО, руководителями спортивных организаций ЛО, 4 семинара для руководителей и специалистов организаций, осуществляющих спортивную подготовку, 4 семинара с судьями, тренерами, спортивными федерациями, 2 семинара для судей ВФСК</w:t>
      </w:r>
      <w:proofErr w:type="gramEnd"/>
      <w:r w:rsidRPr="00CA3B63">
        <w:rPr>
          <w:rFonts w:eastAsia="Calibri"/>
          <w:color w:val="000000"/>
          <w:sz w:val="28"/>
          <w:szCs w:val="28"/>
        </w:rPr>
        <w:t xml:space="preserve"> ГТО по видам спорта, входящим в перечень испытаний (тестов) комплекса ГТО и специалистов центров тестирования ВФСК ГТО.</w:t>
      </w:r>
    </w:p>
    <w:p w:rsidR="002606F1"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w:t>
      </w:r>
      <w:r>
        <w:rPr>
          <w:rFonts w:eastAsia="Calibri"/>
          <w:b/>
          <w:color w:val="000000"/>
          <w:sz w:val="28"/>
          <w:szCs w:val="28"/>
        </w:rPr>
        <w:t>5</w:t>
      </w:r>
      <w:r w:rsidRPr="009A4CCD">
        <w:rPr>
          <w:rFonts w:eastAsia="Calibri"/>
          <w:b/>
          <w:color w:val="000000"/>
          <w:sz w:val="28"/>
          <w:szCs w:val="28"/>
        </w:rPr>
        <w:t>.</w:t>
      </w:r>
      <w:r w:rsidRPr="009A4CCD">
        <w:rPr>
          <w:rFonts w:eastAsia="Calibri"/>
          <w:color w:val="000000"/>
          <w:sz w:val="28"/>
          <w:szCs w:val="28"/>
        </w:rPr>
        <w:t xml:space="preserve"> </w:t>
      </w:r>
      <w:r>
        <w:rPr>
          <w:rFonts w:eastAsia="Calibri"/>
          <w:color w:val="000000"/>
          <w:sz w:val="28"/>
          <w:szCs w:val="28"/>
        </w:rPr>
        <w:t xml:space="preserve"> </w:t>
      </w:r>
      <w:r w:rsidR="002606F1" w:rsidRPr="00CA3B63">
        <w:rPr>
          <w:rFonts w:eastAsia="Calibri"/>
          <w:color w:val="000000"/>
          <w:sz w:val="28"/>
          <w:szCs w:val="28"/>
        </w:rPr>
        <w:t>Расходы на обеспечение подготовки и участия сборных команд Ленинградской области в физкультурных мероприятиях среди детей и учащейся молодежи, среди лиц средней и старших возрастных групп населения, среди инвалидов исполнены в сумме 7 743,5 тыс. рублей или 100% к годовым бюджетным назначениям в сумме 7 743,5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В целях обеспечения подготовки и участия сборных команд Ленинградской области в физкультурных мероприятиях среди детей и учащейся молодежи, среди лиц средней и старших возрастных групп населения, инвалидов, государственными учреждениями, подведомственными комитету по физической культуре и спорту Ленинградской области, обеспечено участие сборных команд Ленинградской области в 67 физкультурных мероприятиях, в том числе в 53 физкультурных мероприятиях среди детей и учащейся молодежи</w:t>
      </w:r>
      <w:proofErr w:type="gramEnd"/>
      <w:r w:rsidRPr="00CA3B63">
        <w:rPr>
          <w:rFonts w:eastAsia="Calibri"/>
          <w:color w:val="000000"/>
          <w:sz w:val="28"/>
          <w:szCs w:val="28"/>
        </w:rPr>
        <w:t xml:space="preserve">, 9 физкультурных </w:t>
      </w:r>
      <w:proofErr w:type="gramStart"/>
      <w:r w:rsidRPr="00CA3B63">
        <w:rPr>
          <w:rFonts w:eastAsia="Calibri"/>
          <w:color w:val="000000"/>
          <w:sz w:val="28"/>
          <w:szCs w:val="28"/>
        </w:rPr>
        <w:t>мероприятиях</w:t>
      </w:r>
      <w:proofErr w:type="gramEnd"/>
      <w:r w:rsidRPr="00CA3B63">
        <w:rPr>
          <w:rFonts w:eastAsia="Calibri"/>
          <w:color w:val="000000"/>
          <w:sz w:val="28"/>
          <w:szCs w:val="28"/>
        </w:rPr>
        <w:t xml:space="preserve"> среди лиц старшей возрастной группы населения, 5 мероприятиях среди инвалидов.</w:t>
      </w:r>
    </w:p>
    <w:p w:rsidR="009A4CCD" w:rsidRPr="00CA3B63" w:rsidRDefault="009A4CCD" w:rsidP="009A4CCD">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w:t>
      </w:r>
      <w:r>
        <w:rPr>
          <w:rFonts w:eastAsia="Calibri"/>
          <w:b/>
          <w:color w:val="000000"/>
          <w:sz w:val="28"/>
          <w:szCs w:val="28"/>
        </w:rPr>
        <w:t>6</w:t>
      </w:r>
      <w:r w:rsidRPr="009A4CCD">
        <w:rPr>
          <w:rFonts w:eastAsia="Calibri"/>
          <w:b/>
          <w:color w:val="000000"/>
          <w:sz w:val="28"/>
          <w:szCs w:val="28"/>
        </w:rPr>
        <w:t>.</w:t>
      </w:r>
      <w:r w:rsidRPr="009A4CCD">
        <w:rPr>
          <w:rFonts w:eastAsia="Calibri"/>
          <w:color w:val="000000"/>
          <w:sz w:val="28"/>
          <w:szCs w:val="28"/>
        </w:rPr>
        <w:t xml:space="preserve"> </w:t>
      </w:r>
      <w:r>
        <w:rPr>
          <w:rFonts w:eastAsia="Calibri"/>
          <w:color w:val="000000"/>
          <w:sz w:val="28"/>
          <w:szCs w:val="28"/>
        </w:rPr>
        <w:t xml:space="preserve"> </w:t>
      </w:r>
      <w:r w:rsidRPr="00CA3B63">
        <w:rPr>
          <w:rFonts w:eastAsia="Calibri"/>
          <w:color w:val="000000"/>
          <w:sz w:val="28"/>
          <w:szCs w:val="28"/>
        </w:rPr>
        <w:t xml:space="preserve">Расходы на изготовление нагрудного знака к почетному званию Ленинградской области «Почетный работник физической культуры и спорта Ленинградской области» исполнены в сумме 98,0 тыс. рублей или 98% к годовым бюджетным назначениям в сумме 100,0 тыс. рублей. Закуплено 4 </w:t>
      </w:r>
      <w:proofErr w:type="gramStart"/>
      <w:r w:rsidRPr="00CA3B63">
        <w:rPr>
          <w:rFonts w:eastAsia="Calibri"/>
          <w:color w:val="000000"/>
          <w:sz w:val="28"/>
          <w:szCs w:val="28"/>
        </w:rPr>
        <w:t>нагрудных</w:t>
      </w:r>
      <w:proofErr w:type="gramEnd"/>
      <w:r w:rsidRPr="00CA3B63">
        <w:rPr>
          <w:rFonts w:eastAsia="Calibri"/>
          <w:color w:val="000000"/>
          <w:sz w:val="28"/>
          <w:szCs w:val="28"/>
        </w:rPr>
        <w:t xml:space="preserve"> знака.</w:t>
      </w:r>
    </w:p>
    <w:p w:rsidR="009A4CCD" w:rsidRPr="00CA3B63" w:rsidRDefault="009A4CCD" w:rsidP="009A4CCD">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lastRenderedPageBreak/>
        <w:t>По мероприятию 5.</w:t>
      </w:r>
      <w:r>
        <w:rPr>
          <w:rFonts w:eastAsia="Calibri"/>
          <w:b/>
          <w:color w:val="000000"/>
          <w:sz w:val="28"/>
          <w:szCs w:val="28"/>
        </w:rPr>
        <w:t>7</w:t>
      </w:r>
      <w:r w:rsidRPr="009A4CCD">
        <w:rPr>
          <w:rFonts w:eastAsia="Calibri"/>
          <w:b/>
          <w:color w:val="000000"/>
          <w:sz w:val="28"/>
          <w:szCs w:val="28"/>
        </w:rPr>
        <w:t>.</w:t>
      </w:r>
      <w:r w:rsidRPr="009A4CCD">
        <w:rPr>
          <w:rFonts w:eastAsia="Calibri"/>
          <w:color w:val="000000"/>
          <w:sz w:val="28"/>
          <w:szCs w:val="28"/>
        </w:rPr>
        <w:t xml:space="preserve"> </w:t>
      </w:r>
      <w:r w:rsidRPr="00CA3B63">
        <w:rPr>
          <w:rFonts w:eastAsia="Calibri"/>
          <w:color w:val="000000"/>
          <w:sz w:val="28"/>
          <w:szCs w:val="28"/>
        </w:rPr>
        <w:t>Расходы на единовременную выплату лицам, удостоенным почетного звания Ленинградской области «Почетный работник физической культуры и спорта Ленинградской области» исполнены в сумме 100,0 тыс. рублей или 66,7% к годовым бюджетным назначениям в сумме 150,0 тыс. рублей.</w:t>
      </w:r>
    </w:p>
    <w:p w:rsidR="009A4CCD" w:rsidRPr="00CA3B63" w:rsidRDefault="009A4CCD" w:rsidP="009A4CCD">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 соответствии с распоряжением Губернатора Ленинградской области от 15.12.2022 №948-рг «О присвоении почетного звания «Почетный работник физической культуры и спорта Ленинградской области» почетное звание «Почетный работник физической культуры и спорта Ленинградской области» присвоено двум работникам физической культуры и спорта, которым выплачена единовременная выплата в размере 50,0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w:t>
      </w:r>
    </w:p>
    <w:p w:rsidR="009A4CCD" w:rsidRPr="00CA3B63" w:rsidRDefault="009A4CCD" w:rsidP="009A4CCD">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Белоусовой Ирине Владимировне – старшему тренеру спортивной сборной команды по виду спорта «синхронное плавание» ГБУ ЛО «Центр олимпийской подготовки по водным видам спорта»;</w:t>
      </w:r>
    </w:p>
    <w:p w:rsidR="009A4CCD" w:rsidRPr="00CA3B63" w:rsidRDefault="009A4CCD" w:rsidP="009A4CCD">
      <w:pPr>
        <w:shd w:val="clear" w:color="auto" w:fill="FFFFFF" w:themeFill="background1"/>
        <w:ind w:firstLine="708"/>
        <w:jc w:val="both"/>
        <w:rPr>
          <w:rFonts w:eastAsia="Calibri"/>
          <w:color w:val="000000"/>
          <w:sz w:val="28"/>
          <w:szCs w:val="28"/>
        </w:rPr>
      </w:pPr>
      <w:proofErr w:type="spellStart"/>
      <w:r w:rsidRPr="00CA3B63">
        <w:rPr>
          <w:rFonts w:eastAsia="Calibri"/>
          <w:color w:val="000000"/>
          <w:sz w:val="28"/>
          <w:szCs w:val="28"/>
        </w:rPr>
        <w:t>Юргенсону</w:t>
      </w:r>
      <w:proofErr w:type="spellEnd"/>
      <w:r w:rsidRPr="00CA3B63">
        <w:rPr>
          <w:rFonts w:eastAsia="Calibri"/>
          <w:color w:val="000000"/>
          <w:sz w:val="28"/>
          <w:szCs w:val="28"/>
        </w:rPr>
        <w:t xml:space="preserve"> Александру Валериевичу – заместителю директора государственного автономного учреждения Ленинградской области «Центр спортивной подготовки сборных команд Ленинградской области».</w:t>
      </w:r>
    </w:p>
    <w:p w:rsidR="009A4CCD" w:rsidRPr="00CA3B63" w:rsidRDefault="009A4CCD" w:rsidP="009A4CCD">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w:t>
      </w:r>
      <w:r>
        <w:rPr>
          <w:rFonts w:eastAsia="Calibri"/>
          <w:b/>
          <w:color w:val="000000"/>
          <w:sz w:val="28"/>
          <w:szCs w:val="28"/>
        </w:rPr>
        <w:t>8</w:t>
      </w:r>
      <w:r w:rsidRPr="009A4CCD">
        <w:rPr>
          <w:rFonts w:eastAsia="Calibri"/>
          <w:b/>
          <w:color w:val="000000"/>
          <w:sz w:val="28"/>
          <w:szCs w:val="28"/>
        </w:rPr>
        <w:t>.</w:t>
      </w:r>
      <w:r w:rsidRPr="009A4CCD">
        <w:rPr>
          <w:rFonts w:eastAsia="Calibri"/>
          <w:color w:val="000000"/>
          <w:sz w:val="28"/>
          <w:szCs w:val="28"/>
        </w:rPr>
        <w:t xml:space="preserve"> </w:t>
      </w:r>
      <w:r w:rsidRPr="00CA3B63">
        <w:rPr>
          <w:rFonts w:eastAsia="Calibri"/>
          <w:color w:val="000000"/>
          <w:sz w:val="28"/>
          <w:szCs w:val="28"/>
        </w:rPr>
        <w:t xml:space="preserve">Расходы на выплату премий </w:t>
      </w:r>
      <w:r>
        <w:rPr>
          <w:rFonts w:eastAsia="Calibri"/>
          <w:color w:val="000000"/>
          <w:sz w:val="28"/>
          <w:szCs w:val="28"/>
        </w:rPr>
        <w:t xml:space="preserve">Правительства Ленинградской области </w:t>
      </w:r>
      <w:r w:rsidRPr="00CA3B63">
        <w:rPr>
          <w:rFonts w:eastAsia="Calibri"/>
          <w:color w:val="000000"/>
          <w:sz w:val="28"/>
          <w:szCs w:val="28"/>
        </w:rPr>
        <w:t xml:space="preserve">131 спортсменам и 67 тренерам, победителям и призерам всероссийских и международных спортивных соревнований, участникам олимпийских, </w:t>
      </w:r>
      <w:proofErr w:type="spellStart"/>
      <w:r w:rsidRPr="00CA3B63">
        <w:rPr>
          <w:rFonts w:eastAsia="Calibri"/>
          <w:color w:val="000000"/>
          <w:sz w:val="28"/>
          <w:szCs w:val="28"/>
        </w:rPr>
        <w:t>паралимпийских</w:t>
      </w:r>
      <w:proofErr w:type="spellEnd"/>
      <w:r w:rsidRPr="00CA3B63">
        <w:rPr>
          <w:rFonts w:eastAsia="Calibri"/>
          <w:color w:val="000000"/>
          <w:sz w:val="28"/>
          <w:szCs w:val="28"/>
        </w:rPr>
        <w:t xml:space="preserve"> и </w:t>
      </w:r>
      <w:proofErr w:type="spellStart"/>
      <w:r w:rsidRPr="00CA3B63">
        <w:rPr>
          <w:rFonts w:eastAsia="Calibri"/>
          <w:color w:val="000000"/>
          <w:sz w:val="28"/>
          <w:szCs w:val="28"/>
        </w:rPr>
        <w:t>сурдлимпийских</w:t>
      </w:r>
      <w:proofErr w:type="spellEnd"/>
      <w:r w:rsidRPr="00CA3B63">
        <w:rPr>
          <w:rFonts w:eastAsia="Calibri"/>
          <w:color w:val="000000"/>
          <w:sz w:val="28"/>
          <w:szCs w:val="28"/>
        </w:rPr>
        <w:t xml:space="preserve"> игр исполнены в сумме 3 188,17 тыс. рублей или 99,7% к годовым бюджетным назначениям в сумме 3196,4 тыс. рублей. </w:t>
      </w:r>
    </w:p>
    <w:p w:rsidR="009A4CCD" w:rsidRPr="00CA3B63" w:rsidRDefault="009A4CCD" w:rsidP="009A4CCD">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w:t>
      </w:r>
      <w:r>
        <w:rPr>
          <w:rFonts w:eastAsia="Calibri"/>
          <w:b/>
          <w:color w:val="000000"/>
          <w:sz w:val="28"/>
          <w:szCs w:val="28"/>
        </w:rPr>
        <w:t>9</w:t>
      </w:r>
      <w:r w:rsidRPr="009A4CCD">
        <w:rPr>
          <w:rFonts w:eastAsia="Calibri"/>
          <w:b/>
          <w:color w:val="000000"/>
          <w:sz w:val="28"/>
          <w:szCs w:val="28"/>
        </w:rPr>
        <w:t>.</w:t>
      </w:r>
      <w:r w:rsidRPr="009A4CCD">
        <w:rPr>
          <w:rFonts w:eastAsia="Calibri"/>
          <w:color w:val="000000"/>
          <w:sz w:val="28"/>
          <w:szCs w:val="28"/>
        </w:rPr>
        <w:t xml:space="preserve"> </w:t>
      </w:r>
      <w:r w:rsidRPr="00CA3B63">
        <w:rPr>
          <w:rFonts w:eastAsia="Calibri"/>
          <w:color w:val="000000"/>
          <w:sz w:val="28"/>
          <w:szCs w:val="28"/>
        </w:rPr>
        <w:t>Расходы на выплату премий Правительства Ленинградской области «За достижение высоких спортивных результатов волейбольной командой «</w:t>
      </w:r>
      <w:proofErr w:type="gramStart"/>
      <w:r w:rsidRPr="00CA3B63">
        <w:rPr>
          <w:rFonts w:eastAsia="Calibri"/>
          <w:color w:val="000000"/>
          <w:sz w:val="28"/>
          <w:szCs w:val="28"/>
        </w:rPr>
        <w:t>Динамо-Ленинградская</w:t>
      </w:r>
      <w:proofErr w:type="gramEnd"/>
      <w:r w:rsidRPr="00CA3B63">
        <w:rPr>
          <w:rFonts w:eastAsia="Calibri"/>
          <w:color w:val="000000"/>
          <w:sz w:val="28"/>
          <w:szCs w:val="28"/>
        </w:rPr>
        <w:t xml:space="preserve"> область» игрокам и тренерам волейбольного клуба «Динамо-Ленинградская область» исполнены в сумме 510,0 тыс. рублей или 100 % к годовым бюджетным назначениям в сумме 510,0 тыс. рублей. Выплачена премия 17 чел. в размере 30,0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 xml:space="preserve">. каждому. </w:t>
      </w:r>
    </w:p>
    <w:p w:rsidR="009A4CCD" w:rsidRPr="00CA3B63" w:rsidRDefault="009A4CCD" w:rsidP="009A4CCD">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Расходы на выплату стипендий Правительства Ленинградской области спортсменам, входящим в состав спортивных сборных команд Российской Федерации по различным видам спорта от Ленинградской области, и их тренерам исполнены в сумме 33 494,0 тыс. рублей или 100% к годовым бюджетным назначениям в сумме 33 494,0 тыс. рублей.</w:t>
      </w:r>
    </w:p>
    <w:p w:rsidR="009A4CCD" w:rsidRDefault="009A4CCD" w:rsidP="009A4CCD">
      <w:pPr>
        <w:shd w:val="clear" w:color="auto" w:fill="FFFFFF" w:themeFill="background1"/>
        <w:ind w:firstLine="708"/>
        <w:jc w:val="both"/>
        <w:rPr>
          <w:rFonts w:eastAsia="Calibri"/>
          <w:b/>
          <w:color w:val="000000"/>
          <w:sz w:val="28"/>
          <w:szCs w:val="28"/>
        </w:rPr>
      </w:pPr>
      <w:r>
        <w:rPr>
          <w:rFonts w:eastAsia="Calibri"/>
          <w:color w:val="000000"/>
          <w:sz w:val="28"/>
          <w:szCs w:val="28"/>
        </w:rPr>
        <w:t xml:space="preserve">Обеспечена выплата </w:t>
      </w:r>
      <w:r w:rsidRPr="00CA3B63">
        <w:rPr>
          <w:rFonts w:eastAsia="Calibri"/>
          <w:color w:val="000000"/>
          <w:sz w:val="28"/>
          <w:szCs w:val="28"/>
        </w:rPr>
        <w:t xml:space="preserve"> стипенди</w:t>
      </w:r>
      <w:r>
        <w:rPr>
          <w:rFonts w:eastAsia="Calibri"/>
          <w:color w:val="000000"/>
          <w:sz w:val="28"/>
          <w:szCs w:val="28"/>
        </w:rPr>
        <w:t>и</w:t>
      </w:r>
      <w:r w:rsidRPr="00CA3B63">
        <w:rPr>
          <w:rFonts w:eastAsia="Calibri"/>
          <w:color w:val="000000"/>
          <w:sz w:val="28"/>
          <w:szCs w:val="28"/>
        </w:rPr>
        <w:t xml:space="preserve"> Правительства Ленинградской области 185 спортсменам, входящим в состав спортивных сборных команд Российской Федерации по различным видам спорта от Ленинградской области, и 106 тренерам.</w:t>
      </w:r>
    </w:p>
    <w:p w:rsidR="002606F1" w:rsidRPr="00CA3B63" w:rsidRDefault="009A4CCD" w:rsidP="009A4CCD">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w:t>
      </w:r>
      <w:r>
        <w:rPr>
          <w:rFonts w:eastAsia="Calibri"/>
          <w:b/>
          <w:color w:val="000000"/>
          <w:sz w:val="28"/>
          <w:szCs w:val="28"/>
        </w:rPr>
        <w:t>10</w:t>
      </w:r>
      <w:r w:rsidRPr="009A4CCD">
        <w:rPr>
          <w:rFonts w:eastAsia="Calibri"/>
          <w:b/>
          <w:color w:val="000000"/>
          <w:sz w:val="28"/>
          <w:szCs w:val="28"/>
        </w:rPr>
        <w:t>.</w:t>
      </w:r>
      <w:r w:rsidRPr="009A4CCD">
        <w:rPr>
          <w:rFonts w:eastAsia="Calibri"/>
          <w:color w:val="000000"/>
          <w:sz w:val="28"/>
          <w:szCs w:val="28"/>
        </w:rPr>
        <w:t xml:space="preserve"> </w:t>
      </w:r>
      <w:r w:rsidR="002606F1" w:rsidRPr="00CA3B63">
        <w:rPr>
          <w:rFonts w:eastAsia="Calibri"/>
          <w:color w:val="000000"/>
          <w:sz w:val="28"/>
          <w:szCs w:val="28"/>
        </w:rPr>
        <w:t>Расходы на методическое обеспечение и пропаганду физической культуры, спорта и здорового образа жизни в Ленинградской области, включая мероприятия всероссийского физкультурно-спортивного комплекса «Готов к труду и обороне» (ГТО) исполнены в сумме 1 282,3 тыс. рублей или 100% к годовым бюджетным назначениям в сумме 1 282,3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proofErr w:type="gramStart"/>
      <w:r w:rsidRPr="00CA3B63">
        <w:rPr>
          <w:rFonts w:eastAsia="Calibri"/>
          <w:color w:val="000000"/>
          <w:sz w:val="28"/>
          <w:szCs w:val="28"/>
        </w:rPr>
        <w:t xml:space="preserve">В целях методического обеспечения и пропаганды физической культуры, спорта и здорового образа жизни в Ленинградской области, включая мероприятия всероссийского физкультурно-спортивного комплекса «Готов к труду и обороне» </w:t>
      </w:r>
      <w:r w:rsidRPr="00CA3B63">
        <w:rPr>
          <w:rFonts w:eastAsia="Calibri"/>
          <w:color w:val="000000"/>
          <w:sz w:val="28"/>
          <w:szCs w:val="28"/>
        </w:rPr>
        <w:lastRenderedPageBreak/>
        <w:t>(ГТО) изготовлены баннеры в количестве 100 шт., полиграфическая продукция для размещения в общедоступном доступе в количестве 13328 экз., информационные буклеты с целью пропаганды физической культуры, спорта и здорового образа жизни в количестве 500 экз.</w:t>
      </w:r>
      <w:proofErr w:type="gramEnd"/>
    </w:p>
    <w:p w:rsidR="002606F1"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w:t>
      </w:r>
      <w:r>
        <w:rPr>
          <w:rFonts w:eastAsia="Calibri"/>
          <w:b/>
          <w:color w:val="000000"/>
          <w:sz w:val="28"/>
          <w:szCs w:val="28"/>
        </w:rPr>
        <w:t>11</w:t>
      </w:r>
      <w:r w:rsidRPr="009A4CCD">
        <w:rPr>
          <w:rFonts w:eastAsia="Calibri"/>
          <w:b/>
          <w:color w:val="000000"/>
          <w:sz w:val="28"/>
          <w:szCs w:val="28"/>
        </w:rPr>
        <w:t>.</w:t>
      </w:r>
      <w:r w:rsidRPr="009A4CCD">
        <w:rPr>
          <w:rFonts w:eastAsia="Calibri"/>
          <w:color w:val="000000"/>
          <w:sz w:val="28"/>
          <w:szCs w:val="28"/>
        </w:rPr>
        <w:t xml:space="preserve"> </w:t>
      </w:r>
      <w:r>
        <w:rPr>
          <w:rFonts w:eastAsia="Calibri"/>
          <w:color w:val="000000"/>
          <w:sz w:val="28"/>
          <w:szCs w:val="28"/>
        </w:rPr>
        <w:t>Расходы на о</w:t>
      </w:r>
      <w:r w:rsidR="002606F1" w:rsidRPr="00CA3B63">
        <w:rPr>
          <w:rFonts w:eastAsia="Calibri"/>
          <w:color w:val="000000"/>
          <w:sz w:val="28"/>
          <w:szCs w:val="28"/>
        </w:rPr>
        <w:t xml:space="preserve">беспечение тренировочной и соревновательной деятельности исполнены в сумме 1 355,4 тыс. рублей или 100% к годовым бюджетным назначениям в сумме 1 355,4  тыс. рублей. </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В соответствии с Дорожной картой по взаимодействию и оказанию помощи   г. Енакиево Донецкой Народной Республики проведены следующие мероприятия: </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совместное тренировочное мероприятие по спортивной борьбе (вольной борьбе) между спортсменами Ленинградской области и г. Енакиево среди юношей и девушек (до 16, до 18 лет) на базе спортивного комплекса «Выборг» в сентябре-октябре 2022 года;</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xml:space="preserve">- участие спортсменов из г. Енакиево в Первенстве Ленинградской области по спортивной борьбе (вольной борьбе) в  октябре 2022 года в п. Токсово на базе </w:t>
      </w:r>
      <w:proofErr w:type="gramStart"/>
      <w:r w:rsidRPr="00CA3B63">
        <w:rPr>
          <w:rFonts w:eastAsia="Calibri"/>
          <w:color w:val="000000"/>
          <w:sz w:val="28"/>
          <w:szCs w:val="28"/>
        </w:rPr>
        <w:t>учебно- тренировочного</w:t>
      </w:r>
      <w:proofErr w:type="gramEnd"/>
      <w:r w:rsidRPr="00CA3B63">
        <w:rPr>
          <w:rFonts w:eastAsia="Calibri"/>
          <w:color w:val="000000"/>
          <w:sz w:val="28"/>
          <w:szCs w:val="28"/>
        </w:rPr>
        <w:t xml:space="preserve"> комплекса «</w:t>
      </w:r>
      <w:proofErr w:type="spellStart"/>
      <w:r w:rsidRPr="00CA3B63">
        <w:rPr>
          <w:rFonts w:eastAsia="Calibri"/>
          <w:color w:val="000000"/>
          <w:sz w:val="28"/>
          <w:szCs w:val="28"/>
        </w:rPr>
        <w:t>Кавголово</w:t>
      </w:r>
      <w:proofErr w:type="spellEnd"/>
      <w:r w:rsidRPr="00CA3B63">
        <w:rPr>
          <w:rFonts w:eastAsia="Calibri"/>
          <w:color w:val="000000"/>
          <w:sz w:val="28"/>
          <w:szCs w:val="28"/>
        </w:rPr>
        <w:t>»;</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 проведение совместного тренировочного мероприятия по футболу с командами Ленинградской области  и г. Енакиево в октябре - ноябре 2022 года        г. Гатчина на стадионах «Балтийский», «</w:t>
      </w:r>
      <w:proofErr w:type="spellStart"/>
      <w:r w:rsidRPr="00CA3B63">
        <w:rPr>
          <w:rFonts w:eastAsia="Calibri"/>
          <w:color w:val="000000"/>
          <w:sz w:val="28"/>
          <w:szCs w:val="28"/>
        </w:rPr>
        <w:t>Мариенбург</w:t>
      </w:r>
      <w:proofErr w:type="spellEnd"/>
      <w:r w:rsidRPr="00CA3B63">
        <w:rPr>
          <w:rFonts w:eastAsia="Calibri"/>
          <w:color w:val="000000"/>
          <w:sz w:val="28"/>
          <w:szCs w:val="28"/>
        </w:rPr>
        <w:t>», крытом манеже.</w:t>
      </w:r>
    </w:p>
    <w:p w:rsidR="002606F1"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По мероприятию 5.12.</w:t>
      </w:r>
      <w:r w:rsidRPr="009A4CCD">
        <w:rPr>
          <w:rFonts w:eastAsia="Calibri"/>
          <w:color w:val="000000"/>
          <w:sz w:val="28"/>
          <w:szCs w:val="28"/>
        </w:rPr>
        <w:t xml:space="preserve"> </w:t>
      </w:r>
      <w:r w:rsidR="002606F1" w:rsidRPr="00CA3B63">
        <w:rPr>
          <w:rFonts w:eastAsia="Calibri"/>
          <w:color w:val="000000"/>
          <w:sz w:val="28"/>
          <w:szCs w:val="28"/>
        </w:rPr>
        <w:t>Расходы на обеспечение тренировочной и соревновательной деятельности спортивного резерва (включая материально-техническое обеспечение) исполнены в сумме 52 776,6тыс. рублей или 100% к годовым бюджетным назначениям в сумме           52 776,6 тыс. рублей.</w:t>
      </w:r>
    </w:p>
    <w:p w:rsidR="00B41C74"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В целях обеспечения тренировочной и соревновательной деятельности спортивного резерва по горнолыжному спорту и фристайлу, обеспечено участие спортсменов в 41 межрегиональном, всероссийском и международном соревновании, 117 тренировочных мероприятиях. Всего по горнолыжному спорту зачислено на подготовку 250 спортсменов и по фристайлу - 25 спортсменов.</w:t>
      </w:r>
    </w:p>
    <w:p w:rsidR="009A4CCD" w:rsidRDefault="009A4CCD" w:rsidP="00CA3B63">
      <w:pPr>
        <w:shd w:val="clear" w:color="auto" w:fill="FFFFFF" w:themeFill="background1"/>
        <w:ind w:firstLine="708"/>
        <w:jc w:val="both"/>
        <w:rPr>
          <w:rFonts w:eastAsia="Calibri"/>
          <w:b/>
          <w:color w:val="000000"/>
          <w:sz w:val="28"/>
          <w:szCs w:val="28"/>
        </w:rPr>
      </w:pPr>
      <w:r w:rsidRPr="009A4CCD">
        <w:rPr>
          <w:rFonts w:eastAsia="Calibri"/>
          <w:b/>
          <w:color w:val="000000"/>
          <w:sz w:val="28"/>
          <w:szCs w:val="28"/>
        </w:rPr>
        <w:t>По мероприятию 5.13.</w:t>
      </w:r>
      <w:r>
        <w:rPr>
          <w:rFonts w:eastAsia="Calibri"/>
          <w:b/>
          <w:color w:val="000000"/>
          <w:sz w:val="28"/>
          <w:szCs w:val="28"/>
        </w:rPr>
        <w:t xml:space="preserve"> </w:t>
      </w:r>
      <w:r w:rsidRPr="009A4CCD">
        <w:rPr>
          <w:rFonts w:eastAsia="Calibri"/>
          <w:color w:val="000000"/>
          <w:sz w:val="28"/>
          <w:szCs w:val="28"/>
        </w:rPr>
        <w:t>Расходы на обеспечение выплаты единовременной премии Правительства Ленинградской области</w:t>
      </w:r>
      <w:r>
        <w:rPr>
          <w:rFonts w:eastAsia="Calibri"/>
          <w:b/>
          <w:color w:val="000000"/>
          <w:sz w:val="28"/>
          <w:szCs w:val="28"/>
        </w:rPr>
        <w:t>.</w:t>
      </w:r>
    </w:p>
    <w:p w:rsidR="009A4CCD" w:rsidRPr="009A4CCD" w:rsidRDefault="009A4CCD" w:rsidP="00CA3B63">
      <w:pPr>
        <w:shd w:val="clear" w:color="auto" w:fill="FFFFFF" w:themeFill="background1"/>
        <w:ind w:firstLine="708"/>
        <w:jc w:val="both"/>
        <w:rPr>
          <w:rFonts w:eastAsia="Calibri"/>
          <w:color w:val="000000"/>
          <w:sz w:val="28"/>
          <w:szCs w:val="28"/>
        </w:rPr>
      </w:pPr>
      <w:r w:rsidRPr="009A4CCD">
        <w:rPr>
          <w:rFonts w:eastAsia="Calibri"/>
          <w:color w:val="000000"/>
          <w:sz w:val="28"/>
          <w:szCs w:val="28"/>
        </w:rPr>
        <w:t xml:space="preserve">Осуществлена выплата премий Правительства Ленинградской области «За достижение высоких спортивных результатов волейбольной командой «Динамо-Ленинградская область» игрокам и тренерам волейбольного клуба «Динамо-Ленинградская область» - 17 чел. в размере 30,0 </w:t>
      </w:r>
      <w:proofErr w:type="spellStart"/>
      <w:r w:rsidRPr="009A4CCD">
        <w:rPr>
          <w:rFonts w:eastAsia="Calibri"/>
          <w:color w:val="000000"/>
          <w:sz w:val="28"/>
          <w:szCs w:val="28"/>
        </w:rPr>
        <w:t>тыс</w:t>
      </w:r>
      <w:proofErr w:type="gramStart"/>
      <w:r w:rsidRPr="009A4CCD">
        <w:rPr>
          <w:rFonts w:eastAsia="Calibri"/>
          <w:color w:val="000000"/>
          <w:sz w:val="28"/>
          <w:szCs w:val="28"/>
        </w:rPr>
        <w:t>.р</w:t>
      </w:r>
      <w:proofErr w:type="gramEnd"/>
      <w:r w:rsidRPr="009A4CCD">
        <w:rPr>
          <w:rFonts w:eastAsia="Calibri"/>
          <w:color w:val="000000"/>
          <w:sz w:val="28"/>
          <w:szCs w:val="28"/>
        </w:rPr>
        <w:t>уб</w:t>
      </w:r>
      <w:proofErr w:type="spellEnd"/>
      <w:r w:rsidRPr="009A4CCD">
        <w:rPr>
          <w:rFonts w:eastAsia="Calibri"/>
          <w:color w:val="000000"/>
          <w:sz w:val="28"/>
          <w:szCs w:val="28"/>
        </w:rPr>
        <w:t>. каждому.</w:t>
      </w:r>
    </w:p>
    <w:p w:rsidR="00610CBD" w:rsidRPr="009A4CCD" w:rsidRDefault="000457B6" w:rsidP="006C321A">
      <w:pPr>
        <w:shd w:val="clear" w:color="auto" w:fill="FFFFFF" w:themeFill="background1"/>
        <w:ind w:firstLine="708"/>
        <w:jc w:val="both"/>
        <w:rPr>
          <w:rFonts w:eastAsia="Calibri"/>
          <w:b/>
          <w:color w:val="000000"/>
          <w:sz w:val="28"/>
          <w:szCs w:val="28"/>
        </w:rPr>
      </w:pPr>
      <w:r w:rsidRPr="009A4CCD">
        <w:rPr>
          <w:rFonts w:eastAsia="Calibri"/>
          <w:b/>
          <w:color w:val="000000"/>
          <w:sz w:val="28"/>
          <w:szCs w:val="28"/>
        </w:rPr>
        <w:t xml:space="preserve">По основному мероприятию процессной части  </w:t>
      </w:r>
      <w:r w:rsidR="00CE3BB6" w:rsidRPr="009A4CCD">
        <w:rPr>
          <w:rFonts w:eastAsia="Calibri"/>
          <w:b/>
          <w:color w:val="000000"/>
          <w:sz w:val="28"/>
          <w:szCs w:val="28"/>
        </w:rPr>
        <w:t>6</w:t>
      </w:r>
      <w:r w:rsidRPr="009A4CCD">
        <w:rPr>
          <w:rFonts w:eastAsia="Calibri"/>
          <w:b/>
          <w:color w:val="000000"/>
          <w:sz w:val="28"/>
          <w:szCs w:val="28"/>
        </w:rPr>
        <w:t xml:space="preserve"> </w:t>
      </w:r>
      <w:r w:rsidR="00CF4503" w:rsidRPr="009A4CCD">
        <w:rPr>
          <w:rFonts w:eastAsia="Calibri"/>
          <w:b/>
          <w:color w:val="000000"/>
          <w:sz w:val="28"/>
          <w:szCs w:val="28"/>
        </w:rPr>
        <w:t>«</w:t>
      </w:r>
      <w:r w:rsidRPr="009A4CCD">
        <w:rPr>
          <w:rFonts w:eastAsia="Calibri"/>
          <w:b/>
          <w:color w:val="000000"/>
          <w:sz w:val="28"/>
          <w:szCs w:val="28"/>
        </w:rPr>
        <w:t xml:space="preserve">Комплекс процессных мероприятий </w:t>
      </w:r>
      <w:r w:rsidR="00CF4503" w:rsidRPr="009A4CCD">
        <w:rPr>
          <w:rFonts w:eastAsia="Calibri"/>
          <w:b/>
          <w:color w:val="000000"/>
          <w:sz w:val="28"/>
          <w:szCs w:val="28"/>
        </w:rPr>
        <w:t>«</w:t>
      </w:r>
      <w:r w:rsidRPr="009A4CCD">
        <w:rPr>
          <w:rFonts w:eastAsia="Calibri"/>
          <w:b/>
          <w:color w:val="000000"/>
          <w:sz w:val="28"/>
          <w:szCs w:val="28"/>
        </w:rPr>
        <w:t>Укрепление материально-технической базы учреждений физической культуры и спорта</w:t>
      </w:r>
      <w:r w:rsidR="00CF4503" w:rsidRPr="009A4CCD">
        <w:rPr>
          <w:rFonts w:eastAsia="Calibri"/>
          <w:b/>
          <w:color w:val="000000"/>
          <w:sz w:val="28"/>
          <w:szCs w:val="28"/>
        </w:rPr>
        <w:t>»</w:t>
      </w:r>
    </w:p>
    <w:p w:rsidR="002606F1" w:rsidRPr="00CA3B63" w:rsidRDefault="009A4CCD" w:rsidP="00CA3B63">
      <w:pPr>
        <w:shd w:val="clear" w:color="auto" w:fill="FFFFFF" w:themeFill="background1"/>
        <w:ind w:firstLine="708"/>
        <w:jc w:val="both"/>
        <w:rPr>
          <w:rFonts w:eastAsia="Calibri"/>
          <w:color w:val="000000"/>
          <w:sz w:val="28"/>
          <w:szCs w:val="28"/>
        </w:rPr>
      </w:pPr>
      <w:r w:rsidRPr="009A4CCD">
        <w:rPr>
          <w:rFonts w:eastAsia="Calibri"/>
          <w:b/>
          <w:color w:val="000000"/>
          <w:sz w:val="28"/>
          <w:szCs w:val="28"/>
        </w:rPr>
        <w:t xml:space="preserve">По мероприятию </w:t>
      </w:r>
      <w:r>
        <w:rPr>
          <w:rFonts w:eastAsia="Calibri"/>
          <w:b/>
          <w:color w:val="000000"/>
          <w:sz w:val="28"/>
          <w:szCs w:val="28"/>
        </w:rPr>
        <w:t>6.1</w:t>
      </w:r>
      <w:r w:rsidRPr="009A4CCD">
        <w:rPr>
          <w:rFonts w:eastAsia="Calibri"/>
          <w:b/>
          <w:color w:val="000000"/>
          <w:sz w:val="28"/>
          <w:szCs w:val="28"/>
        </w:rPr>
        <w:t>.</w:t>
      </w:r>
      <w:r w:rsidRPr="009A4CCD">
        <w:rPr>
          <w:rFonts w:eastAsia="Calibri"/>
          <w:color w:val="000000"/>
          <w:sz w:val="28"/>
          <w:szCs w:val="28"/>
        </w:rPr>
        <w:t xml:space="preserve"> </w:t>
      </w:r>
      <w:r w:rsidR="002606F1" w:rsidRPr="00CA3B63">
        <w:rPr>
          <w:rFonts w:eastAsia="Calibri"/>
          <w:color w:val="000000"/>
          <w:sz w:val="28"/>
          <w:szCs w:val="28"/>
        </w:rPr>
        <w:t xml:space="preserve">Расходы на мероприятия по сохранению и развитию материально-технической базы государственных учреждений, на поддержание эксплуатационных характеристик объектов, закрепленных на праве оперативного управления и приобретение </w:t>
      </w:r>
      <w:proofErr w:type="gramStart"/>
      <w:r w:rsidR="002606F1" w:rsidRPr="00CA3B63">
        <w:rPr>
          <w:rFonts w:eastAsia="Calibri"/>
          <w:color w:val="000000"/>
          <w:sz w:val="28"/>
          <w:szCs w:val="28"/>
        </w:rPr>
        <w:t>основных средств, не являющихся объектами недвижимости исполнены</w:t>
      </w:r>
      <w:proofErr w:type="gramEnd"/>
      <w:r w:rsidR="002606F1" w:rsidRPr="00CA3B63">
        <w:rPr>
          <w:rFonts w:eastAsia="Calibri"/>
          <w:color w:val="000000"/>
          <w:sz w:val="28"/>
          <w:szCs w:val="28"/>
        </w:rPr>
        <w:t xml:space="preserve"> в сумме 56 091,9 тыс. рублей или 99,4% к годовым бюджетным назначениям в сумме 56 094,04 тыс. рублей.</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lastRenderedPageBreak/>
        <w:t>Принятие обязательств и перечисление субсидии осуществляется заявительным характером, на основании заявок на иные цели, предоставленных  подведомственными комитету учреждениями.</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Приобретены основных средства для обеспечения деятельности ГАУ ЛО «ЦСП» в количестве 78 единиц, ГБУ «ЦОПВВС» - 6 единиц.</w:t>
      </w:r>
    </w:p>
    <w:p w:rsidR="002606F1"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ГАУ ЛО «СТЦ»: Поддержание эксплуатационных характеристик  объектов спорта СК «Выборг», СК «Мичуринское», СК «Ладога Арена», СК «Юкки», закрепленных на праве оперативного управления.</w:t>
      </w:r>
    </w:p>
    <w:p w:rsidR="00DE4BB0" w:rsidRPr="00CA3B63" w:rsidRDefault="002606F1" w:rsidP="00CA3B63">
      <w:pPr>
        <w:shd w:val="clear" w:color="auto" w:fill="FFFFFF" w:themeFill="background1"/>
        <w:ind w:firstLine="708"/>
        <w:jc w:val="both"/>
        <w:rPr>
          <w:rFonts w:eastAsia="Calibri"/>
          <w:color w:val="000000"/>
          <w:sz w:val="28"/>
          <w:szCs w:val="28"/>
        </w:rPr>
      </w:pPr>
      <w:r w:rsidRPr="00CA3B63">
        <w:rPr>
          <w:rFonts w:eastAsia="Calibri"/>
          <w:color w:val="000000"/>
          <w:sz w:val="28"/>
          <w:szCs w:val="28"/>
        </w:rPr>
        <w:t>СК «Ладога Арена»: 1) выполнение ремонтных работ по системе водоподготовки на сумму 4 035,2 тыс</w:t>
      </w:r>
      <w:proofErr w:type="gramStart"/>
      <w:r w:rsidRPr="00CA3B63">
        <w:rPr>
          <w:rFonts w:eastAsia="Calibri"/>
          <w:color w:val="000000"/>
          <w:sz w:val="28"/>
          <w:szCs w:val="28"/>
        </w:rPr>
        <w:t>.р</w:t>
      </w:r>
      <w:proofErr w:type="gramEnd"/>
      <w:r w:rsidRPr="00CA3B63">
        <w:rPr>
          <w:rFonts w:eastAsia="Calibri"/>
          <w:color w:val="000000"/>
          <w:sz w:val="28"/>
          <w:szCs w:val="28"/>
        </w:rPr>
        <w:t xml:space="preserve">уб.,2).выполнение ремонтных работ в помещении </w:t>
      </w:r>
      <w:proofErr w:type="spellStart"/>
      <w:r w:rsidRPr="00CA3B63">
        <w:rPr>
          <w:rFonts w:eastAsia="Calibri"/>
          <w:color w:val="000000"/>
          <w:sz w:val="28"/>
          <w:szCs w:val="28"/>
        </w:rPr>
        <w:t>ледозаливочной</w:t>
      </w:r>
      <w:proofErr w:type="spellEnd"/>
      <w:r w:rsidRPr="00CA3B63">
        <w:rPr>
          <w:rFonts w:eastAsia="Calibri"/>
          <w:color w:val="000000"/>
          <w:sz w:val="28"/>
          <w:szCs w:val="28"/>
        </w:rPr>
        <w:t xml:space="preserve"> машины на сумму 4899,0 тыс.руб.,3). проведение </w:t>
      </w:r>
      <w:proofErr w:type="spellStart"/>
      <w:r w:rsidRPr="00CA3B63">
        <w:rPr>
          <w:rFonts w:eastAsia="Calibri"/>
          <w:color w:val="000000"/>
          <w:sz w:val="28"/>
          <w:szCs w:val="28"/>
        </w:rPr>
        <w:t>негосуд.экспертизы</w:t>
      </w:r>
      <w:proofErr w:type="spellEnd"/>
      <w:r w:rsidRPr="00CA3B63">
        <w:rPr>
          <w:rFonts w:eastAsia="Calibri"/>
          <w:color w:val="000000"/>
          <w:sz w:val="28"/>
          <w:szCs w:val="28"/>
        </w:rPr>
        <w:t xml:space="preserve"> сметной документации на сумму 86,0 </w:t>
      </w:r>
      <w:proofErr w:type="spellStart"/>
      <w:r w:rsidRPr="00CA3B63">
        <w:rPr>
          <w:rFonts w:eastAsia="Calibri"/>
          <w:color w:val="000000"/>
          <w:sz w:val="28"/>
          <w:szCs w:val="28"/>
        </w:rPr>
        <w:t>тыс.руб</w:t>
      </w:r>
      <w:proofErr w:type="spellEnd"/>
      <w:r w:rsidRPr="00CA3B63">
        <w:rPr>
          <w:rFonts w:eastAsia="Calibri"/>
          <w:color w:val="000000"/>
          <w:sz w:val="28"/>
          <w:szCs w:val="28"/>
        </w:rPr>
        <w:t>., 4). оказание услуг по покраске льда и нанесению разметки на ледовом поле на сумму 568,6 тыс. руб.; СК «Юкки»: 1).выполнение работ по устройству противопожарного водопровода на сумму 4 412,2</w:t>
      </w:r>
      <w:r w:rsidR="0011763C">
        <w:rPr>
          <w:rFonts w:eastAsia="Calibri"/>
          <w:color w:val="000000"/>
          <w:sz w:val="28"/>
          <w:szCs w:val="28"/>
        </w:rPr>
        <w:t xml:space="preserve">тыс. руб.,2).проведение негосударственной </w:t>
      </w:r>
      <w:r w:rsidRPr="00CA3B63">
        <w:rPr>
          <w:rFonts w:eastAsia="Calibri"/>
          <w:color w:val="000000"/>
          <w:sz w:val="28"/>
          <w:szCs w:val="28"/>
        </w:rPr>
        <w:t>экспертизы сметной документации на сумму 118,0 тыс. руб.,3).приобретение автомат. установки водяного пожаротушения на сумму 1 557,8 тыс. руб.; 4).поставка безопорного подъемника с устано</w:t>
      </w:r>
      <w:r w:rsidR="0011763C">
        <w:rPr>
          <w:rFonts w:eastAsia="Calibri"/>
          <w:color w:val="000000"/>
          <w:sz w:val="28"/>
          <w:szCs w:val="28"/>
        </w:rPr>
        <w:t>в</w:t>
      </w:r>
      <w:r w:rsidRPr="00CA3B63">
        <w:rPr>
          <w:rFonts w:eastAsia="Calibri"/>
          <w:color w:val="000000"/>
          <w:sz w:val="28"/>
          <w:szCs w:val="28"/>
        </w:rPr>
        <w:t xml:space="preserve">кой на сумму 1712,5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 xml:space="preserve">., 5).поставка пиломатериалов хвойных пород на сумму 670,0 </w:t>
      </w:r>
      <w:proofErr w:type="spellStart"/>
      <w:r w:rsidRPr="00CA3B63">
        <w:rPr>
          <w:rFonts w:eastAsia="Calibri"/>
          <w:color w:val="000000"/>
          <w:sz w:val="28"/>
          <w:szCs w:val="28"/>
        </w:rPr>
        <w:t>тыс.руб</w:t>
      </w:r>
      <w:proofErr w:type="spellEnd"/>
      <w:r w:rsidRPr="00CA3B63">
        <w:rPr>
          <w:rFonts w:eastAsia="Calibri"/>
          <w:color w:val="000000"/>
          <w:sz w:val="28"/>
          <w:szCs w:val="28"/>
        </w:rPr>
        <w:t xml:space="preserve">., 6). поставка сыпучих материалов на сумму 677,5 тыс. руб., 7). услуги по проведению </w:t>
      </w:r>
      <w:proofErr w:type="spellStart"/>
      <w:r w:rsidRPr="00CA3B63">
        <w:rPr>
          <w:rFonts w:eastAsia="Calibri"/>
          <w:color w:val="000000"/>
          <w:sz w:val="28"/>
          <w:szCs w:val="28"/>
        </w:rPr>
        <w:t>химич</w:t>
      </w:r>
      <w:proofErr w:type="spellEnd"/>
      <w:r w:rsidRPr="00CA3B63">
        <w:rPr>
          <w:rFonts w:eastAsia="Calibri"/>
          <w:color w:val="000000"/>
          <w:sz w:val="28"/>
          <w:szCs w:val="28"/>
        </w:rPr>
        <w:t xml:space="preserve">. мероприятий по уничтожению борщевика на сумму 36,9 </w:t>
      </w:r>
      <w:proofErr w:type="spellStart"/>
      <w:r w:rsidRPr="00CA3B63">
        <w:rPr>
          <w:rFonts w:eastAsia="Calibri"/>
          <w:color w:val="000000"/>
          <w:sz w:val="28"/>
          <w:szCs w:val="28"/>
        </w:rPr>
        <w:t>тыс</w:t>
      </w:r>
      <w:proofErr w:type="gramStart"/>
      <w:r w:rsidRPr="00CA3B63">
        <w:rPr>
          <w:rFonts w:eastAsia="Calibri"/>
          <w:color w:val="000000"/>
          <w:sz w:val="28"/>
          <w:szCs w:val="28"/>
        </w:rPr>
        <w:t>.р</w:t>
      </w:r>
      <w:proofErr w:type="gramEnd"/>
      <w:r w:rsidRPr="00CA3B63">
        <w:rPr>
          <w:rFonts w:eastAsia="Calibri"/>
          <w:color w:val="000000"/>
          <w:sz w:val="28"/>
          <w:szCs w:val="28"/>
        </w:rPr>
        <w:t>уб</w:t>
      </w:r>
      <w:proofErr w:type="spellEnd"/>
      <w:r w:rsidRPr="00CA3B63">
        <w:rPr>
          <w:rFonts w:eastAsia="Calibri"/>
          <w:color w:val="000000"/>
          <w:sz w:val="28"/>
          <w:szCs w:val="28"/>
        </w:rPr>
        <w:t xml:space="preserve">., 8). оказание </w:t>
      </w:r>
      <w:proofErr w:type="spellStart"/>
      <w:r w:rsidRPr="00CA3B63">
        <w:rPr>
          <w:rFonts w:eastAsia="Calibri"/>
          <w:color w:val="000000"/>
          <w:sz w:val="28"/>
          <w:szCs w:val="28"/>
        </w:rPr>
        <w:t>проф.дезинфекционных</w:t>
      </w:r>
      <w:proofErr w:type="spellEnd"/>
      <w:r w:rsidRPr="00CA3B63">
        <w:rPr>
          <w:rFonts w:eastAsia="Calibri"/>
          <w:color w:val="000000"/>
          <w:sz w:val="28"/>
          <w:szCs w:val="28"/>
        </w:rPr>
        <w:t xml:space="preserve"> услуг на сумму 40,9 </w:t>
      </w:r>
      <w:proofErr w:type="spellStart"/>
      <w:r w:rsidRPr="00CA3B63">
        <w:rPr>
          <w:rFonts w:eastAsia="Calibri"/>
          <w:color w:val="000000"/>
          <w:sz w:val="28"/>
          <w:szCs w:val="28"/>
        </w:rPr>
        <w:t>тыс.руб</w:t>
      </w:r>
      <w:proofErr w:type="spellEnd"/>
      <w:r w:rsidRPr="00CA3B63">
        <w:rPr>
          <w:rFonts w:eastAsia="Calibri"/>
          <w:color w:val="000000"/>
          <w:sz w:val="28"/>
          <w:szCs w:val="28"/>
        </w:rPr>
        <w:t xml:space="preserve">., 9). поставка запчастей для </w:t>
      </w:r>
      <w:proofErr w:type="spellStart"/>
      <w:r w:rsidRPr="00CA3B63">
        <w:rPr>
          <w:rFonts w:eastAsia="Calibri"/>
          <w:color w:val="000000"/>
          <w:sz w:val="28"/>
          <w:szCs w:val="28"/>
        </w:rPr>
        <w:t>снегоуплотнительной</w:t>
      </w:r>
      <w:proofErr w:type="spellEnd"/>
      <w:r w:rsidRPr="00CA3B63">
        <w:rPr>
          <w:rFonts w:eastAsia="Calibri"/>
          <w:color w:val="000000"/>
          <w:sz w:val="28"/>
          <w:szCs w:val="28"/>
        </w:rPr>
        <w:t xml:space="preserve"> машины </w:t>
      </w:r>
      <w:proofErr w:type="spellStart"/>
      <w:r w:rsidRPr="00CA3B63">
        <w:rPr>
          <w:rFonts w:eastAsia="Calibri"/>
          <w:color w:val="000000"/>
          <w:sz w:val="28"/>
          <w:szCs w:val="28"/>
        </w:rPr>
        <w:t>ратрак</w:t>
      </w:r>
      <w:proofErr w:type="spellEnd"/>
      <w:r w:rsidRPr="00CA3B63">
        <w:rPr>
          <w:rFonts w:eastAsia="Calibri"/>
          <w:color w:val="000000"/>
          <w:sz w:val="28"/>
          <w:szCs w:val="28"/>
        </w:rPr>
        <w:t xml:space="preserve"> </w:t>
      </w:r>
      <w:proofErr w:type="spellStart"/>
      <w:r w:rsidRPr="00CA3B63">
        <w:rPr>
          <w:rFonts w:eastAsia="Calibri"/>
          <w:color w:val="000000"/>
          <w:sz w:val="28"/>
          <w:szCs w:val="28"/>
        </w:rPr>
        <w:t>PistenBully</w:t>
      </w:r>
      <w:proofErr w:type="spellEnd"/>
      <w:r w:rsidRPr="00CA3B63">
        <w:rPr>
          <w:rFonts w:eastAsia="Calibri"/>
          <w:color w:val="000000"/>
          <w:sz w:val="28"/>
          <w:szCs w:val="28"/>
        </w:rPr>
        <w:t xml:space="preserve"> 200 на сумму 400,6 </w:t>
      </w:r>
      <w:proofErr w:type="spellStart"/>
      <w:r w:rsidRPr="00CA3B63">
        <w:rPr>
          <w:rFonts w:eastAsia="Calibri"/>
          <w:color w:val="000000"/>
          <w:sz w:val="28"/>
          <w:szCs w:val="28"/>
        </w:rPr>
        <w:t>тыс.руб</w:t>
      </w:r>
      <w:proofErr w:type="spellEnd"/>
      <w:r w:rsidRPr="00CA3B63">
        <w:rPr>
          <w:rFonts w:eastAsia="Calibri"/>
          <w:color w:val="000000"/>
          <w:sz w:val="28"/>
          <w:szCs w:val="28"/>
        </w:rPr>
        <w:t xml:space="preserve">., 10). выполнение работ по благоустройству территории на сумму 9442,4 </w:t>
      </w:r>
      <w:proofErr w:type="spellStart"/>
      <w:r w:rsidRPr="00CA3B63">
        <w:rPr>
          <w:rFonts w:eastAsia="Calibri"/>
          <w:color w:val="000000"/>
          <w:sz w:val="28"/>
          <w:szCs w:val="28"/>
        </w:rPr>
        <w:t>тыс.руб</w:t>
      </w:r>
      <w:proofErr w:type="spellEnd"/>
      <w:r w:rsidRPr="00CA3B63">
        <w:rPr>
          <w:rFonts w:eastAsia="Calibri"/>
          <w:color w:val="000000"/>
          <w:sz w:val="28"/>
          <w:szCs w:val="28"/>
        </w:rPr>
        <w:t>.; СК «Выборг»:1). проведение технич</w:t>
      </w:r>
      <w:r w:rsidR="0011763C">
        <w:rPr>
          <w:rFonts w:eastAsia="Calibri"/>
          <w:color w:val="000000"/>
          <w:sz w:val="28"/>
          <w:szCs w:val="28"/>
        </w:rPr>
        <w:t>еского</w:t>
      </w:r>
      <w:r w:rsidRPr="00CA3B63">
        <w:rPr>
          <w:rFonts w:eastAsia="Calibri"/>
          <w:color w:val="000000"/>
          <w:sz w:val="28"/>
          <w:szCs w:val="28"/>
        </w:rPr>
        <w:t xml:space="preserve"> обследования несущих и ограждающих конструкций здания крытого катка с искусств</w:t>
      </w:r>
      <w:proofErr w:type="gramStart"/>
      <w:r w:rsidRPr="00CA3B63">
        <w:rPr>
          <w:rFonts w:eastAsia="Calibri"/>
          <w:color w:val="000000"/>
          <w:sz w:val="28"/>
          <w:szCs w:val="28"/>
        </w:rPr>
        <w:t>.</w:t>
      </w:r>
      <w:proofErr w:type="gramEnd"/>
      <w:r w:rsidRPr="00CA3B63">
        <w:rPr>
          <w:rFonts w:eastAsia="Calibri"/>
          <w:color w:val="000000"/>
          <w:sz w:val="28"/>
          <w:szCs w:val="28"/>
        </w:rPr>
        <w:t xml:space="preserve"> </w:t>
      </w:r>
      <w:proofErr w:type="gramStart"/>
      <w:r w:rsidRPr="00CA3B63">
        <w:rPr>
          <w:rFonts w:eastAsia="Calibri"/>
          <w:color w:val="000000"/>
          <w:sz w:val="28"/>
          <w:szCs w:val="28"/>
        </w:rPr>
        <w:t>л</w:t>
      </w:r>
      <w:proofErr w:type="gramEnd"/>
      <w:r w:rsidRPr="00CA3B63">
        <w:rPr>
          <w:rFonts w:eastAsia="Calibri"/>
          <w:color w:val="000000"/>
          <w:sz w:val="28"/>
          <w:szCs w:val="28"/>
        </w:rPr>
        <w:t xml:space="preserve">ьдом на сумму 765,0 тыс. руб. 2). выполнение работ по ремонту кровли и помещения охраны на сумму 645,0 тыс. руб., 3) оказание услуг по проведению гидродинамической промывки и </w:t>
      </w:r>
      <w:proofErr w:type="spellStart"/>
      <w:r w:rsidRPr="00CA3B63">
        <w:rPr>
          <w:rFonts w:eastAsia="Calibri"/>
          <w:color w:val="000000"/>
          <w:sz w:val="28"/>
          <w:szCs w:val="28"/>
        </w:rPr>
        <w:t>теледиагностическому</w:t>
      </w:r>
      <w:proofErr w:type="spellEnd"/>
      <w:r w:rsidRPr="00CA3B63">
        <w:rPr>
          <w:rFonts w:eastAsia="Calibri"/>
          <w:color w:val="000000"/>
          <w:sz w:val="28"/>
          <w:szCs w:val="28"/>
        </w:rPr>
        <w:t xml:space="preserve"> обследованию канализационной сети на сумму 455,6 тыс. руб., 4) разработка проектно-сметной документации на выполнение работ по усилению метал. конструкций здания крытого катка и искусств</w:t>
      </w:r>
      <w:proofErr w:type="gramStart"/>
      <w:r w:rsidRPr="00CA3B63">
        <w:rPr>
          <w:rFonts w:eastAsia="Calibri"/>
          <w:color w:val="000000"/>
          <w:sz w:val="28"/>
          <w:szCs w:val="28"/>
        </w:rPr>
        <w:t>.</w:t>
      </w:r>
      <w:proofErr w:type="gramEnd"/>
      <w:r w:rsidRPr="00CA3B63">
        <w:rPr>
          <w:rFonts w:eastAsia="Calibri"/>
          <w:color w:val="000000"/>
          <w:sz w:val="28"/>
          <w:szCs w:val="28"/>
        </w:rPr>
        <w:t xml:space="preserve"> </w:t>
      </w:r>
      <w:proofErr w:type="gramStart"/>
      <w:r w:rsidRPr="00CA3B63">
        <w:rPr>
          <w:rFonts w:eastAsia="Calibri"/>
          <w:color w:val="000000"/>
          <w:sz w:val="28"/>
          <w:szCs w:val="28"/>
        </w:rPr>
        <w:t>л</w:t>
      </w:r>
      <w:proofErr w:type="gramEnd"/>
      <w:r w:rsidRPr="00CA3B63">
        <w:rPr>
          <w:rFonts w:eastAsia="Calibri"/>
          <w:color w:val="000000"/>
          <w:sz w:val="28"/>
          <w:szCs w:val="28"/>
        </w:rPr>
        <w:t xml:space="preserve">ьдом на сумму 1 875,6 тыс. руб., 5).выполнение работ по усилению метал. конструкций здания крытого катка с искусственным льдом  на сумму 16067,6 тыс. руб., 6). поставка гаражных секционных ворот с торсионным механизмом на сумму 152,8 тыс. руб.; СК «Мичуринское»: 1). поставка пиломатериалов хвойных пород на сумму 287,2 тыс. </w:t>
      </w:r>
      <w:proofErr w:type="spellStart"/>
      <w:r w:rsidRPr="00CA3B63">
        <w:rPr>
          <w:rFonts w:eastAsia="Calibri"/>
          <w:color w:val="000000"/>
          <w:sz w:val="28"/>
          <w:szCs w:val="28"/>
        </w:rPr>
        <w:t>руб</w:t>
      </w:r>
      <w:proofErr w:type="spellEnd"/>
      <w:r w:rsidRPr="00CA3B63">
        <w:rPr>
          <w:rFonts w:eastAsia="Calibri"/>
          <w:color w:val="000000"/>
          <w:sz w:val="28"/>
          <w:szCs w:val="28"/>
        </w:rPr>
        <w:t>, 2). оказание услуг по дезинсекции, противоклещевой обработке территории и энтомологическому обследованию на сумму 50,5 тыс. руб., 3).разработка проектно-сметной документации и осуществление работ по инженерно-геодезическим изысканиям для выполнения работ по благоустройству территории на сумму 755,0 тыс. руб.; СК «Сосновый Бор»: 1)</w:t>
      </w:r>
      <w:proofErr w:type="gramStart"/>
      <w:r w:rsidRPr="00CA3B63">
        <w:rPr>
          <w:rFonts w:eastAsia="Calibri"/>
          <w:color w:val="000000"/>
          <w:sz w:val="28"/>
          <w:szCs w:val="28"/>
        </w:rPr>
        <w:t>.</w:t>
      </w:r>
      <w:proofErr w:type="gramEnd"/>
      <w:r w:rsidRPr="00CA3B63">
        <w:rPr>
          <w:rFonts w:eastAsia="Calibri"/>
          <w:color w:val="000000"/>
          <w:sz w:val="28"/>
          <w:szCs w:val="28"/>
        </w:rPr>
        <w:t xml:space="preserve"> </w:t>
      </w:r>
      <w:proofErr w:type="gramStart"/>
      <w:r w:rsidRPr="00CA3B63">
        <w:rPr>
          <w:rFonts w:eastAsia="Calibri"/>
          <w:color w:val="000000"/>
          <w:sz w:val="28"/>
          <w:szCs w:val="28"/>
        </w:rPr>
        <w:t>п</w:t>
      </w:r>
      <w:proofErr w:type="gramEnd"/>
      <w:r w:rsidRPr="00CA3B63">
        <w:rPr>
          <w:rFonts w:eastAsia="Calibri"/>
          <w:color w:val="000000"/>
          <w:sz w:val="28"/>
          <w:szCs w:val="28"/>
        </w:rPr>
        <w:t>оставка трактора БЕЛАРУС 82.1 с навесным оборудованием на сумму 3502,0 тыс. руб.</w:t>
      </w:r>
    </w:p>
    <w:p w:rsidR="00135D13" w:rsidRPr="00CA3B63" w:rsidRDefault="00135D13" w:rsidP="006C321A">
      <w:pPr>
        <w:shd w:val="clear" w:color="auto" w:fill="FFFFFF" w:themeFill="background1"/>
        <w:ind w:firstLine="708"/>
        <w:jc w:val="both"/>
        <w:rPr>
          <w:rFonts w:eastAsia="Calibri"/>
          <w:color w:val="000000"/>
          <w:sz w:val="28"/>
          <w:szCs w:val="28"/>
        </w:rPr>
      </w:pPr>
    </w:p>
    <w:p w:rsidR="00135D13" w:rsidRPr="00CA3B63" w:rsidRDefault="00135D13" w:rsidP="006C321A">
      <w:pPr>
        <w:shd w:val="clear" w:color="auto" w:fill="FFFFFF" w:themeFill="background1"/>
        <w:ind w:firstLine="708"/>
        <w:jc w:val="both"/>
        <w:rPr>
          <w:rFonts w:eastAsia="Calibri"/>
          <w:color w:val="000000"/>
          <w:sz w:val="28"/>
          <w:szCs w:val="28"/>
        </w:rPr>
      </w:pPr>
    </w:p>
    <w:p w:rsidR="00135D13" w:rsidRPr="00CA3B63" w:rsidRDefault="00135D13" w:rsidP="006C321A">
      <w:pPr>
        <w:shd w:val="clear" w:color="auto" w:fill="FFFFFF" w:themeFill="background1"/>
        <w:ind w:firstLine="708"/>
        <w:jc w:val="both"/>
        <w:rPr>
          <w:rFonts w:eastAsia="Calibri"/>
          <w:color w:val="000000"/>
          <w:sz w:val="28"/>
          <w:szCs w:val="28"/>
        </w:rPr>
      </w:pPr>
    </w:p>
    <w:p w:rsidR="00135D13" w:rsidRPr="00CA3B63" w:rsidRDefault="00135D13" w:rsidP="006C321A">
      <w:pPr>
        <w:shd w:val="clear" w:color="auto" w:fill="FFFFFF" w:themeFill="background1"/>
        <w:ind w:firstLine="708"/>
        <w:jc w:val="both"/>
        <w:rPr>
          <w:rFonts w:eastAsia="Calibri"/>
          <w:color w:val="000000"/>
          <w:sz w:val="28"/>
          <w:szCs w:val="28"/>
        </w:rPr>
      </w:pPr>
    </w:p>
    <w:sectPr w:rsidR="00135D13" w:rsidRPr="00CA3B63" w:rsidSect="003910B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A2A"/>
    <w:multiLevelType w:val="hybridMultilevel"/>
    <w:tmpl w:val="4974656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F682D0B"/>
    <w:multiLevelType w:val="hybridMultilevel"/>
    <w:tmpl w:val="AF5855D2"/>
    <w:lvl w:ilvl="0" w:tplc="FC2A9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633F93"/>
    <w:multiLevelType w:val="hybridMultilevel"/>
    <w:tmpl w:val="EDA69642"/>
    <w:lvl w:ilvl="0" w:tplc="EB9412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2152FB"/>
    <w:multiLevelType w:val="hybridMultilevel"/>
    <w:tmpl w:val="7ECE3D66"/>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4">
    <w:nsid w:val="27B62DEC"/>
    <w:multiLevelType w:val="hybridMultilevel"/>
    <w:tmpl w:val="21EA7858"/>
    <w:lvl w:ilvl="0" w:tplc="FEF0ED7A">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55A176E"/>
    <w:multiLevelType w:val="hybridMultilevel"/>
    <w:tmpl w:val="3788E2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60950D7"/>
    <w:multiLevelType w:val="hybridMultilevel"/>
    <w:tmpl w:val="DD301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D16965"/>
    <w:multiLevelType w:val="hybridMultilevel"/>
    <w:tmpl w:val="8B5018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737776"/>
    <w:multiLevelType w:val="hybridMultilevel"/>
    <w:tmpl w:val="5296CBF4"/>
    <w:lvl w:ilvl="0" w:tplc="FFFFFFFF">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A77134A"/>
    <w:multiLevelType w:val="hybridMultilevel"/>
    <w:tmpl w:val="4998AC0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D213F4"/>
    <w:multiLevelType w:val="hybridMultilevel"/>
    <w:tmpl w:val="19007ED4"/>
    <w:lvl w:ilvl="0" w:tplc="D5604262">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4470748"/>
    <w:multiLevelType w:val="hybridMultilevel"/>
    <w:tmpl w:val="2F40F3F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4"/>
  </w:num>
  <w:num w:numId="10">
    <w:abstractNumId w:val="11"/>
  </w:num>
  <w:num w:numId="11">
    <w:abstractNumId w:val="5"/>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2A"/>
    <w:rsid w:val="000005EA"/>
    <w:rsid w:val="000108D9"/>
    <w:rsid w:val="00011F76"/>
    <w:rsid w:val="000133F6"/>
    <w:rsid w:val="000136A0"/>
    <w:rsid w:val="00017A67"/>
    <w:rsid w:val="000206F3"/>
    <w:rsid w:val="0002353D"/>
    <w:rsid w:val="000262D3"/>
    <w:rsid w:val="00026996"/>
    <w:rsid w:val="000279D3"/>
    <w:rsid w:val="00032A2A"/>
    <w:rsid w:val="00033A47"/>
    <w:rsid w:val="00035136"/>
    <w:rsid w:val="00036B58"/>
    <w:rsid w:val="00037528"/>
    <w:rsid w:val="00040A5F"/>
    <w:rsid w:val="000433EB"/>
    <w:rsid w:val="00043C5B"/>
    <w:rsid w:val="00044275"/>
    <w:rsid w:val="000457B6"/>
    <w:rsid w:val="00050395"/>
    <w:rsid w:val="00051B24"/>
    <w:rsid w:val="00052304"/>
    <w:rsid w:val="000523CC"/>
    <w:rsid w:val="000571CF"/>
    <w:rsid w:val="000653FC"/>
    <w:rsid w:val="00065BA3"/>
    <w:rsid w:val="00066BD7"/>
    <w:rsid w:val="00066C9E"/>
    <w:rsid w:val="0006771A"/>
    <w:rsid w:val="0007049C"/>
    <w:rsid w:val="0007085C"/>
    <w:rsid w:val="000771BC"/>
    <w:rsid w:val="000777BD"/>
    <w:rsid w:val="000825FC"/>
    <w:rsid w:val="00082B77"/>
    <w:rsid w:val="0008313A"/>
    <w:rsid w:val="00083CD6"/>
    <w:rsid w:val="00083EBA"/>
    <w:rsid w:val="00084DAD"/>
    <w:rsid w:val="0008598B"/>
    <w:rsid w:val="00085DEB"/>
    <w:rsid w:val="000870CD"/>
    <w:rsid w:val="0009369A"/>
    <w:rsid w:val="00094565"/>
    <w:rsid w:val="00095618"/>
    <w:rsid w:val="0009561A"/>
    <w:rsid w:val="00096826"/>
    <w:rsid w:val="000A1C6A"/>
    <w:rsid w:val="000A438A"/>
    <w:rsid w:val="000A62BA"/>
    <w:rsid w:val="000B0187"/>
    <w:rsid w:val="000B01B7"/>
    <w:rsid w:val="000B1B80"/>
    <w:rsid w:val="000B1DA7"/>
    <w:rsid w:val="000C0998"/>
    <w:rsid w:val="000C1C49"/>
    <w:rsid w:val="000C26E3"/>
    <w:rsid w:val="000C305E"/>
    <w:rsid w:val="000C3560"/>
    <w:rsid w:val="000C47F8"/>
    <w:rsid w:val="000C4B88"/>
    <w:rsid w:val="000C5B52"/>
    <w:rsid w:val="000C5C96"/>
    <w:rsid w:val="000C7A9E"/>
    <w:rsid w:val="000D3EA9"/>
    <w:rsid w:val="000D5356"/>
    <w:rsid w:val="000D56CB"/>
    <w:rsid w:val="000D770F"/>
    <w:rsid w:val="000E0654"/>
    <w:rsid w:val="000E0836"/>
    <w:rsid w:val="000E185F"/>
    <w:rsid w:val="000E274E"/>
    <w:rsid w:val="000E2C90"/>
    <w:rsid w:val="000E6269"/>
    <w:rsid w:val="000E6884"/>
    <w:rsid w:val="000E779D"/>
    <w:rsid w:val="000E7959"/>
    <w:rsid w:val="000E7B34"/>
    <w:rsid w:val="000F02C0"/>
    <w:rsid w:val="000F085C"/>
    <w:rsid w:val="000F1755"/>
    <w:rsid w:val="000F26D7"/>
    <w:rsid w:val="000F2C76"/>
    <w:rsid w:val="000F2C7D"/>
    <w:rsid w:val="000F41C0"/>
    <w:rsid w:val="000F448B"/>
    <w:rsid w:val="000F46C3"/>
    <w:rsid w:val="000F5824"/>
    <w:rsid w:val="000F7022"/>
    <w:rsid w:val="0010019E"/>
    <w:rsid w:val="00100655"/>
    <w:rsid w:val="00101E1F"/>
    <w:rsid w:val="00102ACC"/>
    <w:rsid w:val="001041DD"/>
    <w:rsid w:val="00105BB9"/>
    <w:rsid w:val="00106393"/>
    <w:rsid w:val="001104F4"/>
    <w:rsid w:val="00115AC3"/>
    <w:rsid w:val="00117456"/>
    <w:rsid w:val="0011763C"/>
    <w:rsid w:val="00120051"/>
    <w:rsid w:val="001202AD"/>
    <w:rsid w:val="0012512D"/>
    <w:rsid w:val="00125DFC"/>
    <w:rsid w:val="001308E6"/>
    <w:rsid w:val="001318FC"/>
    <w:rsid w:val="00132647"/>
    <w:rsid w:val="00132DB9"/>
    <w:rsid w:val="001339F0"/>
    <w:rsid w:val="00135D13"/>
    <w:rsid w:val="00135E54"/>
    <w:rsid w:val="001412E7"/>
    <w:rsid w:val="001416E3"/>
    <w:rsid w:val="00141C50"/>
    <w:rsid w:val="0014233F"/>
    <w:rsid w:val="001462DC"/>
    <w:rsid w:val="001544FF"/>
    <w:rsid w:val="00155B6C"/>
    <w:rsid w:val="00155F73"/>
    <w:rsid w:val="0015682A"/>
    <w:rsid w:val="00160440"/>
    <w:rsid w:val="00165E1A"/>
    <w:rsid w:val="0017389D"/>
    <w:rsid w:val="00177A22"/>
    <w:rsid w:val="00180325"/>
    <w:rsid w:val="00181672"/>
    <w:rsid w:val="00182685"/>
    <w:rsid w:val="001830B5"/>
    <w:rsid w:val="00183147"/>
    <w:rsid w:val="00183244"/>
    <w:rsid w:val="001858BB"/>
    <w:rsid w:val="00187E1A"/>
    <w:rsid w:val="0019395E"/>
    <w:rsid w:val="001A28DE"/>
    <w:rsid w:val="001A3124"/>
    <w:rsid w:val="001A3598"/>
    <w:rsid w:val="001A46A1"/>
    <w:rsid w:val="001A4B0D"/>
    <w:rsid w:val="001A764B"/>
    <w:rsid w:val="001B01D8"/>
    <w:rsid w:val="001B05CC"/>
    <w:rsid w:val="001B0736"/>
    <w:rsid w:val="001B33F1"/>
    <w:rsid w:val="001B5863"/>
    <w:rsid w:val="001B6DD5"/>
    <w:rsid w:val="001C07E7"/>
    <w:rsid w:val="001C221B"/>
    <w:rsid w:val="001C2FDA"/>
    <w:rsid w:val="001C3850"/>
    <w:rsid w:val="001C3C19"/>
    <w:rsid w:val="001C47F7"/>
    <w:rsid w:val="001C5BD5"/>
    <w:rsid w:val="001C7FE3"/>
    <w:rsid w:val="001D54A4"/>
    <w:rsid w:val="001D64FA"/>
    <w:rsid w:val="001E224E"/>
    <w:rsid w:val="001E375C"/>
    <w:rsid w:val="001E5E39"/>
    <w:rsid w:val="001E6517"/>
    <w:rsid w:val="001F14C8"/>
    <w:rsid w:val="001F1BA8"/>
    <w:rsid w:val="001F2517"/>
    <w:rsid w:val="001F471A"/>
    <w:rsid w:val="001F5A8B"/>
    <w:rsid w:val="001F6F0E"/>
    <w:rsid w:val="00200DA9"/>
    <w:rsid w:val="00202D37"/>
    <w:rsid w:val="00207F88"/>
    <w:rsid w:val="00211F7D"/>
    <w:rsid w:val="00212F84"/>
    <w:rsid w:val="00215285"/>
    <w:rsid w:val="00216A3B"/>
    <w:rsid w:val="00216FE6"/>
    <w:rsid w:val="00217CA6"/>
    <w:rsid w:val="00217E8F"/>
    <w:rsid w:val="002208AB"/>
    <w:rsid w:val="00222E70"/>
    <w:rsid w:val="00223055"/>
    <w:rsid w:val="002234FD"/>
    <w:rsid w:val="00227318"/>
    <w:rsid w:val="0023246D"/>
    <w:rsid w:val="0023271F"/>
    <w:rsid w:val="00233FE2"/>
    <w:rsid w:val="00234940"/>
    <w:rsid w:val="00234A4F"/>
    <w:rsid w:val="002363C9"/>
    <w:rsid w:val="00236B79"/>
    <w:rsid w:val="0024014C"/>
    <w:rsid w:val="00240ABE"/>
    <w:rsid w:val="002424E8"/>
    <w:rsid w:val="00245B19"/>
    <w:rsid w:val="00245ED0"/>
    <w:rsid w:val="00246124"/>
    <w:rsid w:val="00246AEA"/>
    <w:rsid w:val="00247713"/>
    <w:rsid w:val="00247BBA"/>
    <w:rsid w:val="00247CAB"/>
    <w:rsid w:val="00251CF7"/>
    <w:rsid w:val="00252B1D"/>
    <w:rsid w:val="00253EBD"/>
    <w:rsid w:val="00253F2D"/>
    <w:rsid w:val="002554E3"/>
    <w:rsid w:val="002606F1"/>
    <w:rsid w:val="002613C1"/>
    <w:rsid w:val="00262551"/>
    <w:rsid w:val="00262B5A"/>
    <w:rsid w:val="0026458D"/>
    <w:rsid w:val="00264DCD"/>
    <w:rsid w:val="00266E72"/>
    <w:rsid w:val="00267317"/>
    <w:rsid w:val="00271FAF"/>
    <w:rsid w:val="0027275C"/>
    <w:rsid w:val="00273002"/>
    <w:rsid w:val="00273CCB"/>
    <w:rsid w:val="00274CAD"/>
    <w:rsid w:val="00282CEB"/>
    <w:rsid w:val="002835C7"/>
    <w:rsid w:val="0028430C"/>
    <w:rsid w:val="0029138C"/>
    <w:rsid w:val="00291A83"/>
    <w:rsid w:val="002940ED"/>
    <w:rsid w:val="002952D7"/>
    <w:rsid w:val="00297549"/>
    <w:rsid w:val="002A0D2B"/>
    <w:rsid w:val="002A185D"/>
    <w:rsid w:val="002A34BB"/>
    <w:rsid w:val="002A5279"/>
    <w:rsid w:val="002A60C9"/>
    <w:rsid w:val="002B1C09"/>
    <w:rsid w:val="002B1EA0"/>
    <w:rsid w:val="002B4CA3"/>
    <w:rsid w:val="002B7E67"/>
    <w:rsid w:val="002C2883"/>
    <w:rsid w:val="002C3E2D"/>
    <w:rsid w:val="002C502D"/>
    <w:rsid w:val="002C5157"/>
    <w:rsid w:val="002C6257"/>
    <w:rsid w:val="002C6D44"/>
    <w:rsid w:val="002D203C"/>
    <w:rsid w:val="002D205B"/>
    <w:rsid w:val="002D3D6C"/>
    <w:rsid w:val="002D4B9E"/>
    <w:rsid w:val="002D4D03"/>
    <w:rsid w:val="002D4D20"/>
    <w:rsid w:val="002D5BED"/>
    <w:rsid w:val="002D5E7D"/>
    <w:rsid w:val="002D6309"/>
    <w:rsid w:val="002D65E2"/>
    <w:rsid w:val="002D6692"/>
    <w:rsid w:val="002E0D79"/>
    <w:rsid w:val="002E2E90"/>
    <w:rsid w:val="002E32E6"/>
    <w:rsid w:val="002E33E6"/>
    <w:rsid w:val="002E4A7C"/>
    <w:rsid w:val="002E518A"/>
    <w:rsid w:val="002E5768"/>
    <w:rsid w:val="002E706C"/>
    <w:rsid w:val="002F0356"/>
    <w:rsid w:val="002F15DA"/>
    <w:rsid w:val="002F58AE"/>
    <w:rsid w:val="002F640F"/>
    <w:rsid w:val="002F6A3D"/>
    <w:rsid w:val="00301124"/>
    <w:rsid w:val="003013EF"/>
    <w:rsid w:val="003015EC"/>
    <w:rsid w:val="0030551E"/>
    <w:rsid w:val="00306021"/>
    <w:rsid w:val="00310EB2"/>
    <w:rsid w:val="0031271F"/>
    <w:rsid w:val="00312E25"/>
    <w:rsid w:val="00317695"/>
    <w:rsid w:val="003179CF"/>
    <w:rsid w:val="00320568"/>
    <w:rsid w:val="00320B01"/>
    <w:rsid w:val="00320E58"/>
    <w:rsid w:val="00322AC0"/>
    <w:rsid w:val="00325409"/>
    <w:rsid w:val="00326036"/>
    <w:rsid w:val="00327436"/>
    <w:rsid w:val="00327787"/>
    <w:rsid w:val="003301B9"/>
    <w:rsid w:val="00330344"/>
    <w:rsid w:val="003354F9"/>
    <w:rsid w:val="0033732F"/>
    <w:rsid w:val="00337B59"/>
    <w:rsid w:val="00340E09"/>
    <w:rsid w:val="00342A1A"/>
    <w:rsid w:val="00346F0B"/>
    <w:rsid w:val="003500CD"/>
    <w:rsid w:val="00351D2D"/>
    <w:rsid w:val="00353B29"/>
    <w:rsid w:val="00354FBF"/>
    <w:rsid w:val="00355AF2"/>
    <w:rsid w:val="00357D15"/>
    <w:rsid w:val="003609FA"/>
    <w:rsid w:val="00360FAF"/>
    <w:rsid w:val="003620F1"/>
    <w:rsid w:val="00362A4C"/>
    <w:rsid w:val="00364974"/>
    <w:rsid w:val="00364A78"/>
    <w:rsid w:val="00365F4B"/>
    <w:rsid w:val="00370504"/>
    <w:rsid w:val="003743AD"/>
    <w:rsid w:val="00374725"/>
    <w:rsid w:val="00380BA4"/>
    <w:rsid w:val="0038206F"/>
    <w:rsid w:val="00383905"/>
    <w:rsid w:val="0038510E"/>
    <w:rsid w:val="003910B8"/>
    <w:rsid w:val="0039162D"/>
    <w:rsid w:val="003A0E34"/>
    <w:rsid w:val="003A5074"/>
    <w:rsid w:val="003A5C16"/>
    <w:rsid w:val="003A7D48"/>
    <w:rsid w:val="003B5227"/>
    <w:rsid w:val="003B5769"/>
    <w:rsid w:val="003C0045"/>
    <w:rsid w:val="003C0553"/>
    <w:rsid w:val="003C1478"/>
    <w:rsid w:val="003C6DB3"/>
    <w:rsid w:val="003D0E14"/>
    <w:rsid w:val="003E0025"/>
    <w:rsid w:val="003E065F"/>
    <w:rsid w:val="003E0DBE"/>
    <w:rsid w:val="003E6BFC"/>
    <w:rsid w:val="003F04A9"/>
    <w:rsid w:val="003F253C"/>
    <w:rsid w:val="003F49C8"/>
    <w:rsid w:val="003F4A31"/>
    <w:rsid w:val="003F52D2"/>
    <w:rsid w:val="003F6EE7"/>
    <w:rsid w:val="003F7EF8"/>
    <w:rsid w:val="0040016E"/>
    <w:rsid w:val="004020FF"/>
    <w:rsid w:val="00402522"/>
    <w:rsid w:val="00403AA0"/>
    <w:rsid w:val="00415084"/>
    <w:rsid w:val="004151A2"/>
    <w:rsid w:val="004152AF"/>
    <w:rsid w:val="00415608"/>
    <w:rsid w:val="004163F9"/>
    <w:rsid w:val="00420FC2"/>
    <w:rsid w:val="0042361F"/>
    <w:rsid w:val="00424406"/>
    <w:rsid w:val="00424BCA"/>
    <w:rsid w:val="00424D2B"/>
    <w:rsid w:val="004252C7"/>
    <w:rsid w:val="004253BD"/>
    <w:rsid w:val="00427BE1"/>
    <w:rsid w:val="00435470"/>
    <w:rsid w:val="00436C4E"/>
    <w:rsid w:val="004420B1"/>
    <w:rsid w:val="0045250B"/>
    <w:rsid w:val="00455E75"/>
    <w:rsid w:val="00460231"/>
    <w:rsid w:val="004611D6"/>
    <w:rsid w:val="004618EB"/>
    <w:rsid w:val="004619DB"/>
    <w:rsid w:val="0046262C"/>
    <w:rsid w:val="00466441"/>
    <w:rsid w:val="00467B13"/>
    <w:rsid w:val="00473F18"/>
    <w:rsid w:val="004837F2"/>
    <w:rsid w:val="00484B3E"/>
    <w:rsid w:val="00484DCC"/>
    <w:rsid w:val="00485879"/>
    <w:rsid w:val="004859C5"/>
    <w:rsid w:val="00487249"/>
    <w:rsid w:val="00487797"/>
    <w:rsid w:val="00493600"/>
    <w:rsid w:val="0049483B"/>
    <w:rsid w:val="00495F5F"/>
    <w:rsid w:val="00497B95"/>
    <w:rsid w:val="004A1311"/>
    <w:rsid w:val="004A13BB"/>
    <w:rsid w:val="004A307A"/>
    <w:rsid w:val="004A7231"/>
    <w:rsid w:val="004A7629"/>
    <w:rsid w:val="004B1D7A"/>
    <w:rsid w:val="004B585F"/>
    <w:rsid w:val="004B72D3"/>
    <w:rsid w:val="004C0699"/>
    <w:rsid w:val="004C1A4F"/>
    <w:rsid w:val="004C1E28"/>
    <w:rsid w:val="004C3BA5"/>
    <w:rsid w:val="004C50F4"/>
    <w:rsid w:val="004C6385"/>
    <w:rsid w:val="004C70BD"/>
    <w:rsid w:val="004D0DE8"/>
    <w:rsid w:val="004D4406"/>
    <w:rsid w:val="004D622E"/>
    <w:rsid w:val="004D7F12"/>
    <w:rsid w:val="004E0E7E"/>
    <w:rsid w:val="004E1821"/>
    <w:rsid w:val="004E5B3B"/>
    <w:rsid w:val="004E7FF8"/>
    <w:rsid w:val="004F0D97"/>
    <w:rsid w:val="004F0EF8"/>
    <w:rsid w:val="004F2DA1"/>
    <w:rsid w:val="004F318C"/>
    <w:rsid w:val="004F50A3"/>
    <w:rsid w:val="004F5B8C"/>
    <w:rsid w:val="004F70C8"/>
    <w:rsid w:val="004F7813"/>
    <w:rsid w:val="00501B20"/>
    <w:rsid w:val="0051061D"/>
    <w:rsid w:val="00514760"/>
    <w:rsid w:val="00514D45"/>
    <w:rsid w:val="00515075"/>
    <w:rsid w:val="00515C1A"/>
    <w:rsid w:val="005165BB"/>
    <w:rsid w:val="005173C7"/>
    <w:rsid w:val="00517E6A"/>
    <w:rsid w:val="0052115C"/>
    <w:rsid w:val="0052299A"/>
    <w:rsid w:val="00524E56"/>
    <w:rsid w:val="00526905"/>
    <w:rsid w:val="00526F43"/>
    <w:rsid w:val="00530956"/>
    <w:rsid w:val="0053095E"/>
    <w:rsid w:val="005314E7"/>
    <w:rsid w:val="00532EA0"/>
    <w:rsid w:val="00542698"/>
    <w:rsid w:val="00544E83"/>
    <w:rsid w:val="00545EE7"/>
    <w:rsid w:val="005465F2"/>
    <w:rsid w:val="00546801"/>
    <w:rsid w:val="00551368"/>
    <w:rsid w:val="0055145C"/>
    <w:rsid w:val="00552E4D"/>
    <w:rsid w:val="005550C2"/>
    <w:rsid w:val="00555445"/>
    <w:rsid w:val="005555C1"/>
    <w:rsid w:val="0055668E"/>
    <w:rsid w:val="005629E7"/>
    <w:rsid w:val="005662E4"/>
    <w:rsid w:val="00575760"/>
    <w:rsid w:val="0057706B"/>
    <w:rsid w:val="00581F65"/>
    <w:rsid w:val="00586329"/>
    <w:rsid w:val="00587753"/>
    <w:rsid w:val="00591AB3"/>
    <w:rsid w:val="00592D42"/>
    <w:rsid w:val="00595363"/>
    <w:rsid w:val="00595411"/>
    <w:rsid w:val="00595DEE"/>
    <w:rsid w:val="00596005"/>
    <w:rsid w:val="00596024"/>
    <w:rsid w:val="005A336E"/>
    <w:rsid w:val="005A7020"/>
    <w:rsid w:val="005B1866"/>
    <w:rsid w:val="005B293F"/>
    <w:rsid w:val="005B2EC8"/>
    <w:rsid w:val="005B3E1A"/>
    <w:rsid w:val="005B5D29"/>
    <w:rsid w:val="005B7612"/>
    <w:rsid w:val="005B7EC8"/>
    <w:rsid w:val="005C13ED"/>
    <w:rsid w:val="005C2A21"/>
    <w:rsid w:val="005C3A3E"/>
    <w:rsid w:val="005C3FDC"/>
    <w:rsid w:val="005D2659"/>
    <w:rsid w:val="005D2C23"/>
    <w:rsid w:val="005D371D"/>
    <w:rsid w:val="005D79B8"/>
    <w:rsid w:val="005E1FC5"/>
    <w:rsid w:val="005E5507"/>
    <w:rsid w:val="005E6E73"/>
    <w:rsid w:val="005F2510"/>
    <w:rsid w:val="005F2739"/>
    <w:rsid w:val="005F6763"/>
    <w:rsid w:val="005F68DB"/>
    <w:rsid w:val="005F7CF9"/>
    <w:rsid w:val="006008A0"/>
    <w:rsid w:val="00605AEF"/>
    <w:rsid w:val="00610CBD"/>
    <w:rsid w:val="00610DD2"/>
    <w:rsid w:val="00613CAB"/>
    <w:rsid w:val="00620B34"/>
    <w:rsid w:val="0062382E"/>
    <w:rsid w:val="00624802"/>
    <w:rsid w:val="0062628D"/>
    <w:rsid w:val="00627DAC"/>
    <w:rsid w:val="0063039B"/>
    <w:rsid w:val="00631450"/>
    <w:rsid w:val="006331A6"/>
    <w:rsid w:val="006333BA"/>
    <w:rsid w:val="00641FC8"/>
    <w:rsid w:val="00643568"/>
    <w:rsid w:val="0064529D"/>
    <w:rsid w:val="00646FC1"/>
    <w:rsid w:val="00650232"/>
    <w:rsid w:val="00656583"/>
    <w:rsid w:val="0065725F"/>
    <w:rsid w:val="006572E2"/>
    <w:rsid w:val="006576C6"/>
    <w:rsid w:val="0066036A"/>
    <w:rsid w:val="00662FBA"/>
    <w:rsid w:val="006630F1"/>
    <w:rsid w:val="00663BD3"/>
    <w:rsid w:val="006650EC"/>
    <w:rsid w:val="006651EE"/>
    <w:rsid w:val="00671EF6"/>
    <w:rsid w:val="00673A36"/>
    <w:rsid w:val="00673CF8"/>
    <w:rsid w:val="00681F69"/>
    <w:rsid w:val="00683A2D"/>
    <w:rsid w:val="006853E4"/>
    <w:rsid w:val="00686403"/>
    <w:rsid w:val="00697BAC"/>
    <w:rsid w:val="00697E65"/>
    <w:rsid w:val="006A29E3"/>
    <w:rsid w:val="006A3913"/>
    <w:rsid w:val="006A408E"/>
    <w:rsid w:val="006B0DD2"/>
    <w:rsid w:val="006B2511"/>
    <w:rsid w:val="006B7ABC"/>
    <w:rsid w:val="006C321A"/>
    <w:rsid w:val="006C3CEE"/>
    <w:rsid w:val="006D3A52"/>
    <w:rsid w:val="006E120E"/>
    <w:rsid w:val="006E418F"/>
    <w:rsid w:val="006E566C"/>
    <w:rsid w:val="006E5A5E"/>
    <w:rsid w:val="006F1078"/>
    <w:rsid w:val="006F1E6A"/>
    <w:rsid w:val="006F6E22"/>
    <w:rsid w:val="006F7C7B"/>
    <w:rsid w:val="0070108A"/>
    <w:rsid w:val="00701759"/>
    <w:rsid w:val="00702A0C"/>
    <w:rsid w:val="007059EA"/>
    <w:rsid w:val="0071215C"/>
    <w:rsid w:val="00717EB2"/>
    <w:rsid w:val="007224E5"/>
    <w:rsid w:val="00722E1F"/>
    <w:rsid w:val="00725E38"/>
    <w:rsid w:val="007262BB"/>
    <w:rsid w:val="00726511"/>
    <w:rsid w:val="00726C38"/>
    <w:rsid w:val="00727735"/>
    <w:rsid w:val="007279C1"/>
    <w:rsid w:val="0073329C"/>
    <w:rsid w:val="0073460E"/>
    <w:rsid w:val="00742787"/>
    <w:rsid w:val="00742AD9"/>
    <w:rsid w:val="00744225"/>
    <w:rsid w:val="00745622"/>
    <w:rsid w:val="007459E6"/>
    <w:rsid w:val="00747407"/>
    <w:rsid w:val="00747708"/>
    <w:rsid w:val="00747A6F"/>
    <w:rsid w:val="00750D33"/>
    <w:rsid w:val="007510DD"/>
    <w:rsid w:val="00751B26"/>
    <w:rsid w:val="00760FFC"/>
    <w:rsid w:val="00762016"/>
    <w:rsid w:val="0076411A"/>
    <w:rsid w:val="00767B8D"/>
    <w:rsid w:val="00771BFB"/>
    <w:rsid w:val="00776993"/>
    <w:rsid w:val="007803CA"/>
    <w:rsid w:val="00782465"/>
    <w:rsid w:val="00783804"/>
    <w:rsid w:val="00783B07"/>
    <w:rsid w:val="007857A8"/>
    <w:rsid w:val="00796665"/>
    <w:rsid w:val="007A150E"/>
    <w:rsid w:val="007A4367"/>
    <w:rsid w:val="007A7B75"/>
    <w:rsid w:val="007B420D"/>
    <w:rsid w:val="007B4945"/>
    <w:rsid w:val="007C0635"/>
    <w:rsid w:val="007C1B17"/>
    <w:rsid w:val="007C1E65"/>
    <w:rsid w:val="007C387C"/>
    <w:rsid w:val="007C628F"/>
    <w:rsid w:val="007C71F7"/>
    <w:rsid w:val="007C746A"/>
    <w:rsid w:val="007D59F5"/>
    <w:rsid w:val="007D6B20"/>
    <w:rsid w:val="007E1253"/>
    <w:rsid w:val="007E6BEA"/>
    <w:rsid w:val="007E7AE1"/>
    <w:rsid w:val="007F10ED"/>
    <w:rsid w:val="007F12E7"/>
    <w:rsid w:val="007F208B"/>
    <w:rsid w:val="007F31B1"/>
    <w:rsid w:val="007F3463"/>
    <w:rsid w:val="007F544A"/>
    <w:rsid w:val="007F60F8"/>
    <w:rsid w:val="007F78FE"/>
    <w:rsid w:val="0080219E"/>
    <w:rsid w:val="00805D43"/>
    <w:rsid w:val="00807474"/>
    <w:rsid w:val="0080749C"/>
    <w:rsid w:val="0081058C"/>
    <w:rsid w:val="008116C1"/>
    <w:rsid w:val="00812D67"/>
    <w:rsid w:val="00812F37"/>
    <w:rsid w:val="00813371"/>
    <w:rsid w:val="0082140B"/>
    <w:rsid w:val="00822168"/>
    <w:rsid w:val="00824020"/>
    <w:rsid w:val="00833422"/>
    <w:rsid w:val="00833D51"/>
    <w:rsid w:val="0083426D"/>
    <w:rsid w:val="00834BF0"/>
    <w:rsid w:val="00834CE4"/>
    <w:rsid w:val="008365CB"/>
    <w:rsid w:val="00836AAE"/>
    <w:rsid w:val="00840231"/>
    <w:rsid w:val="0084310F"/>
    <w:rsid w:val="00843508"/>
    <w:rsid w:val="008436C2"/>
    <w:rsid w:val="00843B38"/>
    <w:rsid w:val="00844925"/>
    <w:rsid w:val="008458C6"/>
    <w:rsid w:val="00850A56"/>
    <w:rsid w:val="00851338"/>
    <w:rsid w:val="0085162F"/>
    <w:rsid w:val="008544F4"/>
    <w:rsid w:val="00854583"/>
    <w:rsid w:val="0085464D"/>
    <w:rsid w:val="00854E2E"/>
    <w:rsid w:val="00857148"/>
    <w:rsid w:val="00860B67"/>
    <w:rsid w:val="008628D3"/>
    <w:rsid w:val="00864703"/>
    <w:rsid w:val="00864CB8"/>
    <w:rsid w:val="00871DC2"/>
    <w:rsid w:val="00875655"/>
    <w:rsid w:val="008778FE"/>
    <w:rsid w:val="00880C7B"/>
    <w:rsid w:val="00886829"/>
    <w:rsid w:val="00887895"/>
    <w:rsid w:val="00887F2A"/>
    <w:rsid w:val="008908D1"/>
    <w:rsid w:val="00892532"/>
    <w:rsid w:val="00895480"/>
    <w:rsid w:val="008A265F"/>
    <w:rsid w:val="008B1C73"/>
    <w:rsid w:val="008B41E1"/>
    <w:rsid w:val="008C0049"/>
    <w:rsid w:val="008C01FA"/>
    <w:rsid w:val="008C2BBC"/>
    <w:rsid w:val="008C3259"/>
    <w:rsid w:val="008C3E42"/>
    <w:rsid w:val="008C486E"/>
    <w:rsid w:val="008C4D24"/>
    <w:rsid w:val="008D0EA1"/>
    <w:rsid w:val="008D1324"/>
    <w:rsid w:val="008D1FF4"/>
    <w:rsid w:val="008D29D8"/>
    <w:rsid w:val="008D3E78"/>
    <w:rsid w:val="008D5A02"/>
    <w:rsid w:val="008D5BAD"/>
    <w:rsid w:val="008D63EC"/>
    <w:rsid w:val="008D7407"/>
    <w:rsid w:val="008E2756"/>
    <w:rsid w:val="008E6C5A"/>
    <w:rsid w:val="008E71D1"/>
    <w:rsid w:val="008F0F1A"/>
    <w:rsid w:val="008F17EC"/>
    <w:rsid w:val="008F427D"/>
    <w:rsid w:val="008F4E05"/>
    <w:rsid w:val="008F7A23"/>
    <w:rsid w:val="00900E96"/>
    <w:rsid w:val="0090154A"/>
    <w:rsid w:val="00901F39"/>
    <w:rsid w:val="00905E6D"/>
    <w:rsid w:val="00907215"/>
    <w:rsid w:val="009119AE"/>
    <w:rsid w:val="0091360B"/>
    <w:rsid w:val="00914A47"/>
    <w:rsid w:val="00914EA9"/>
    <w:rsid w:val="00915A33"/>
    <w:rsid w:val="009163F1"/>
    <w:rsid w:val="00916578"/>
    <w:rsid w:val="00920970"/>
    <w:rsid w:val="00920A9C"/>
    <w:rsid w:val="00921888"/>
    <w:rsid w:val="009225E7"/>
    <w:rsid w:val="00922850"/>
    <w:rsid w:val="009326D2"/>
    <w:rsid w:val="00932EF0"/>
    <w:rsid w:val="009350D5"/>
    <w:rsid w:val="009379C8"/>
    <w:rsid w:val="00950274"/>
    <w:rsid w:val="00954120"/>
    <w:rsid w:val="009550BB"/>
    <w:rsid w:val="0095543C"/>
    <w:rsid w:val="00955C3C"/>
    <w:rsid w:val="00955D1C"/>
    <w:rsid w:val="00960510"/>
    <w:rsid w:val="00964E8D"/>
    <w:rsid w:val="00967B3F"/>
    <w:rsid w:val="00974138"/>
    <w:rsid w:val="0097429A"/>
    <w:rsid w:val="009762ED"/>
    <w:rsid w:val="009763A6"/>
    <w:rsid w:val="0098190C"/>
    <w:rsid w:val="0098266A"/>
    <w:rsid w:val="00982BF1"/>
    <w:rsid w:val="009873EC"/>
    <w:rsid w:val="0099016E"/>
    <w:rsid w:val="00990A18"/>
    <w:rsid w:val="009917C2"/>
    <w:rsid w:val="00994BB1"/>
    <w:rsid w:val="00997B8A"/>
    <w:rsid w:val="009A04CD"/>
    <w:rsid w:val="009A09BA"/>
    <w:rsid w:val="009A4CCD"/>
    <w:rsid w:val="009A550B"/>
    <w:rsid w:val="009B05D6"/>
    <w:rsid w:val="009B301C"/>
    <w:rsid w:val="009B342F"/>
    <w:rsid w:val="009B4267"/>
    <w:rsid w:val="009B4B76"/>
    <w:rsid w:val="009B5014"/>
    <w:rsid w:val="009B69FA"/>
    <w:rsid w:val="009B6DD1"/>
    <w:rsid w:val="009C030F"/>
    <w:rsid w:val="009C0A71"/>
    <w:rsid w:val="009C514E"/>
    <w:rsid w:val="009C65D1"/>
    <w:rsid w:val="009C73E7"/>
    <w:rsid w:val="009D5C44"/>
    <w:rsid w:val="009D7FAD"/>
    <w:rsid w:val="009E0172"/>
    <w:rsid w:val="009E12FA"/>
    <w:rsid w:val="009E2F3B"/>
    <w:rsid w:val="009E3853"/>
    <w:rsid w:val="009E3FA8"/>
    <w:rsid w:val="009E54DF"/>
    <w:rsid w:val="009E64F7"/>
    <w:rsid w:val="009E706A"/>
    <w:rsid w:val="009F05C7"/>
    <w:rsid w:val="009F321D"/>
    <w:rsid w:val="009F51B1"/>
    <w:rsid w:val="009F5CA9"/>
    <w:rsid w:val="009F7D3D"/>
    <w:rsid w:val="00A048AD"/>
    <w:rsid w:val="00A04FF1"/>
    <w:rsid w:val="00A05C94"/>
    <w:rsid w:val="00A07B18"/>
    <w:rsid w:val="00A11A50"/>
    <w:rsid w:val="00A15347"/>
    <w:rsid w:val="00A166D3"/>
    <w:rsid w:val="00A20402"/>
    <w:rsid w:val="00A20D43"/>
    <w:rsid w:val="00A24850"/>
    <w:rsid w:val="00A265E5"/>
    <w:rsid w:val="00A30589"/>
    <w:rsid w:val="00A30909"/>
    <w:rsid w:val="00A333C5"/>
    <w:rsid w:val="00A34FF6"/>
    <w:rsid w:val="00A363AD"/>
    <w:rsid w:val="00A40992"/>
    <w:rsid w:val="00A40C45"/>
    <w:rsid w:val="00A452E9"/>
    <w:rsid w:val="00A46D23"/>
    <w:rsid w:val="00A50BD3"/>
    <w:rsid w:val="00A51135"/>
    <w:rsid w:val="00A53EAB"/>
    <w:rsid w:val="00A55556"/>
    <w:rsid w:val="00A563EC"/>
    <w:rsid w:val="00A5790F"/>
    <w:rsid w:val="00A61CDF"/>
    <w:rsid w:val="00A61D25"/>
    <w:rsid w:val="00A62AF2"/>
    <w:rsid w:val="00A6795D"/>
    <w:rsid w:val="00A710AB"/>
    <w:rsid w:val="00A71BE8"/>
    <w:rsid w:val="00A727C5"/>
    <w:rsid w:val="00A7315D"/>
    <w:rsid w:val="00A814F0"/>
    <w:rsid w:val="00A831BC"/>
    <w:rsid w:val="00A831ED"/>
    <w:rsid w:val="00A84C79"/>
    <w:rsid w:val="00A85670"/>
    <w:rsid w:val="00A85B8F"/>
    <w:rsid w:val="00A86E6C"/>
    <w:rsid w:val="00A92C7C"/>
    <w:rsid w:val="00A936AF"/>
    <w:rsid w:val="00A94AD4"/>
    <w:rsid w:val="00AA2158"/>
    <w:rsid w:val="00AA231D"/>
    <w:rsid w:val="00AA2752"/>
    <w:rsid w:val="00AA4D0E"/>
    <w:rsid w:val="00AA72AE"/>
    <w:rsid w:val="00AB259F"/>
    <w:rsid w:val="00AB5070"/>
    <w:rsid w:val="00AC1613"/>
    <w:rsid w:val="00AC28AB"/>
    <w:rsid w:val="00AC2CE2"/>
    <w:rsid w:val="00AC39BC"/>
    <w:rsid w:val="00AC4A48"/>
    <w:rsid w:val="00AC4E84"/>
    <w:rsid w:val="00AC526E"/>
    <w:rsid w:val="00AC52D9"/>
    <w:rsid w:val="00AC7D39"/>
    <w:rsid w:val="00AD1477"/>
    <w:rsid w:val="00AD167D"/>
    <w:rsid w:val="00AD35CD"/>
    <w:rsid w:val="00AD508B"/>
    <w:rsid w:val="00AD52F7"/>
    <w:rsid w:val="00AD6D21"/>
    <w:rsid w:val="00AE0104"/>
    <w:rsid w:val="00AE0AA2"/>
    <w:rsid w:val="00AE18E0"/>
    <w:rsid w:val="00AE5AD8"/>
    <w:rsid w:val="00AF236C"/>
    <w:rsid w:val="00AF3064"/>
    <w:rsid w:val="00AF384B"/>
    <w:rsid w:val="00AF5C27"/>
    <w:rsid w:val="00AF76F8"/>
    <w:rsid w:val="00B02E36"/>
    <w:rsid w:val="00B06EA7"/>
    <w:rsid w:val="00B14259"/>
    <w:rsid w:val="00B14C44"/>
    <w:rsid w:val="00B15A11"/>
    <w:rsid w:val="00B16708"/>
    <w:rsid w:val="00B17DDD"/>
    <w:rsid w:val="00B2112A"/>
    <w:rsid w:val="00B2175B"/>
    <w:rsid w:val="00B23CE0"/>
    <w:rsid w:val="00B333A7"/>
    <w:rsid w:val="00B3725E"/>
    <w:rsid w:val="00B41C74"/>
    <w:rsid w:val="00B459EE"/>
    <w:rsid w:val="00B47A69"/>
    <w:rsid w:val="00B511FF"/>
    <w:rsid w:val="00B5157C"/>
    <w:rsid w:val="00B52003"/>
    <w:rsid w:val="00B52DD0"/>
    <w:rsid w:val="00B542C4"/>
    <w:rsid w:val="00B56318"/>
    <w:rsid w:val="00B56FBD"/>
    <w:rsid w:val="00B6093D"/>
    <w:rsid w:val="00B60FE9"/>
    <w:rsid w:val="00B629C7"/>
    <w:rsid w:val="00B641DA"/>
    <w:rsid w:val="00B65FD2"/>
    <w:rsid w:val="00B72BEA"/>
    <w:rsid w:val="00B72DDC"/>
    <w:rsid w:val="00B73B8B"/>
    <w:rsid w:val="00B756C3"/>
    <w:rsid w:val="00B76AEA"/>
    <w:rsid w:val="00B81C4E"/>
    <w:rsid w:val="00B83C5E"/>
    <w:rsid w:val="00B84C39"/>
    <w:rsid w:val="00B85DE2"/>
    <w:rsid w:val="00B86733"/>
    <w:rsid w:val="00B87E27"/>
    <w:rsid w:val="00B90FF1"/>
    <w:rsid w:val="00B910E9"/>
    <w:rsid w:val="00B93FBF"/>
    <w:rsid w:val="00B950EB"/>
    <w:rsid w:val="00B964A6"/>
    <w:rsid w:val="00B96703"/>
    <w:rsid w:val="00BA08C0"/>
    <w:rsid w:val="00BA4DB5"/>
    <w:rsid w:val="00BA59B8"/>
    <w:rsid w:val="00BC0E2F"/>
    <w:rsid w:val="00BC3F1D"/>
    <w:rsid w:val="00BD26E4"/>
    <w:rsid w:val="00BD3C47"/>
    <w:rsid w:val="00BD5361"/>
    <w:rsid w:val="00BE4D1D"/>
    <w:rsid w:val="00BE54A7"/>
    <w:rsid w:val="00BF6A70"/>
    <w:rsid w:val="00C01C1A"/>
    <w:rsid w:val="00C0301F"/>
    <w:rsid w:val="00C04E44"/>
    <w:rsid w:val="00C0718C"/>
    <w:rsid w:val="00C071B2"/>
    <w:rsid w:val="00C07290"/>
    <w:rsid w:val="00C07CDA"/>
    <w:rsid w:val="00C121BD"/>
    <w:rsid w:val="00C12B7A"/>
    <w:rsid w:val="00C149BC"/>
    <w:rsid w:val="00C178A0"/>
    <w:rsid w:val="00C223DB"/>
    <w:rsid w:val="00C224A1"/>
    <w:rsid w:val="00C22A54"/>
    <w:rsid w:val="00C249A1"/>
    <w:rsid w:val="00C31612"/>
    <w:rsid w:val="00C3441D"/>
    <w:rsid w:val="00C34B17"/>
    <w:rsid w:val="00C35DEB"/>
    <w:rsid w:val="00C35F38"/>
    <w:rsid w:val="00C360B9"/>
    <w:rsid w:val="00C40863"/>
    <w:rsid w:val="00C40C42"/>
    <w:rsid w:val="00C430D0"/>
    <w:rsid w:val="00C44325"/>
    <w:rsid w:val="00C46B8D"/>
    <w:rsid w:val="00C47015"/>
    <w:rsid w:val="00C51CBA"/>
    <w:rsid w:val="00C52D57"/>
    <w:rsid w:val="00C5552D"/>
    <w:rsid w:val="00C620A4"/>
    <w:rsid w:val="00C65A54"/>
    <w:rsid w:val="00C67E57"/>
    <w:rsid w:val="00C73F47"/>
    <w:rsid w:val="00C741F1"/>
    <w:rsid w:val="00C76F26"/>
    <w:rsid w:val="00C778AF"/>
    <w:rsid w:val="00C8017C"/>
    <w:rsid w:val="00C8031E"/>
    <w:rsid w:val="00C80C6D"/>
    <w:rsid w:val="00C8207F"/>
    <w:rsid w:val="00C86C49"/>
    <w:rsid w:val="00C87425"/>
    <w:rsid w:val="00C879BC"/>
    <w:rsid w:val="00C911AB"/>
    <w:rsid w:val="00C9233F"/>
    <w:rsid w:val="00C9413C"/>
    <w:rsid w:val="00C944DA"/>
    <w:rsid w:val="00CA1AD1"/>
    <w:rsid w:val="00CA3B63"/>
    <w:rsid w:val="00CA4C88"/>
    <w:rsid w:val="00CA4E7C"/>
    <w:rsid w:val="00CA4F3C"/>
    <w:rsid w:val="00CB1C72"/>
    <w:rsid w:val="00CB1EDC"/>
    <w:rsid w:val="00CB4B47"/>
    <w:rsid w:val="00CB5131"/>
    <w:rsid w:val="00CB7824"/>
    <w:rsid w:val="00CC1934"/>
    <w:rsid w:val="00CC20E4"/>
    <w:rsid w:val="00CC2C47"/>
    <w:rsid w:val="00CC37EA"/>
    <w:rsid w:val="00CC3CDE"/>
    <w:rsid w:val="00CD3CE6"/>
    <w:rsid w:val="00CD47DE"/>
    <w:rsid w:val="00CD5997"/>
    <w:rsid w:val="00CD6649"/>
    <w:rsid w:val="00CD68D9"/>
    <w:rsid w:val="00CD74C0"/>
    <w:rsid w:val="00CD7A1D"/>
    <w:rsid w:val="00CE03AC"/>
    <w:rsid w:val="00CE07D5"/>
    <w:rsid w:val="00CE1521"/>
    <w:rsid w:val="00CE1BDF"/>
    <w:rsid w:val="00CE3333"/>
    <w:rsid w:val="00CE3BB6"/>
    <w:rsid w:val="00CF107B"/>
    <w:rsid w:val="00CF4503"/>
    <w:rsid w:val="00CF5044"/>
    <w:rsid w:val="00CF5EDA"/>
    <w:rsid w:val="00CF6E38"/>
    <w:rsid w:val="00CF7C12"/>
    <w:rsid w:val="00CF7D72"/>
    <w:rsid w:val="00D04AF6"/>
    <w:rsid w:val="00D0511D"/>
    <w:rsid w:val="00D066D2"/>
    <w:rsid w:val="00D1083D"/>
    <w:rsid w:val="00D12744"/>
    <w:rsid w:val="00D137FB"/>
    <w:rsid w:val="00D1393F"/>
    <w:rsid w:val="00D14FE1"/>
    <w:rsid w:val="00D15733"/>
    <w:rsid w:val="00D1789F"/>
    <w:rsid w:val="00D17901"/>
    <w:rsid w:val="00D17FF4"/>
    <w:rsid w:val="00D22D4E"/>
    <w:rsid w:val="00D23FE3"/>
    <w:rsid w:val="00D24261"/>
    <w:rsid w:val="00D250EC"/>
    <w:rsid w:val="00D27BF2"/>
    <w:rsid w:val="00D30B7A"/>
    <w:rsid w:val="00D324B6"/>
    <w:rsid w:val="00D32567"/>
    <w:rsid w:val="00D34940"/>
    <w:rsid w:val="00D352CC"/>
    <w:rsid w:val="00D36CF1"/>
    <w:rsid w:val="00D4132E"/>
    <w:rsid w:val="00D500B8"/>
    <w:rsid w:val="00D503E2"/>
    <w:rsid w:val="00D506DF"/>
    <w:rsid w:val="00D50D35"/>
    <w:rsid w:val="00D5193C"/>
    <w:rsid w:val="00D52C4A"/>
    <w:rsid w:val="00D5390E"/>
    <w:rsid w:val="00D54CA5"/>
    <w:rsid w:val="00D54D14"/>
    <w:rsid w:val="00D55F8F"/>
    <w:rsid w:val="00D579AD"/>
    <w:rsid w:val="00D64D35"/>
    <w:rsid w:val="00D655B5"/>
    <w:rsid w:val="00D66CA9"/>
    <w:rsid w:val="00D66D69"/>
    <w:rsid w:val="00D81AD0"/>
    <w:rsid w:val="00D821D6"/>
    <w:rsid w:val="00D8304E"/>
    <w:rsid w:val="00D83B13"/>
    <w:rsid w:val="00D84C86"/>
    <w:rsid w:val="00D86056"/>
    <w:rsid w:val="00D91E45"/>
    <w:rsid w:val="00D925D8"/>
    <w:rsid w:val="00D9328E"/>
    <w:rsid w:val="00D94D78"/>
    <w:rsid w:val="00D94F65"/>
    <w:rsid w:val="00D9563D"/>
    <w:rsid w:val="00DA1662"/>
    <w:rsid w:val="00DA1D77"/>
    <w:rsid w:val="00DA22ED"/>
    <w:rsid w:val="00DA38A3"/>
    <w:rsid w:val="00DB0A3D"/>
    <w:rsid w:val="00DB0D04"/>
    <w:rsid w:val="00DB3EE0"/>
    <w:rsid w:val="00DB54AE"/>
    <w:rsid w:val="00DB5C3F"/>
    <w:rsid w:val="00DC1099"/>
    <w:rsid w:val="00DC164E"/>
    <w:rsid w:val="00DC392D"/>
    <w:rsid w:val="00DC50FC"/>
    <w:rsid w:val="00DC5280"/>
    <w:rsid w:val="00DD085E"/>
    <w:rsid w:val="00DD0C70"/>
    <w:rsid w:val="00DD2431"/>
    <w:rsid w:val="00DD48E4"/>
    <w:rsid w:val="00DD68BB"/>
    <w:rsid w:val="00DD6D45"/>
    <w:rsid w:val="00DE0E6D"/>
    <w:rsid w:val="00DE4BB0"/>
    <w:rsid w:val="00DF265E"/>
    <w:rsid w:val="00DF3230"/>
    <w:rsid w:val="00DF45E8"/>
    <w:rsid w:val="00DF45F7"/>
    <w:rsid w:val="00DF63EB"/>
    <w:rsid w:val="00E01692"/>
    <w:rsid w:val="00E019BE"/>
    <w:rsid w:val="00E033C3"/>
    <w:rsid w:val="00E0564D"/>
    <w:rsid w:val="00E0586D"/>
    <w:rsid w:val="00E063E2"/>
    <w:rsid w:val="00E1039B"/>
    <w:rsid w:val="00E12F4A"/>
    <w:rsid w:val="00E1576B"/>
    <w:rsid w:val="00E15CC9"/>
    <w:rsid w:val="00E16E64"/>
    <w:rsid w:val="00E17DC5"/>
    <w:rsid w:val="00E20C28"/>
    <w:rsid w:val="00E214AF"/>
    <w:rsid w:val="00E21606"/>
    <w:rsid w:val="00E236A8"/>
    <w:rsid w:val="00E23B05"/>
    <w:rsid w:val="00E30482"/>
    <w:rsid w:val="00E31535"/>
    <w:rsid w:val="00E37A4B"/>
    <w:rsid w:val="00E428D9"/>
    <w:rsid w:val="00E4309A"/>
    <w:rsid w:val="00E464E1"/>
    <w:rsid w:val="00E46D1B"/>
    <w:rsid w:val="00E47F8F"/>
    <w:rsid w:val="00E511BF"/>
    <w:rsid w:val="00E51886"/>
    <w:rsid w:val="00E54696"/>
    <w:rsid w:val="00E546A3"/>
    <w:rsid w:val="00E54F0E"/>
    <w:rsid w:val="00E63146"/>
    <w:rsid w:val="00E6710A"/>
    <w:rsid w:val="00E73041"/>
    <w:rsid w:val="00E74495"/>
    <w:rsid w:val="00E74806"/>
    <w:rsid w:val="00E77A49"/>
    <w:rsid w:val="00E77D6D"/>
    <w:rsid w:val="00E8060C"/>
    <w:rsid w:val="00E81878"/>
    <w:rsid w:val="00E857EE"/>
    <w:rsid w:val="00E86A64"/>
    <w:rsid w:val="00E9261A"/>
    <w:rsid w:val="00E93918"/>
    <w:rsid w:val="00E945D5"/>
    <w:rsid w:val="00E94845"/>
    <w:rsid w:val="00E94EF1"/>
    <w:rsid w:val="00E95D01"/>
    <w:rsid w:val="00E95E18"/>
    <w:rsid w:val="00E96EC1"/>
    <w:rsid w:val="00EA150C"/>
    <w:rsid w:val="00EA3885"/>
    <w:rsid w:val="00EB1A06"/>
    <w:rsid w:val="00EB4450"/>
    <w:rsid w:val="00EB52A9"/>
    <w:rsid w:val="00EB5F5E"/>
    <w:rsid w:val="00EB6254"/>
    <w:rsid w:val="00EC1CB3"/>
    <w:rsid w:val="00EC23C5"/>
    <w:rsid w:val="00EC3E11"/>
    <w:rsid w:val="00EC79D3"/>
    <w:rsid w:val="00ED047D"/>
    <w:rsid w:val="00ED0F5E"/>
    <w:rsid w:val="00ED15B8"/>
    <w:rsid w:val="00ED26D9"/>
    <w:rsid w:val="00ED3142"/>
    <w:rsid w:val="00ED423A"/>
    <w:rsid w:val="00ED6C57"/>
    <w:rsid w:val="00ED7479"/>
    <w:rsid w:val="00ED76E0"/>
    <w:rsid w:val="00ED7B65"/>
    <w:rsid w:val="00EE0313"/>
    <w:rsid w:val="00EE0743"/>
    <w:rsid w:val="00EE10A3"/>
    <w:rsid w:val="00EE3973"/>
    <w:rsid w:val="00EE4303"/>
    <w:rsid w:val="00EE5C95"/>
    <w:rsid w:val="00EE76F9"/>
    <w:rsid w:val="00EE79A5"/>
    <w:rsid w:val="00EF16FE"/>
    <w:rsid w:val="00EF33A3"/>
    <w:rsid w:val="00EF4722"/>
    <w:rsid w:val="00F00826"/>
    <w:rsid w:val="00F01AA8"/>
    <w:rsid w:val="00F02787"/>
    <w:rsid w:val="00F053D9"/>
    <w:rsid w:val="00F07A93"/>
    <w:rsid w:val="00F10400"/>
    <w:rsid w:val="00F10C76"/>
    <w:rsid w:val="00F11859"/>
    <w:rsid w:val="00F124F5"/>
    <w:rsid w:val="00F13345"/>
    <w:rsid w:val="00F13C4B"/>
    <w:rsid w:val="00F1595E"/>
    <w:rsid w:val="00F15EB8"/>
    <w:rsid w:val="00F206A7"/>
    <w:rsid w:val="00F231C0"/>
    <w:rsid w:val="00F25589"/>
    <w:rsid w:val="00F30B9D"/>
    <w:rsid w:val="00F316BD"/>
    <w:rsid w:val="00F31DBA"/>
    <w:rsid w:val="00F32F87"/>
    <w:rsid w:val="00F33FE4"/>
    <w:rsid w:val="00F371B0"/>
    <w:rsid w:val="00F40B8D"/>
    <w:rsid w:val="00F41AD4"/>
    <w:rsid w:val="00F41EC5"/>
    <w:rsid w:val="00F436EA"/>
    <w:rsid w:val="00F43AEC"/>
    <w:rsid w:val="00F50E96"/>
    <w:rsid w:val="00F55D22"/>
    <w:rsid w:val="00F56036"/>
    <w:rsid w:val="00F613E0"/>
    <w:rsid w:val="00F63C7B"/>
    <w:rsid w:val="00F65689"/>
    <w:rsid w:val="00F66F6D"/>
    <w:rsid w:val="00F673B3"/>
    <w:rsid w:val="00F71D2C"/>
    <w:rsid w:val="00F7288D"/>
    <w:rsid w:val="00F73737"/>
    <w:rsid w:val="00F76081"/>
    <w:rsid w:val="00F80AA0"/>
    <w:rsid w:val="00F819FD"/>
    <w:rsid w:val="00F81BC3"/>
    <w:rsid w:val="00F856F9"/>
    <w:rsid w:val="00F863AA"/>
    <w:rsid w:val="00F87980"/>
    <w:rsid w:val="00F87C01"/>
    <w:rsid w:val="00F95BD2"/>
    <w:rsid w:val="00F972D4"/>
    <w:rsid w:val="00F97F71"/>
    <w:rsid w:val="00FA000D"/>
    <w:rsid w:val="00FA3F2F"/>
    <w:rsid w:val="00FA4937"/>
    <w:rsid w:val="00FA6064"/>
    <w:rsid w:val="00FA6423"/>
    <w:rsid w:val="00FA7063"/>
    <w:rsid w:val="00FA73A8"/>
    <w:rsid w:val="00FB17DC"/>
    <w:rsid w:val="00FB2649"/>
    <w:rsid w:val="00FB4CC7"/>
    <w:rsid w:val="00FB5858"/>
    <w:rsid w:val="00FB6049"/>
    <w:rsid w:val="00FB6C82"/>
    <w:rsid w:val="00FB736D"/>
    <w:rsid w:val="00FC0F92"/>
    <w:rsid w:val="00FC1C10"/>
    <w:rsid w:val="00FC3E5D"/>
    <w:rsid w:val="00FC3E86"/>
    <w:rsid w:val="00FC452A"/>
    <w:rsid w:val="00FC4E49"/>
    <w:rsid w:val="00FC555A"/>
    <w:rsid w:val="00FC5912"/>
    <w:rsid w:val="00FC6017"/>
    <w:rsid w:val="00FD0FC9"/>
    <w:rsid w:val="00FD4D73"/>
    <w:rsid w:val="00FD7F0A"/>
    <w:rsid w:val="00FE069B"/>
    <w:rsid w:val="00FE13CF"/>
    <w:rsid w:val="00FE144F"/>
    <w:rsid w:val="00FF20D2"/>
    <w:rsid w:val="00FF2E22"/>
    <w:rsid w:val="00FF3B1C"/>
    <w:rsid w:val="00FF3E4A"/>
    <w:rsid w:val="00FF3F15"/>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E4"/>
  </w:style>
  <w:style w:type="paragraph" w:styleId="1">
    <w:name w:val="heading 1"/>
    <w:basedOn w:val="a"/>
    <w:next w:val="a"/>
    <w:link w:val="10"/>
    <w:qFormat/>
    <w:rsid w:val="001104F4"/>
    <w:pPr>
      <w:keepNext/>
      <w:outlineLvl w:val="0"/>
    </w:pPr>
    <w:rPr>
      <w:sz w:val="24"/>
      <w:lang w:val="x-none" w:eastAsia="x-none"/>
    </w:rPr>
  </w:style>
  <w:style w:type="paragraph" w:styleId="3">
    <w:name w:val="heading 3"/>
    <w:basedOn w:val="a"/>
    <w:next w:val="a"/>
    <w:link w:val="30"/>
    <w:qFormat/>
    <w:rsid w:val="001104F4"/>
    <w:pPr>
      <w:keepNext/>
      <w:spacing w:before="240" w:after="60"/>
      <w:outlineLvl w:val="2"/>
    </w:pPr>
    <w:rPr>
      <w:rFonts w:ascii="Arial" w:hAnsi="Arial"/>
      <w:b/>
      <w:bCs/>
      <w:sz w:val="26"/>
      <w:szCs w:val="26"/>
      <w:lang w:val="x-none" w:eastAsia="x-none"/>
    </w:rPr>
  </w:style>
  <w:style w:type="paragraph" w:styleId="5">
    <w:name w:val="heading 5"/>
    <w:basedOn w:val="a"/>
    <w:next w:val="a"/>
    <w:link w:val="50"/>
    <w:uiPriority w:val="9"/>
    <w:unhideWhenUsed/>
    <w:qFormat/>
    <w:rsid w:val="00F95BD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104F4"/>
    <w:rPr>
      <w:sz w:val="24"/>
    </w:rPr>
  </w:style>
  <w:style w:type="character" w:customStyle="1" w:styleId="30">
    <w:name w:val="Заголовок 3 Знак"/>
    <w:link w:val="3"/>
    <w:rsid w:val="001104F4"/>
    <w:rPr>
      <w:rFonts w:ascii="Arial" w:hAnsi="Arial" w:cs="Arial"/>
      <w:b/>
      <w:bCs/>
      <w:sz w:val="26"/>
      <w:szCs w:val="26"/>
    </w:rPr>
  </w:style>
  <w:style w:type="paragraph" w:styleId="a3">
    <w:name w:val="Title"/>
    <w:basedOn w:val="a"/>
    <w:link w:val="a4"/>
    <w:qFormat/>
    <w:rsid w:val="001104F4"/>
    <w:pPr>
      <w:jc w:val="center"/>
    </w:pPr>
    <w:rPr>
      <w:sz w:val="32"/>
      <w:lang w:val="x-none" w:eastAsia="x-none"/>
    </w:rPr>
  </w:style>
  <w:style w:type="character" w:customStyle="1" w:styleId="a4">
    <w:name w:val="Название Знак"/>
    <w:link w:val="a3"/>
    <w:rsid w:val="001104F4"/>
    <w:rPr>
      <w:sz w:val="32"/>
    </w:rPr>
  </w:style>
  <w:style w:type="paragraph" w:styleId="a5">
    <w:name w:val="No Spacing"/>
    <w:qFormat/>
    <w:rsid w:val="001104F4"/>
    <w:rPr>
      <w:rFonts w:ascii="Calibri" w:eastAsia="Calibri" w:hAnsi="Calibri"/>
      <w:sz w:val="22"/>
      <w:szCs w:val="22"/>
      <w:lang w:eastAsia="en-US"/>
    </w:rPr>
  </w:style>
  <w:style w:type="character" w:customStyle="1" w:styleId="FontStyle22">
    <w:name w:val="Font Style22"/>
    <w:uiPriority w:val="99"/>
    <w:rsid w:val="00EE0743"/>
    <w:rPr>
      <w:rFonts w:ascii="Times New Roman" w:hAnsi="Times New Roman" w:cs="Times New Roman"/>
      <w:sz w:val="24"/>
      <w:szCs w:val="24"/>
    </w:rPr>
  </w:style>
  <w:style w:type="paragraph" w:styleId="a6">
    <w:name w:val="Balloon Text"/>
    <w:basedOn w:val="a"/>
    <w:link w:val="a7"/>
    <w:uiPriority w:val="99"/>
    <w:semiHidden/>
    <w:unhideWhenUsed/>
    <w:rsid w:val="00247CAB"/>
    <w:rPr>
      <w:rFonts w:ascii="Tahoma" w:hAnsi="Tahoma"/>
      <w:sz w:val="16"/>
      <w:szCs w:val="16"/>
      <w:lang w:val="x-none" w:eastAsia="x-none"/>
    </w:rPr>
  </w:style>
  <w:style w:type="character" w:customStyle="1" w:styleId="a7">
    <w:name w:val="Текст выноски Знак"/>
    <w:link w:val="a6"/>
    <w:uiPriority w:val="99"/>
    <w:semiHidden/>
    <w:rsid w:val="00247CAB"/>
    <w:rPr>
      <w:rFonts w:ascii="Tahoma" w:hAnsi="Tahoma" w:cs="Tahoma"/>
      <w:sz w:val="16"/>
      <w:szCs w:val="16"/>
    </w:rPr>
  </w:style>
  <w:style w:type="paragraph" w:customStyle="1" w:styleId="21">
    <w:name w:val="Средняя сетка 21"/>
    <w:qFormat/>
    <w:rsid w:val="00D91E45"/>
    <w:pPr>
      <w:suppressAutoHyphens/>
    </w:pPr>
    <w:rPr>
      <w:rFonts w:ascii="Calibri" w:eastAsia="Calibri" w:hAnsi="Calibri"/>
      <w:sz w:val="22"/>
      <w:szCs w:val="22"/>
      <w:lang w:eastAsia="zh-CN"/>
    </w:rPr>
  </w:style>
  <w:style w:type="character" w:customStyle="1" w:styleId="50">
    <w:name w:val="Заголовок 5 Знак"/>
    <w:basedOn w:val="a0"/>
    <w:link w:val="5"/>
    <w:uiPriority w:val="9"/>
    <w:rsid w:val="00F95BD2"/>
    <w:rPr>
      <w:rFonts w:ascii="Calibri" w:hAnsi="Calibri"/>
      <w:b/>
      <w:bCs/>
      <w:i/>
      <w:iCs/>
      <w:sz w:val="26"/>
      <w:szCs w:val="26"/>
    </w:rPr>
  </w:style>
  <w:style w:type="paragraph" w:styleId="a8">
    <w:name w:val="List Paragraph"/>
    <w:basedOn w:val="a"/>
    <w:uiPriority w:val="34"/>
    <w:qFormat/>
    <w:rsid w:val="00F95BD2"/>
    <w:pPr>
      <w:ind w:left="720"/>
      <w:contextualSpacing/>
    </w:pPr>
  </w:style>
  <w:style w:type="paragraph" w:customStyle="1" w:styleId="HEADERTEXT">
    <w:name w:val=".HEADERTEXT"/>
    <w:rsid w:val="00125DFC"/>
    <w:pPr>
      <w:widowControl w:val="0"/>
      <w:autoSpaceDE w:val="0"/>
      <w:autoSpaceDN w:val="0"/>
      <w:adjustRightInd w:val="0"/>
    </w:pPr>
    <w:rPr>
      <w:rFonts w:ascii="Arial" w:eastAsia="Calibri" w:hAnsi="Arial" w:cs="Arial"/>
      <w:color w:val="2B4279"/>
      <w:sz w:val="22"/>
      <w:szCs w:val="22"/>
    </w:rPr>
  </w:style>
  <w:style w:type="paragraph" w:customStyle="1" w:styleId="Heading">
    <w:name w:val="Heading"/>
    <w:rsid w:val="000E7959"/>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5F7CF9"/>
    <w:pPr>
      <w:widowControl w:val="0"/>
      <w:suppressAutoHyphens/>
      <w:spacing w:line="100" w:lineRule="atLeast"/>
    </w:pPr>
    <w:rPr>
      <w:rFonts w:ascii="Courier New" w:hAnsi="Courier New" w:cs="Courier New"/>
      <w:lang w:eastAsia="ar-SA"/>
    </w:rPr>
  </w:style>
  <w:style w:type="paragraph" w:customStyle="1" w:styleId="ConsPlusNormal">
    <w:name w:val="ConsPlusNormal"/>
    <w:rsid w:val="00C071B2"/>
    <w:pPr>
      <w:widowControl w:val="0"/>
      <w:autoSpaceDE w:val="0"/>
      <w:autoSpaceDN w:val="0"/>
    </w:pPr>
    <w:rPr>
      <w:rFonts w:ascii="Calibri" w:hAnsi="Calibri" w:cs="Calibri"/>
      <w:sz w:val="22"/>
    </w:rPr>
  </w:style>
  <w:style w:type="paragraph" w:customStyle="1" w:styleId="ConsPlusTitle">
    <w:name w:val="ConsPlusTitle"/>
    <w:rsid w:val="00CB1C72"/>
    <w:pPr>
      <w:widowControl w:val="0"/>
      <w:autoSpaceDE w:val="0"/>
      <w:autoSpaceDN w:val="0"/>
    </w:pPr>
    <w:rPr>
      <w:rFonts w:ascii="Calibri" w:hAnsi="Calibri" w:cs="Calibri"/>
      <w:b/>
      <w:sz w:val="22"/>
    </w:rPr>
  </w:style>
  <w:style w:type="character" w:styleId="a9">
    <w:name w:val="Strong"/>
    <w:basedOn w:val="a0"/>
    <w:uiPriority w:val="22"/>
    <w:qFormat/>
    <w:rsid w:val="004E0E7E"/>
    <w:rPr>
      <w:b/>
      <w:bCs/>
    </w:rPr>
  </w:style>
  <w:style w:type="character" w:customStyle="1" w:styleId="colorred1">
    <w:name w:val="colorred1"/>
    <w:rsid w:val="008D5A02"/>
    <w:rPr>
      <w:color w:val="FF0000"/>
    </w:rPr>
  </w:style>
  <w:style w:type="character" w:customStyle="1" w:styleId="fontstyle01">
    <w:name w:val="fontstyle01"/>
    <w:basedOn w:val="a0"/>
    <w:rsid w:val="009E64F7"/>
    <w:rPr>
      <w:rFonts w:ascii="Times New Roman" w:hAnsi="Times New Roman" w:cs="Times New Roman" w:hint="default"/>
      <w:b w:val="0"/>
      <w:bCs w:val="0"/>
      <w:i w:val="0"/>
      <w:iCs w:val="0"/>
      <w:color w:val="000000"/>
      <w:sz w:val="24"/>
      <w:szCs w:val="24"/>
    </w:rPr>
  </w:style>
  <w:style w:type="paragraph" w:styleId="aa">
    <w:name w:val="Normal (Web)"/>
    <w:basedOn w:val="a"/>
    <w:uiPriority w:val="99"/>
    <w:unhideWhenUsed/>
    <w:rsid w:val="00E37A4B"/>
    <w:pPr>
      <w:spacing w:before="100" w:beforeAutospacing="1" w:after="100" w:afterAutospacing="1"/>
    </w:pPr>
    <w:rPr>
      <w:sz w:val="24"/>
      <w:szCs w:val="24"/>
    </w:rPr>
  </w:style>
  <w:style w:type="character" w:customStyle="1" w:styleId="highlightcolor">
    <w:name w:val="highlightcolor"/>
    <w:rsid w:val="00843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E4"/>
  </w:style>
  <w:style w:type="paragraph" w:styleId="1">
    <w:name w:val="heading 1"/>
    <w:basedOn w:val="a"/>
    <w:next w:val="a"/>
    <w:link w:val="10"/>
    <w:qFormat/>
    <w:rsid w:val="001104F4"/>
    <w:pPr>
      <w:keepNext/>
      <w:outlineLvl w:val="0"/>
    </w:pPr>
    <w:rPr>
      <w:sz w:val="24"/>
      <w:lang w:val="x-none" w:eastAsia="x-none"/>
    </w:rPr>
  </w:style>
  <w:style w:type="paragraph" w:styleId="3">
    <w:name w:val="heading 3"/>
    <w:basedOn w:val="a"/>
    <w:next w:val="a"/>
    <w:link w:val="30"/>
    <w:qFormat/>
    <w:rsid w:val="001104F4"/>
    <w:pPr>
      <w:keepNext/>
      <w:spacing w:before="240" w:after="60"/>
      <w:outlineLvl w:val="2"/>
    </w:pPr>
    <w:rPr>
      <w:rFonts w:ascii="Arial" w:hAnsi="Arial"/>
      <w:b/>
      <w:bCs/>
      <w:sz w:val="26"/>
      <w:szCs w:val="26"/>
      <w:lang w:val="x-none" w:eastAsia="x-none"/>
    </w:rPr>
  </w:style>
  <w:style w:type="paragraph" w:styleId="5">
    <w:name w:val="heading 5"/>
    <w:basedOn w:val="a"/>
    <w:next w:val="a"/>
    <w:link w:val="50"/>
    <w:uiPriority w:val="9"/>
    <w:unhideWhenUsed/>
    <w:qFormat/>
    <w:rsid w:val="00F95BD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104F4"/>
    <w:rPr>
      <w:sz w:val="24"/>
    </w:rPr>
  </w:style>
  <w:style w:type="character" w:customStyle="1" w:styleId="30">
    <w:name w:val="Заголовок 3 Знак"/>
    <w:link w:val="3"/>
    <w:rsid w:val="001104F4"/>
    <w:rPr>
      <w:rFonts w:ascii="Arial" w:hAnsi="Arial" w:cs="Arial"/>
      <w:b/>
      <w:bCs/>
      <w:sz w:val="26"/>
      <w:szCs w:val="26"/>
    </w:rPr>
  </w:style>
  <w:style w:type="paragraph" w:styleId="a3">
    <w:name w:val="Title"/>
    <w:basedOn w:val="a"/>
    <w:link w:val="a4"/>
    <w:qFormat/>
    <w:rsid w:val="001104F4"/>
    <w:pPr>
      <w:jc w:val="center"/>
    </w:pPr>
    <w:rPr>
      <w:sz w:val="32"/>
      <w:lang w:val="x-none" w:eastAsia="x-none"/>
    </w:rPr>
  </w:style>
  <w:style w:type="character" w:customStyle="1" w:styleId="a4">
    <w:name w:val="Название Знак"/>
    <w:link w:val="a3"/>
    <w:rsid w:val="001104F4"/>
    <w:rPr>
      <w:sz w:val="32"/>
    </w:rPr>
  </w:style>
  <w:style w:type="paragraph" w:styleId="a5">
    <w:name w:val="No Spacing"/>
    <w:qFormat/>
    <w:rsid w:val="001104F4"/>
    <w:rPr>
      <w:rFonts w:ascii="Calibri" w:eastAsia="Calibri" w:hAnsi="Calibri"/>
      <w:sz w:val="22"/>
      <w:szCs w:val="22"/>
      <w:lang w:eastAsia="en-US"/>
    </w:rPr>
  </w:style>
  <w:style w:type="character" w:customStyle="1" w:styleId="FontStyle22">
    <w:name w:val="Font Style22"/>
    <w:uiPriority w:val="99"/>
    <w:rsid w:val="00EE0743"/>
    <w:rPr>
      <w:rFonts w:ascii="Times New Roman" w:hAnsi="Times New Roman" w:cs="Times New Roman"/>
      <w:sz w:val="24"/>
      <w:szCs w:val="24"/>
    </w:rPr>
  </w:style>
  <w:style w:type="paragraph" w:styleId="a6">
    <w:name w:val="Balloon Text"/>
    <w:basedOn w:val="a"/>
    <w:link w:val="a7"/>
    <w:uiPriority w:val="99"/>
    <w:semiHidden/>
    <w:unhideWhenUsed/>
    <w:rsid w:val="00247CAB"/>
    <w:rPr>
      <w:rFonts w:ascii="Tahoma" w:hAnsi="Tahoma"/>
      <w:sz w:val="16"/>
      <w:szCs w:val="16"/>
      <w:lang w:val="x-none" w:eastAsia="x-none"/>
    </w:rPr>
  </w:style>
  <w:style w:type="character" w:customStyle="1" w:styleId="a7">
    <w:name w:val="Текст выноски Знак"/>
    <w:link w:val="a6"/>
    <w:uiPriority w:val="99"/>
    <w:semiHidden/>
    <w:rsid w:val="00247CAB"/>
    <w:rPr>
      <w:rFonts w:ascii="Tahoma" w:hAnsi="Tahoma" w:cs="Tahoma"/>
      <w:sz w:val="16"/>
      <w:szCs w:val="16"/>
    </w:rPr>
  </w:style>
  <w:style w:type="paragraph" w:customStyle="1" w:styleId="21">
    <w:name w:val="Средняя сетка 21"/>
    <w:qFormat/>
    <w:rsid w:val="00D91E45"/>
    <w:pPr>
      <w:suppressAutoHyphens/>
    </w:pPr>
    <w:rPr>
      <w:rFonts w:ascii="Calibri" w:eastAsia="Calibri" w:hAnsi="Calibri"/>
      <w:sz w:val="22"/>
      <w:szCs w:val="22"/>
      <w:lang w:eastAsia="zh-CN"/>
    </w:rPr>
  </w:style>
  <w:style w:type="character" w:customStyle="1" w:styleId="50">
    <w:name w:val="Заголовок 5 Знак"/>
    <w:basedOn w:val="a0"/>
    <w:link w:val="5"/>
    <w:uiPriority w:val="9"/>
    <w:rsid w:val="00F95BD2"/>
    <w:rPr>
      <w:rFonts w:ascii="Calibri" w:hAnsi="Calibri"/>
      <w:b/>
      <w:bCs/>
      <w:i/>
      <w:iCs/>
      <w:sz w:val="26"/>
      <w:szCs w:val="26"/>
    </w:rPr>
  </w:style>
  <w:style w:type="paragraph" w:styleId="a8">
    <w:name w:val="List Paragraph"/>
    <w:basedOn w:val="a"/>
    <w:uiPriority w:val="34"/>
    <w:qFormat/>
    <w:rsid w:val="00F95BD2"/>
    <w:pPr>
      <w:ind w:left="720"/>
      <w:contextualSpacing/>
    </w:pPr>
  </w:style>
  <w:style w:type="paragraph" w:customStyle="1" w:styleId="HEADERTEXT">
    <w:name w:val=".HEADERTEXT"/>
    <w:rsid w:val="00125DFC"/>
    <w:pPr>
      <w:widowControl w:val="0"/>
      <w:autoSpaceDE w:val="0"/>
      <w:autoSpaceDN w:val="0"/>
      <w:adjustRightInd w:val="0"/>
    </w:pPr>
    <w:rPr>
      <w:rFonts w:ascii="Arial" w:eastAsia="Calibri" w:hAnsi="Arial" w:cs="Arial"/>
      <w:color w:val="2B4279"/>
      <w:sz w:val="22"/>
      <w:szCs w:val="22"/>
    </w:rPr>
  </w:style>
  <w:style w:type="paragraph" w:customStyle="1" w:styleId="Heading">
    <w:name w:val="Heading"/>
    <w:rsid w:val="000E7959"/>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5F7CF9"/>
    <w:pPr>
      <w:widowControl w:val="0"/>
      <w:suppressAutoHyphens/>
      <w:spacing w:line="100" w:lineRule="atLeast"/>
    </w:pPr>
    <w:rPr>
      <w:rFonts w:ascii="Courier New" w:hAnsi="Courier New" w:cs="Courier New"/>
      <w:lang w:eastAsia="ar-SA"/>
    </w:rPr>
  </w:style>
  <w:style w:type="paragraph" w:customStyle="1" w:styleId="ConsPlusNormal">
    <w:name w:val="ConsPlusNormal"/>
    <w:rsid w:val="00C071B2"/>
    <w:pPr>
      <w:widowControl w:val="0"/>
      <w:autoSpaceDE w:val="0"/>
      <w:autoSpaceDN w:val="0"/>
    </w:pPr>
    <w:rPr>
      <w:rFonts w:ascii="Calibri" w:hAnsi="Calibri" w:cs="Calibri"/>
      <w:sz w:val="22"/>
    </w:rPr>
  </w:style>
  <w:style w:type="paragraph" w:customStyle="1" w:styleId="ConsPlusTitle">
    <w:name w:val="ConsPlusTitle"/>
    <w:rsid w:val="00CB1C72"/>
    <w:pPr>
      <w:widowControl w:val="0"/>
      <w:autoSpaceDE w:val="0"/>
      <w:autoSpaceDN w:val="0"/>
    </w:pPr>
    <w:rPr>
      <w:rFonts w:ascii="Calibri" w:hAnsi="Calibri" w:cs="Calibri"/>
      <w:b/>
      <w:sz w:val="22"/>
    </w:rPr>
  </w:style>
  <w:style w:type="character" w:styleId="a9">
    <w:name w:val="Strong"/>
    <w:basedOn w:val="a0"/>
    <w:uiPriority w:val="22"/>
    <w:qFormat/>
    <w:rsid w:val="004E0E7E"/>
    <w:rPr>
      <w:b/>
      <w:bCs/>
    </w:rPr>
  </w:style>
  <w:style w:type="character" w:customStyle="1" w:styleId="colorred1">
    <w:name w:val="colorred1"/>
    <w:rsid w:val="008D5A02"/>
    <w:rPr>
      <w:color w:val="FF0000"/>
    </w:rPr>
  </w:style>
  <w:style w:type="character" w:customStyle="1" w:styleId="fontstyle01">
    <w:name w:val="fontstyle01"/>
    <w:basedOn w:val="a0"/>
    <w:rsid w:val="009E64F7"/>
    <w:rPr>
      <w:rFonts w:ascii="Times New Roman" w:hAnsi="Times New Roman" w:cs="Times New Roman" w:hint="default"/>
      <w:b w:val="0"/>
      <w:bCs w:val="0"/>
      <w:i w:val="0"/>
      <w:iCs w:val="0"/>
      <w:color w:val="000000"/>
      <w:sz w:val="24"/>
      <w:szCs w:val="24"/>
    </w:rPr>
  </w:style>
  <w:style w:type="paragraph" w:styleId="aa">
    <w:name w:val="Normal (Web)"/>
    <w:basedOn w:val="a"/>
    <w:uiPriority w:val="99"/>
    <w:unhideWhenUsed/>
    <w:rsid w:val="00E37A4B"/>
    <w:pPr>
      <w:spacing w:before="100" w:beforeAutospacing="1" w:after="100" w:afterAutospacing="1"/>
    </w:pPr>
    <w:rPr>
      <w:sz w:val="24"/>
      <w:szCs w:val="24"/>
    </w:rPr>
  </w:style>
  <w:style w:type="character" w:customStyle="1" w:styleId="highlightcolor">
    <w:name w:val="highlightcolor"/>
    <w:rsid w:val="0084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118">
      <w:bodyDiv w:val="1"/>
      <w:marLeft w:val="0"/>
      <w:marRight w:val="0"/>
      <w:marTop w:val="0"/>
      <w:marBottom w:val="0"/>
      <w:divBdr>
        <w:top w:val="none" w:sz="0" w:space="0" w:color="auto"/>
        <w:left w:val="none" w:sz="0" w:space="0" w:color="auto"/>
        <w:bottom w:val="none" w:sz="0" w:space="0" w:color="auto"/>
        <w:right w:val="none" w:sz="0" w:space="0" w:color="auto"/>
      </w:divBdr>
    </w:div>
    <w:div w:id="17238896">
      <w:bodyDiv w:val="1"/>
      <w:marLeft w:val="0"/>
      <w:marRight w:val="0"/>
      <w:marTop w:val="0"/>
      <w:marBottom w:val="0"/>
      <w:divBdr>
        <w:top w:val="none" w:sz="0" w:space="0" w:color="auto"/>
        <w:left w:val="none" w:sz="0" w:space="0" w:color="auto"/>
        <w:bottom w:val="none" w:sz="0" w:space="0" w:color="auto"/>
        <w:right w:val="none" w:sz="0" w:space="0" w:color="auto"/>
      </w:divBdr>
    </w:div>
    <w:div w:id="32585744">
      <w:bodyDiv w:val="1"/>
      <w:marLeft w:val="0"/>
      <w:marRight w:val="0"/>
      <w:marTop w:val="0"/>
      <w:marBottom w:val="0"/>
      <w:divBdr>
        <w:top w:val="none" w:sz="0" w:space="0" w:color="auto"/>
        <w:left w:val="none" w:sz="0" w:space="0" w:color="auto"/>
        <w:bottom w:val="none" w:sz="0" w:space="0" w:color="auto"/>
        <w:right w:val="none" w:sz="0" w:space="0" w:color="auto"/>
      </w:divBdr>
    </w:div>
    <w:div w:id="39329333">
      <w:bodyDiv w:val="1"/>
      <w:marLeft w:val="0"/>
      <w:marRight w:val="0"/>
      <w:marTop w:val="0"/>
      <w:marBottom w:val="0"/>
      <w:divBdr>
        <w:top w:val="none" w:sz="0" w:space="0" w:color="auto"/>
        <w:left w:val="none" w:sz="0" w:space="0" w:color="auto"/>
        <w:bottom w:val="none" w:sz="0" w:space="0" w:color="auto"/>
        <w:right w:val="none" w:sz="0" w:space="0" w:color="auto"/>
      </w:divBdr>
    </w:div>
    <w:div w:id="64454030">
      <w:bodyDiv w:val="1"/>
      <w:marLeft w:val="0"/>
      <w:marRight w:val="0"/>
      <w:marTop w:val="0"/>
      <w:marBottom w:val="0"/>
      <w:divBdr>
        <w:top w:val="none" w:sz="0" w:space="0" w:color="auto"/>
        <w:left w:val="none" w:sz="0" w:space="0" w:color="auto"/>
        <w:bottom w:val="none" w:sz="0" w:space="0" w:color="auto"/>
        <w:right w:val="none" w:sz="0" w:space="0" w:color="auto"/>
      </w:divBdr>
    </w:div>
    <w:div w:id="108397765">
      <w:bodyDiv w:val="1"/>
      <w:marLeft w:val="0"/>
      <w:marRight w:val="0"/>
      <w:marTop w:val="0"/>
      <w:marBottom w:val="0"/>
      <w:divBdr>
        <w:top w:val="none" w:sz="0" w:space="0" w:color="auto"/>
        <w:left w:val="none" w:sz="0" w:space="0" w:color="auto"/>
        <w:bottom w:val="none" w:sz="0" w:space="0" w:color="auto"/>
        <w:right w:val="none" w:sz="0" w:space="0" w:color="auto"/>
      </w:divBdr>
    </w:div>
    <w:div w:id="141315375">
      <w:bodyDiv w:val="1"/>
      <w:marLeft w:val="0"/>
      <w:marRight w:val="0"/>
      <w:marTop w:val="0"/>
      <w:marBottom w:val="0"/>
      <w:divBdr>
        <w:top w:val="none" w:sz="0" w:space="0" w:color="auto"/>
        <w:left w:val="none" w:sz="0" w:space="0" w:color="auto"/>
        <w:bottom w:val="none" w:sz="0" w:space="0" w:color="auto"/>
        <w:right w:val="none" w:sz="0" w:space="0" w:color="auto"/>
      </w:divBdr>
    </w:div>
    <w:div w:id="145317442">
      <w:bodyDiv w:val="1"/>
      <w:marLeft w:val="0"/>
      <w:marRight w:val="0"/>
      <w:marTop w:val="0"/>
      <w:marBottom w:val="0"/>
      <w:divBdr>
        <w:top w:val="none" w:sz="0" w:space="0" w:color="auto"/>
        <w:left w:val="none" w:sz="0" w:space="0" w:color="auto"/>
        <w:bottom w:val="none" w:sz="0" w:space="0" w:color="auto"/>
        <w:right w:val="none" w:sz="0" w:space="0" w:color="auto"/>
      </w:divBdr>
    </w:div>
    <w:div w:id="162942498">
      <w:bodyDiv w:val="1"/>
      <w:marLeft w:val="0"/>
      <w:marRight w:val="0"/>
      <w:marTop w:val="0"/>
      <w:marBottom w:val="0"/>
      <w:divBdr>
        <w:top w:val="none" w:sz="0" w:space="0" w:color="auto"/>
        <w:left w:val="none" w:sz="0" w:space="0" w:color="auto"/>
        <w:bottom w:val="none" w:sz="0" w:space="0" w:color="auto"/>
        <w:right w:val="none" w:sz="0" w:space="0" w:color="auto"/>
      </w:divBdr>
    </w:div>
    <w:div w:id="194464964">
      <w:bodyDiv w:val="1"/>
      <w:marLeft w:val="0"/>
      <w:marRight w:val="0"/>
      <w:marTop w:val="0"/>
      <w:marBottom w:val="0"/>
      <w:divBdr>
        <w:top w:val="none" w:sz="0" w:space="0" w:color="auto"/>
        <w:left w:val="none" w:sz="0" w:space="0" w:color="auto"/>
        <w:bottom w:val="none" w:sz="0" w:space="0" w:color="auto"/>
        <w:right w:val="none" w:sz="0" w:space="0" w:color="auto"/>
      </w:divBdr>
    </w:div>
    <w:div w:id="201479496">
      <w:bodyDiv w:val="1"/>
      <w:marLeft w:val="0"/>
      <w:marRight w:val="0"/>
      <w:marTop w:val="0"/>
      <w:marBottom w:val="0"/>
      <w:divBdr>
        <w:top w:val="none" w:sz="0" w:space="0" w:color="auto"/>
        <w:left w:val="none" w:sz="0" w:space="0" w:color="auto"/>
        <w:bottom w:val="none" w:sz="0" w:space="0" w:color="auto"/>
        <w:right w:val="none" w:sz="0" w:space="0" w:color="auto"/>
      </w:divBdr>
    </w:div>
    <w:div w:id="217134826">
      <w:bodyDiv w:val="1"/>
      <w:marLeft w:val="0"/>
      <w:marRight w:val="0"/>
      <w:marTop w:val="0"/>
      <w:marBottom w:val="0"/>
      <w:divBdr>
        <w:top w:val="none" w:sz="0" w:space="0" w:color="auto"/>
        <w:left w:val="none" w:sz="0" w:space="0" w:color="auto"/>
        <w:bottom w:val="none" w:sz="0" w:space="0" w:color="auto"/>
        <w:right w:val="none" w:sz="0" w:space="0" w:color="auto"/>
      </w:divBdr>
    </w:div>
    <w:div w:id="223486443">
      <w:bodyDiv w:val="1"/>
      <w:marLeft w:val="0"/>
      <w:marRight w:val="0"/>
      <w:marTop w:val="0"/>
      <w:marBottom w:val="0"/>
      <w:divBdr>
        <w:top w:val="none" w:sz="0" w:space="0" w:color="auto"/>
        <w:left w:val="none" w:sz="0" w:space="0" w:color="auto"/>
        <w:bottom w:val="none" w:sz="0" w:space="0" w:color="auto"/>
        <w:right w:val="none" w:sz="0" w:space="0" w:color="auto"/>
      </w:divBdr>
    </w:div>
    <w:div w:id="287048877">
      <w:bodyDiv w:val="1"/>
      <w:marLeft w:val="0"/>
      <w:marRight w:val="0"/>
      <w:marTop w:val="0"/>
      <w:marBottom w:val="0"/>
      <w:divBdr>
        <w:top w:val="none" w:sz="0" w:space="0" w:color="auto"/>
        <w:left w:val="none" w:sz="0" w:space="0" w:color="auto"/>
        <w:bottom w:val="none" w:sz="0" w:space="0" w:color="auto"/>
        <w:right w:val="none" w:sz="0" w:space="0" w:color="auto"/>
      </w:divBdr>
    </w:div>
    <w:div w:id="300573512">
      <w:bodyDiv w:val="1"/>
      <w:marLeft w:val="0"/>
      <w:marRight w:val="0"/>
      <w:marTop w:val="0"/>
      <w:marBottom w:val="0"/>
      <w:divBdr>
        <w:top w:val="none" w:sz="0" w:space="0" w:color="auto"/>
        <w:left w:val="none" w:sz="0" w:space="0" w:color="auto"/>
        <w:bottom w:val="none" w:sz="0" w:space="0" w:color="auto"/>
        <w:right w:val="none" w:sz="0" w:space="0" w:color="auto"/>
      </w:divBdr>
    </w:div>
    <w:div w:id="320085206">
      <w:bodyDiv w:val="1"/>
      <w:marLeft w:val="0"/>
      <w:marRight w:val="0"/>
      <w:marTop w:val="0"/>
      <w:marBottom w:val="0"/>
      <w:divBdr>
        <w:top w:val="none" w:sz="0" w:space="0" w:color="auto"/>
        <w:left w:val="none" w:sz="0" w:space="0" w:color="auto"/>
        <w:bottom w:val="none" w:sz="0" w:space="0" w:color="auto"/>
        <w:right w:val="none" w:sz="0" w:space="0" w:color="auto"/>
      </w:divBdr>
    </w:div>
    <w:div w:id="329719016">
      <w:bodyDiv w:val="1"/>
      <w:marLeft w:val="0"/>
      <w:marRight w:val="0"/>
      <w:marTop w:val="0"/>
      <w:marBottom w:val="0"/>
      <w:divBdr>
        <w:top w:val="none" w:sz="0" w:space="0" w:color="auto"/>
        <w:left w:val="none" w:sz="0" w:space="0" w:color="auto"/>
        <w:bottom w:val="none" w:sz="0" w:space="0" w:color="auto"/>
        <w:right w:val="none" w:sz="0" w:space="0" w:color="auto"/>
      </w:divBdr>
    </w:div>
    <w:div w:id="336228003">
      <w:bodyDiv w:val="1"/>
      <w:marLeft w:val="0"/>
      <w:marRight w:val="0"/>
      <w:marTop w:val="0"/>
      <w:marBottom w:val="0"/>
      <w:divBdr>
        <w:top w:val="none" w:sz="0" w:space="0" w:color="auto"/>
        <w:left w:val="none" w:sz="0" w:space="0" w:color="auto"/>
        <w:bottom w:val="none" w:sz="0" w:space="0" w:color="auto"/>
        <w:right w:val="none" w:sz="0" w:space="0" w:color="auto"/>
      </w:divBdr>
    </w:div>
    <w:div w:id="382142725">
      <w:bodyDiv w:val="1"/>
      <w:marLeft w:val="0"/>
      <w:marRight w:val="0"/>
      <w:marTop w:val="0"/>
      <w:marBottom w:val="0"/>
      <w:divBdr>
        <w:top w:val="none" w:sz="0" w:space="0" w:color="auto"/>
        <w:left w:val="none" w:sz="0" w:space="0" w:color="auto"/>
        <w:bottom w:val="none" w:sz="0" w:space="0" w:color="auto"/>
        <w:right w:val="none" w:sz="0" w:space="0" w:color="auto"/>
      </w:divBdr>
    </w:div>
    <w:div w:id="383062483">
      <w:bodyDiv w:val="1"/>
      <w:marLeft w:val="0"/>
      <w:marRight w:val="0"/>
      <w:marTop w:val="0"/>
      <w:marBottom w:val="0"/>
      <w:divBdr>
        <w:top w:val="none" w:sz="0" w:space="0" w:color="auto"/>
        <w:left w:val="none" w:sz="0" w:space="0" w:color="auto"/>
        <w:bottom w:val="none" w:sz="0" w:space="0" w:color="auto"/>
        <w:right w:val="none" w:sz="0" w:space="0" w:color="auto"/>
      </w:divBdr>
    </w:div>
    <w:div w:id="390273437">
      <w:bodyDiv w:val="1"/>
      <w:marLeft w:val="0"/>
      <w:marRight w:val="0"/>
      <w:marTop w:val="0"/>
      <w:marBottom w:val="0"/>
      <w:divBdr>
        <w:top w:val="none" w:sz="0" w:space="0" w:color="auto"/>
        <w:left w:val="none" w:sz="0" w:space="0" w:color="auto"/>
        <w:bottom w:val="none" w:sz="0" w:space="0" w:color="auto"/>
        <w:right w:val="none" w:sz="0" w:space="0" w:color="auto"/>
      </w:divBdr>
    </w:div>
    <w:div w:id="409736595">
      <w:bodyDiv w:val="1"/>
      <w:marLeft w:val="0"/>
      <w:marRight w:val="0"/>
      <w:marTop w:val="0"/>
      <w:marBottom w:val="0"/>
      <w:divBdr>
        <w:top w:val="none" w:sz="0" w:space="0" w:color="auto"/>
        <w:left w:val="none" w:sz="0" w:space="0" w:color="auto"/>
        <w:bottom w:val="none" w:sz="0" w:space="0" w:color="auto"/>
        <w:right w:val="none" w:sz="0" w:space="0" w:color="auto"/>
      </w:divBdr>
    </w:div>
    <w:div w:id="428543429">
      <w:bodyDiv w:val="1"/>
      <w:marLeft w:val="0"/>
      <w:marRight w:val="0"/>
      <w:marTop w:val="0"/>
      <w:marBottom w:val="0"/>
      <w:divBdr>
        <w:top w:val="none" w:sz="0" w:space="0" w:color="auto"/>
        <w:left w:val="none" w:sz="0" w:space="0" w:color="auto"/>
        <w:bottom w:val="none" w:sz="0" w:space="0" w:color="auto"/>
        <w:right w:val="none" w:sz="0" w:space="0" w:color="auto"/>
      </w:divBdr>
    </w:div>
    <w:div w:id="441650003">
      <w:bodyDiv w:val="1"/>
      <w:marLeft w:val="0"/>
      <w:marRight w:val="0"/>
      <w:marTop w:val="0"/>
      <w:marBottom w:val="0"/>
      <w:divBdr>
        <w:top w:val="none" w:sz="0" w:space="0" w:color="auto"/>
        <w:left w:val="none" w:sz="0" w:space="0" w:color="auto"/>
        <w:bottom w:val="none" w:sz="0" w:space="0" w:color="auto"/>
        <w:right w:val="none" w:sz="0" w:space="0" w:color="auto"/>
      </w:divBdr>
    </w:div>
    <w:div w:id="456726799">
      <w:bodyDiv w:val="1"/>
      <w:marLeft w:val="0"/>
      <w:marRight w:val="0"/>
      <w:marTop w:val="0"/>
      <w:marBottom w:val="0"/>
      <w:divBdr>
        <w:top w:val="none" w:sz="0" w:space="0" w:color="auto"/>
        <w:left w:val="none" w:sz="0" w:space="0" w:color="auto"/>
        <w:bottom w:val="none" w:sz="0" w:space="0" w:color="auto"/>
        <w:right w:val="none" w:sz="0" w:space="0" w:color="auto"/>
      </w:divBdr>
    </w:div>
    <w:div w:id="475297560">
      <w:bodyDiv w:val="1"/>
      <w:marLeft w:val="0"/>
      <w:marRight w:val="0"/>
      <w:marTop w:val="0"/>
      <w:marBottom w:val="0"/>
      <w:divBdr>
        <w:top w:val="none" w:sz="0" w:space="0" w:color="auto"/>
        <w:left w:val="none" w:sz="0" w:space="0" w:color="auto"/>
        <w:bottom w:val="none" w:sz="0" w:space="0" w:color="auto"/>
        <w:right w:val="none" w:sz="0" w:space="0" w:color="auto"/>
      </w:divBdr>
    </w:div>
    <w:div w:id="501622487">
      <w:bodyDiv w:val="1"/>
      <w:marLeft w:val="0"/>
      <w:marRight w:val="0"/>
      <w:marTop w:val="0"/>
      <w:marBottom w:val="0"/>
      <w:divBdr>
        <w:top w:val="none" w:sz="0" w:space="0" w:color="auto"/>
        <w:left w:val="none" w:sz="0" w:space="0" w:color="auto"/>
        <w:bottom w:val="none" w:sz="0" w:space="0" w:color="auto"/>
        <w:right w:val="none" w:sz="0" w:space="0" w:color="auto"/>
      </w:divBdr>
    </w:div>
    <w:div w:id="536938849">
      <w:bodyDiv w:val="1"/>
      <w:marLeft w:val="0"/>
      <w:marRight w:val="0"/>
      <w:marTop w:val="0"/>
      <w:marBottom w:val="0"/>
      <w:divBdr>
        <w:top w:val="none" w:sz="0" w:space="0" w:color="auto"/>
        <w:left w:val="none" w:sz="0" w:space="0" w:color="auto"/>
        <w:bottom w:val="none" w:sz="0" w:space="0" w:color="auto"/>
        <w:right w:val="none" w:sz="0" w:space="0" w:color="auto"/>
      </w:divBdr>
    </w:div>
    <w:div w:id="554313879">
      <w:bodyDiv w:val="1"/>
      <w:marLeft w:val="0"/>
      <w:marRight w:val="0"/>
      <w:marTop w:val="0"/>
      <w:marBottom w:val="0"/>
      <w:divBdr>
        <w:top w:val="none" w:sz="0" w:space="0" w:color="auto"/>
        <w:left w:val="none" w:sz="0" w:space="0" w:color="auto"/>
        <w:bottom w:val="none" w:sz="0" w:space="0" w:color="auto"/>
        <w:right w:val="none" w:sz="0" w:space="0" w:color="auto"/>
      </w:divBdr>
    </w:div>
    <w:div w:id="564797040">
      <w:bodyDiv w:val="1"/>
      <w:marLeft w:val="0"/>
      <w:marRight w:val="0"/>
      <w:marTop w:val="0"/>
      <w:marBottom w:val="0"/>
      <w:divBdr>
        <w:top w:val="none" w:sz="0" w:space="0" w:color="auto"/>
        <w:left w:val="none" w:sz="0" w:space="0" w:color="auto"/>
        <w:bottom w:val="none" w:sz="0" w:space="0" w:color="auto"/>
        <w:right w:val="none" w:sz="0" w:space="0" w:color="auto"/>
      </w:divBdr>
    </w:div>
    <w:div w:id="585116372">
      <w:bodyDiv w:val="1"/>
      <w:marLeft w:val="0"/>
      <w:marRight w:val="0"/>
      <w:marTop w:val="0"/>
      <w:marBottom w:val="0"/>
      <w:divBdr>
        <w:top w:val="none" w:sz="0" w:space="0" w:color="auto"/>
        <w:left w:val="none" w:sz="0" w:space="0" w:color="auto"/>
        <w:bottom w:val="none" w:sz="0" w:space="0" w:color="auto"/>
        <w:right w:val="none" w:sz="0" w:space="0" w:color="auto"/>
      </w:divBdr>
    </w:div>
    <w:div w:id="587429151">
      <w:bodyDiv w:val="1"/>
      <w:marLeft w:val="0"/>
      <w:marRight w:val="0"/>
      <w:marTop w:val="0"/>
      <w:marBottom w:val="0"/>
      <w:divBdr>
        <w:top w:val="none" w:sz="0" w:space="0" w:color="auto"/>
        <w:left w:val="none" w:sz="0" w:space="0" w:color="auto"/>
        <w:bottom w:val="none" w:sz="0" w:space="0" w:color="auto"/>
        <w:right w:val="none" w:sz="0" w:space="0" w:color="auto"/>
      </w:divBdr>
    </w:div>
    <w:div w:id="589237034">
      <w:bodyDiv w:val="1"/>
      <w:marLeft w:val="0"/>
      <w:marRight w:val="0"/>
      <w:marTop w:val="0"/>
      <w:marBottom w:val="0"/>
      <w:divBdr>
        <w:top w:val="none" w:sz="0" w:space="0" w:color="auto"/>
        <w:left w:val="none" w:sz="0" w:space="0" w:color="auto"/>
        <w:bottom w:val="none" w:sz="0" w:space="0" w:color="auto"/>
        <w:right w:val="none" w:sz="0" w:space="0" w:color="auto"/>
      </w:divBdr>
    </w:div>
    <w:div w:id="596408109">
      <w:bodyDiv w:val="1"/>
      <w:marLeft w:val="0"/>
      <w:marRight w:val="0"/>
      <w:marTop w:val="0"/>
      <w:marBottom w:val="0"/>
      <w:divBdr>
        <w:top w:val="none" w:sz="0" w:space="0" w:color="auto"/>
        <w:left w:val="none" w:sz="0" w:space="0" w:color="auto"/>
        <w:bottom w:val="none" w:sz="0" w:space="0" w:color="auto"/>
        <w:right w:val="none" w:sz="0" w:space="0" w:color="auto"/>
      </w:divBdr>
    </w:div>
    <w:div w:id="598371979">
      <w:bodyDiv w:val="1"/>
      <w:marLeft w:val="0"/>
      <w:marRight w:val="0"/>
      <w:marTop w:val="0"/>
      <w:marBottom w:val="0"/>
      <w:divBdr>
        <w:top w:val="none" w:sz="0" w:space="0" w:color="auto"/>
        <w:left w:val="none" w:sz="0" w:space="0" w:color="auto"/>
        <w:bottom w:val="none" w:sz="0" w:space="0" w:color="auto"/>
        <w:right w:val="none" w:sz="0" w:space="0" w:color="auto"/>
      </w:divBdr>
    </w:div>
    <w:div w:id="601381352">
      <w:bodyDiv w:val="1"/>
      <w:marLeft w:val="0"/>
      <w:marRight w:val="0"/>
      <w:marTop w:val="0"/>
      <w:marBottom w:val="0"/>
      <w:divBdr>
        <w:top w:val="none" w:sz="0" w:space="0" w:color="auto"/>
        <w:left w:val="none" w:sz="0" w:space="0" w:color="auto"/>
        <w:bottom w:val="none" w:sz="0" w:space="0" w:color="auto"/>
        <w:right w:val="none" w:sz="0" w:space="0" w:color="auto"/>
      </w:divBdr>
    </w:div>
    <w:div w:id="605964706">
      <w:bodyDiv w:val="1"/>
      <w:marLeft w:val="0"/>
      <w:marRight w:val="0"/>
      <w:marTop w:val="0"/>
      <w:marBottom w:val="0"/>
      <w:divBdr>
        <w:top w:val="none" w:sz="0" w:space="0" w:color="auto"/>
        <w:left w:val="none" w:sz="0" w:space="0" w:color="auto"/>
        <w:bottom w:val="none" w:sz="0" w:space="0" w:color="auto"/>
        <w:right w:val="none" w:sz="0" w:space="0" w:color="auto"/>
      </w:divBdr>
    </w:div>
    <w:div w:id="617181000">
      <w:bodyDiv w:val="1"/>
      <w:marLeft w:val="0"/>
      <w:marRight w:val="0"/>
      <w:marTop w:val="0"/>
      <w:marBottom w:val="0"/>
      <w:divBdr>
        <w:top w:val="none" w:sz="0" w:space="0" w:color="auto"/>
        <w:left w:val="none" w:sz="0" w:space="0" w:color="auto"/>
        <w:bottom w:val="none" w:sz="0" w:space="0" w:color="auto"/>
        <w:right w:val="none" w:sz="0" w:space="0" w:color="auto"/>
      </w:divBdr>
    </w:div>
    <w:div w:id="627049772">
      <w:bodyDiv w:val="1"/>
      <w:marLeft w:val="0"/>
      <w:marRight w:val="0"/>
      <w:marTop w:val="0"/>
      <w:marBottom w:val="0"/>
      <w:divBdr>
        <w:top w:val="none" w:sz="0" w:space="0" w:color="auto"/>
        <w:left w:val="none" w:sz="0" w:space="0" w:color="auto"/>
        <w:bottom w:val="none" w:sz="0" w:space="0" w:color="auto"/>
        <w:right w:val="none" w:sz="0" w:space="0" w:color="auto"/>
      </w:divBdr>
    </w:div>
    <w:div w:id="634800077">
      <w:bodyDiv w:val="1"/>
      <w:marLeft w:val="0"/>
      <w:marRight w:val="0"/>
      <w:marTop w:val="0"/>
      <w:marBottom w:val="0"/>
      <w:divBdr>
        <w:top w:val="none" w:sz="0" w:space="0" w:color="auto"/>
        <w:left w:val="none" w:sz="0" w:space="0" w:color="auto"/>
        <w:bottom w:val="none" w:sz="0" w:space="0" w:color="auto"/>
        <w:right w:val="none" w:sz="0" w:space="0" w:color="auto"/>
      </w:divBdr>
    </w:div>
    <w:div w:id="635835156">
      <w:bodyDiv w:val="1"/>
      <w:marLeft w:val="0"/>
      <w:marRight w:val="0"/>
      <w:marTop w:val="0"/>
      <w:marBottom w:val="0"/>
      <w:divBdr>
        <w:top w:val="none" w:sz="0" w:space="0" w:color="auto"/>
        <w:left w:val="none" w:sz="0" w:space="0" w:color="auto"/>
        <w:bottom w:val="none" w:sz="0" w:space="0" w:color="auto"/>
        <w:right w:val="none" w:sz="0" w:space="0" w:color="auto"/>
      </w:divBdr>
    </w:div>
    <w:div w:id="636031332">
      <w:bodyDiv w:val="1"/>
      <w:marLeft w:val="0"/>
      <w:marRight w:val="0"/>
      <w:marTop w:val="0"/>
      <w:marBottom w:val="0"/>
      <w:divBdr>
        <w:top w:val="none" w:sz="0" w:space="0" w:color="auto"/>
        <w:left w:val="none" w:sz="0" w:space="0" w:color="auto"/>
        <w:bottom w:val="none" w:sz="0" w:space="0" w:color="auto"/>
        <w:right w:val="none" w:sz="0" w:space="0" w:color="auto"/>
      </w:divBdr>
    </w:div>
    <w:div w:id="639581914">
      <w:bodyDiv w:val="1"/>
      <w:marLeft w:val="0"/>
      <w:marRight w:val="0"/>
      <w:marTop w:val="0"/>
      <w:marBottom w:val="0"/>
      <w:divBdr>
        <w:top w:val="none" w:sz="0" w:space="0" w:color="auto"/>
        <w:left w:val="none" w:sz="0" w:space="0" w:color="auto"/>
        <w:bottom w:val="none" w:sz="0" w:space="0" w:color="auto"/>
        <w:right w:val="none" w:sz="0" w:space="0" w:color="auto"/>
      </w:divBdr>
    </w:div>
    <w:div w:id="644088469">
      <w:bodyDiv w:val="1"/>
      <w:marLeft w:val="0"/>
      <w:marRight w:val="0"/>
      <w:marTop w:val="0"/>
      <w:marBottom w:val="0"/>
      <w:divBdr>
        <w:top w:val="none" w:sz="0" w:space="0" w:color="auto"/>
        <w:left w:val="none" w:sz="0" w:space="0" w:color="auto"/>
        <w:bottom w:val="none" w:sz="0" w:space="0" w:color="auto"/>
        <w:right w:val="none" w:sz="0" w:space="0" w:color="auto"/>
      </w:divBdr>
    </w:div>
    <w:div w:id="689719385">
      <w:bodyDiv w:val="1"/>
      <w:marLeft w:val="0"/>
      <w:marRight w:val="0"/>
      <w:marTop w:val="0"/>
      <w:marBottom w:val="0"/>
      <w:divBdr>
        <w:top w:val="none" w:sz="0" w:space="0" w:color="auto"/>
        <w:left w:val="none" w:sz="0" w:space="0" w:color="auto"/>
        <w:bottom w:val="none" w:sz="0" w:space="0" w:color="auto"/>
        <w:right w:val="none" w:sz="0" w:space="0" w:color="auto"/>
      </w:divBdr>
    </w:div>
    <w:div w:id="710153956">
      <w:bodyDiv w:val="1"/>
      <w:marLeft w:val="0"/>
      <w:marRight w:val="0"/>
      <w:marTop w:val="0"/>
      <w:marBottom w:val="0"/>
      <w:divBdr>
        <w:top w:val="none" w:sz="0" w:space="0" w:color="auto"/>
        <w:left w:val="none" w:sz="0" w:space="0" w:color="auto"/>
        <w:bottom w:val="none" w:sz="0" w:space="0" w:color="auto"/>
        <w:right w:val="none" w:sz="0" w:space="0" w:color="auto"/>
      </w:divBdr>
    </w:div>
    <w:div w:id="715203490">
      <w:bodyDiv w:val="1"/>
      <w:marLeft w:val="0"/>
      <w:marRight w:val="0"/>
      <w:marTop w:val="0"/>
      <w:marBottom w:val="0"/>
      <w:divBdr>
        <w:top w:val="none" w:sz="0" w:space="0" w:color="auto"/>
        <w:left w:val="none" w:sz="0" w:space="0" w:color="auto"/>
        <w:bottom w:val="none" w:sz="0" w:space="0" w:color="auto"/>
        <w:right w:val="none" w:sz="0" w:space="0" w:color="auto"/>
      </w:divBdr>
    </w:div>
    <w:div w:id="723867592">
      <w:bodyDiv w:val="1"/>
      <w:marLeft w:val="0"/>
      <w:marRight w:val="0"/>
      <w:marTop w:val="0"/>
      <w:marBottom w:val="0"/>
      <w:divBdr>
        <w:top w:val="none" w:sz="0" w:space="0" w:color="auto"/>
        <w:left w:val="none" w:sz="0" w:space="0" w:color="auto"/>
        <w:bottom w:val="none" w:sz="0" w:space="0" w:color="auto"/>
        <w:right w:val="none" w:sz="0" w:space="0" w:color="auto"/>
      </w:divBdr>
    </w:div>
    <w:div w:id="732436766">
      <w:bodyDiv w:val="1"/>
      <w:marLeft w:val="0"/>
      <w:marRight w:val="0"/>
      <w:marTop w:val="0"/>
      <w:marBottom w:val="0"/>
      <w:divBdr>
        <w:top w:val="none" w:sz="0" w:space="0" w:color="auto"/>
        <w:left w:val="none" w:sz="0" w:space="0" w:color="auto"/>
        <w:bottom w:val="none" w:sz="0" w:space="0" w:color="auto"/>
        <w:right w:val="none" w:sz="0" w:space="0" w:color="auto"/>
      </w:divBdr>
    </w:div>
    <w:div w:id="781146758">
      <w:bodyDiv w:val="1"/>
      <w:marLeft w:val="0"/>
      <w:marRight w:val="0"/>
      <w:marTop w:val="0"/>
      <w:marBottom w:val="0"/>
      <w:divBdr>
        <w:top w:val="none" w:sz="0" w:space="0" w:color="auto"/>
        <w:left w:val="none" w:sz="0" w:space="0" w:color="auto"/>
        <w:bottom w:val="none" w:sz="0" w:space="0" w:color="auto"/>
        <w:right w:val="none" w:sz="0" w:space="0" w:color="auto"/>
      </w:divBdr>
    </w:div>
    <w:div w:id="786855355">
      <w:bodyDiv w:val="1"/>
      <w:marLeft w:val="0"/>
      <w:marRight w:val="0"/>
      <w:marTop w:val="0"/>
      <w:marBottom w:val="0"/>
      <w:divBdr>
        <w:top w:val="none" w:sz="0" w:space="0" w:color="auto"/>
        <w:left w:val="none" w:sz="0" w:space="0" w:color="auto"/>
        <w:bottom w:val="none" w:sz="0" w:space="0" w:color="auto"/>
        <w:right w:val="none" w:sz="0" w:space="0" w:color="auto"/>
      </w:divBdr>
    </w:div>
    <w:div w:id="794178635">
      <w:bodyDiv w:val="1"/>
      <w:marLeft w:val="0"/>
      <w:marRight w:val="0"/>
      <w:marTop w:val="0"/>
      <w:marBottom w:val="0"/>
      <w:divBdr>
        <w:top w:val="none" w:sz="0" w:space="0" w:color="auto"/>
        <w:left w:val="none" w:sz="0" w:space="0" w:color="auto"/>
        <w:bottom w:val="none" w:sz="0" w:space="0" w:color="auto"/>
        <w:right w:val="none" w:sz="0" w:space="0" w:color="auto"/>
      </w:divBdr>
    </w:div>
    <w:div w:id="823156474">
      <w:bodyDiv w:val="1"/>
      <w:marLeft w:val="0"/>
      <w:marRight w:val="0"/>
      <w:marTop w:val="0"/>
      <w:marBottom w:val="0"/>
      <w:divBdr>
        <w:top w:val="none" w:sz="0" w:space="0" w:color="auto"/>
        <w:left w:val="none" w:sz="0" w:space="0" w:color="auto"/>
        <w:bottom w:val="none" w:sz="0" w:space="0" w:color="auto"/>
        <w:right w:val="none" w:sz="0" w:space="0" w:color="auto"/>
      </w:divBdr>
    </w:div>
    <w:div w:id="851458024">
      <w:bodyDiv w:val="1"/>
      <w:marLeft w:val="0"/>
      <w:marRight w:val="0"/>
      <w:marTop w:val="0"/>
      <w:marBottom w:val="0"/>
      <w:divBdr>
        <w:top w:val="none" w:sz="0" w:space="0" w:color="auto"/>
        <w:left w:val="none" w:sz="0" w:space="0" w:color="auto"/>
        <w:bottom w:val="none" w:sz="0" w:space="0" w:color="auto"/>
        <w:right w:val="none" w:sz="0" w:space="0" w:color="auto"/>
      </w:divBdr>
    </w:div>
    <w:div w:id="916133667">
      <w:bodyDiv w:val="1"/>
      <w:marLeft w:val="0"/>
      <w:marRight w:val="0"/>
      <w:marTop w:val="0"/>
      <w:marBottom w:val="0"/>
      <w:divBdr>
        <w:top w:val="none" w:sz="0" w:space="0" w:color="auto"/>
        <w:left w:val="none" w:sz="0" w:space="0" w:color="auto"/>
        <w:bottom w:val="none" w:sz="0" w:space="0" w:color="auto"/>
        <w:right w:val="none" w:sz="0" w:space="0" w:color="auto"/>
      </w:divBdr>
    </w:div>
    <w:div w:id="928804970">
      <w:bodyDiv w:val="1"/>
      <w:marLeft w:val="0"/>
      <w:marRight w:val="0"/>
      <w:marTop w:val="0"/>
      <w:marBottom w:val="0"/>
      <w:divBdr>
        <w:top w:val="none" w:sz="0" w:space="0" w:color="auto"/>
        <w:left w:val="none" w:sz="0" w:space="0" w:color="auto"/>
        <w:bottom w:val="none" w:sz="0" w:space="0" w:color="auto"/>
        <w:right w:val="none" w:sz="0" w:space="0" w:color="auto"/>
      </w:divBdr>
    </w:div>
    <w:div w:id="931863458">
      <w:bodyDiv w:val="1"/>
      <w:marLeft w:val="0"/>
      <w:marRight w:val="0"/>
      <w:marTop w:val="0"/>
      <w:marBottom w:val="0"/>
      <w:divBdr>
        <w:top w:val="none" w:sz="0" w:space="0" w:color="auto"/>
        <w:left w:val="none" w:sz="0" w:space="0" w:color="auto"/>
        <w:bottom w:val="none" w:sz="0" w:space="0" w:color="auto"/>
        <w:right w:val="none" w:sz="0" w:space="0" w:color="auto"/>
      </w:divBdr>
    </w:div>
    <w:div w:id="955646570">
      <w:bodyDiv w:val="1"/>
      <w:marLeft w:val="0"/>
      <w:marRight w:val="0"/>
      <w:marTop w:val="0"/>
      <w:marBottom w:val="0"/>
      <w:divBdr>
        <w:top w:val="none" w:sz="0" w:space="0" w:color="auto"/>
        <w:left w:val="none" w:sz="0" w:space="0" w:color="auto"/>
        <w:bottom w:val="none" w:sz="0" w:space="0" w:color="auto"/>
        <w:right w:val="none" w:sz="0" w:space="0" w:color="auto"/>
      </w:divBdr>
    </w:div>
    <w:div w:id="993602433">
      <w:bodyDiv w:val="1"/>
      <w:marLeft w:val="0"/>
      <w:marRight w:val="0"/>
      <w:marTop w:val="0"/>
      <w:marBottom w:val="0"/>
      <w:divBdr>
        <w:top w:val="none" w:sz="0" w:space="0" w:color="auto"/>
        <w:left w:val="none" w:sz="0" w:space="0" w:color="auto"/>
        <w:bottom w:val="none" w:sz="0" w:space="0" w:color="auto"/>
        <w:right w:val="none" w:sz="0" w:space="0" w:color="auto"/>
      </w:divBdr>
    </w:div>
    <w:div w:id="1007291138">
      <w:bodyDiv w:val="1"/>
      <w:marLeft w:val="0"/>
      <w:marRight w:val="0"/>
      <w:marTop w:val="0"/>
      <w:marBottom w:val="0"/>
      <w:divBdr>
        <w:top w:val="none" w:sz="0" w:space="0" w:color="auto"/>
        <w:left w:val="none" w:sz="0" w:space="0" w:color="auto"/>
        <w:bottom w:val="none" w:sz="0" w:space="0" w:color="auto"/>
        <w:right w:val="none" w:sz="0" w:space="0" w:color="auto"/>
      </w:divBdr>
    </w:div>
    <w:div w:id="1014847304">
      <w:bodyDiv w:val="1"/>
      <w:marLeft w:val="0"/>
      <w:marRight w:val="0"/>
      <w:marTop w:val="0"/>
      <w:marBottom w:val="0"/>
      <w:divBdr>
        <w:top w:val="none" w:sz="0" w:space="0" w:color="auto"/>
        <w:left w:val="none" w:sz="0" w:space="0" w:color="auto"/>
        <w:bottom w:val="none" w:sz="0" w:space="0" w:color="auto"/>
        <w:right w:val="none" w:sz="0" w:space="0" w:color="auto"/>
      </w:divBdr>
    </w:div>
    <w:div w:id="1015618571">
      <w:bodyDiv w:val="1"/>
      <w:marLeft w:val="0"/>
      <w:marRight w:val="0"/>
      <w:marTop w:val="0"/>
      <w:marBottom w:val="0"/>
      <w:divBdr>
        <w:top w:val="none" w:sz="0" w:space="0" w:color="auto"/>
        <w:left w:val="none" w:sz="0" w:space="0" w:color="auto"/>
        <w:bottom w:val="none" w:sz="0" w:space="0" w:color="auto"/>
        <w:right w:val="none" w:sz="0" w:space="0" w:color="auto"/>
      </w:divBdr>
    </w:div>
    <w:div w:id="1015692304">
      <w:bodyDiv w:val="1"/>
      <w:marLeft w:val="0"/>
      <w:marRight w:val="0"/>
      <w:marTop w:val="0"/>
      <w:marBottom w:val="0"/>
      <w:divBdr>
        <w:top w:val="none" w:sz="0" w:space="0" w:color="auto"/>
        <w:left w:val="none" w:sz="0" w:space="0" w:color="auto"/>
        <w:bottom w:val="none" w:sz="0" w:space="0" w:color="auto"/>
        <w:right w:val="none" w:sz="0" w:space="0" w:color="auto"/>
      </w:divBdr>
    </w:div>
    <w:div w:id="1019431071">
      <w:bodyDiv w:val="1"/>
      <w:marLeft w:val="0"/>
      <w:marRight w:val="0"/>
      <w:marTop w:val="0"/>
      <w:marBottom w:val="0"/>
      <w:divBdr>
        <w:top w:val="none" w:sz="0" w:space="0" w:color="auto"/>
        <w:left w:val="none" w:sz="0" w:space="0" w:color="auto"/>
        <w:bottom w:val="none" w:sz="0" w:space="0" w:color="auto"/>
        <w:right w:val="none" w:sz="0" w:space="0" w:color="auto"/>
      </w:divBdr>
    </w:div>
    <w:div w:id="1051809772">
      <w:bodyDiv w:val="1"/>
      <w:marLeft w:val="0"/>
      <w:marRight w:val="0"/>
      <w:marTop w:val="0"/>
      <w:marBottom w:val="0"/>
      <w:divBdr>
        <w:top w:val="none" w:sz="0" w:space="0" w:color="auto"/>
        <w:left w:val="none" w:sz="0" w:space="0" w:color="auto"/>
        <w:bottom w:val="none" w:sz="0" w:space="0" w:color="auto"/>
        <w:right w:val="none" w:sz="0" w:space="0" w:color="auto"/>
      </w:divBdr>
    </w:div>
    <w:div w:id="1089692539">
      <w:bodyDiv w:val="1"/>
      <w:marLeft w:val="0"/>
      <w:marRight w:val="0"/>
      <w:marTop w:val="0"/>
      <w:marBottom w:val="0"/>
      <w:divBdr>
        <w:top w:val="none" w:sz="0" w:space="0" w:color="auto"/>
        <w:left w:val="none" w:sz="0" w:space="0" w:color="auto"/>
        <w:bottom w:val="none" w:sz="0" w:space="0" w:color="auto"/>
        <w:right w:val="none" w:sz="0" w:space="0" w:color="auto"/>
      </w:divBdr>
    </w:div>
    <w:div w:id="1110704799">
      <w:bodyDiv w:val="1"/>
      <w:marLeft w:val="0"/>
      <w:marRight w:val="0"/>
      <w:marTop w:val="0"/>
      <w:marBottom w:val="0"/>
      <w:divBdr>
        <w:top w:val="none" w:sz="0" w:space="0" w:color="auto"/>
        <w:left w:val="none" w:sz="0" w:space="0" w:color="auto"/>
        <w:bottom w:val="none" w:sz="0" w:space="0" w:color="auto"/>
        <w:right w:val="none" w:sz="0" w:space="0" w:color="auto"/>
      </w:divBdr>
    </w:div>
    <w:div w:id="1122573099">
      <w:bodyDiv w:val="1"/>
      <w:marLeft w:val="0"/>
      <w:marRight w:val="0"/>
      <w:marTop w:val="0"/>
      <w:marBottom w:val="0"/>
      <w:divBdr>
        <w:top w:val="none" w:sz="0" w:space="0" w:color="auto"/>
        <w:left w:val="none" w:sz="0" w:space="0" w:color="auto"/>
        <w:bottom w:val="none" w:sz="0" w:space="0" w:color="auto"/>
        <w:right w:val="none" w:sz="0" w:space="0" w:color="auto"/>
      </w:divBdr>
    </w:div>
    <w:div w:id="1123891195">
      <w:bodyDiv w:val="1"/>
      <w:marLeft w:val="0"/>
      <w:marRight w:val="0"/>
      <w:marTop w:val="0"/>
      <w:marBottom w:val="0"/>
      <w:divBdr>
        <w:top w:val="none" w:sz="0" w:space="0" w:color="auto"/>
        <w:left w:val="none" w:sz="0" w:space="0" w:color="auto"/>
        <w:bottom w:val="none" w:sz="0" w:space="0" w:color="auto"/>
        <w:right w:val="none" w:sz="0" w:space="0" w:color="auto"/>
      </w:divBdr>
    </w:div>
    <w:div w:id="1135835645">
      <w:bodyDiv w:val="1"/>
      <w:marLeft w:val="0"/>
      <w:marRight w:val="0"/>
      <w:marTop w:val="0"/>
      <w:marBottom w:val="0"/>
      <w:divBdr>
        <w:top w:val="none" w:sz="0" w:space="0" w:color="auto"/>
        <w:left w:val="none" w:sz="0" w:space="0" w:color="auto"/>
        <w:bottom w:val="none" w:sz="0" w:space="0" w:color="auto"/>
        <w:right w:val="none" w:sz="0" w:space="0" w:color="auto"/>
      </w:divBdr>
    </w:div>
    <w:div w:id="1136601122">
      <w:bodyDiv w:val="1"/>
      <w:marLeft w:val="0"/>
      <w:marRight w:val="0"/>
      <w:marTop w:val="0"/>
      <w:marBottom w:val="0"/>
      <w:divBdr>
        <w:top w:val="none" w:sz="0" w:space="0" w:color="auto"/>
        <w:left w:val="none" w:sz="0" w:space="0" w:color="auto"/>
        <w:bottom w:val="none" w:sz="0" w:space="0" w:color="auto"/>
        <w:right w:val="none" w:sz="0" w:space="0" w:color="auto"/>
      </w:divBdr>
    </w:div>
    <w:div w:id="1177311654">
      <w:bodyDiv w:val="1"/>
      <w:marLeft w:val="0"/>
      <w:marRight w:val="0"/>
      <w:marTop w:val="0"/>
      <w:marBottom w:val="0"/>
      <w:divBdr>
        <w:top w:val="none" w:sz="0" w:space="0" w:color="auto"/>
        <w:left w:val="none" w:sz="0" w:space="0" w:color="auto"/>
        <w:bottom w:val="none" w:sz="0" w:space="0" w:color="auto"/>
        <w:right w:val="none" w:sz="0" w:space="0" w:color="auto"/>
      </w:divBdr>
    </w:div>
    <w:div w:id="1269778995">
      <w:bodyDiv w:val="1"/>
      <w:marLeft w:val="0"/>
      <w:marRight w:val="0"/>
      <w:marTop w:val="0"/>
      <w:marBottom w:val="0"/>
      <w:divBdr>
        <w:top w:val="none" w:sz="0" w:space="0" w:color="auto"/>
        <w:left w:val="none" w:sz="0" w:space="0" w:color="auto"/>
        <w:bottom w:val="none" w:sz="0" w:space="0" w:color="auto"/>
        <w:right w:val="none" w:sz="0" w:space="0" w:color="auto"/>
      </w:divBdr>
    </w:div>
    <w:div w:id="1288048090">
      <w:bodyDiv w:val="1"/>
      <w:marLeft w:val="0"/>
      <w:marRight w:val="0"/>
      <w:marTop w:val="0"/>
      <w:marBottom w:val="0"/>
      <w:divBdr>
        <w:top w:val="none" w:sz="0" w:space="0" w:color="auto"/>
        <w:left w:val="none" w:sz="0" w:space="0" w:color="auto"/>
        <w:bottom w:val="none" w:sz="0" w:space="0" w:color="auto"/>
        <w:right w:val="none" w:sz="0" w:space="0" w:color="auto"/>
      </w:divBdr>
    </w:div>
    <w:div w:id="1308166237">
      <w:bodyDiv w:val="1"/>
      <w:marLeft w:val="0"/>
      <w:marRight w:val="0"/>
      <w:marTop w:val="0"/>
      <w:marBottom w:val="0"/>
      <w:divBdr>
        <w:top w:val="none" w:sz="0" w:space="0" w:color="auto"/>
        <w:left w:val="none" w:sz="0" w:space="0" w:color="auto"/>
        <w:bottom w:val="none" w:sz="0" w:space="0" w:color="auto"/>
        <w:right w:val="none" w:sz="0" w:space="0" w:color="auto"/>
      </w:divBdr>
    </w:div>
    <w:div w:id="1312367556">
      <w:bodyDiv w:val="1"/>
      <w:marLeft w:val="0"/>
      <w:marRight w:val="0"/>
      <w:marTop w:val="0"/>
      <w:marBottom w:val="0"/>
      <w:divBdr>
        <w:top w:val="none" w:sz="0" w:space="0" w:color="auto"/>
        <w:left w:val="none" w:sz="0" w:space="0" w:color="auto"/>
        <w:bottom w:val="none" w:sz="0" w:space="0" w:color="auto"/>
        <w:right w:val="none" w:sz="0" w:space="0" w:color="auto"/>
      </w:divBdr>
      <w:divsChild>
        <w:div w:id="1896157464">
          <w:marLeft w:val="0"/>
          <w:marRight w:val="0"/>
          <w:marTop w:val="0"/>
          <w:marBottom w:val="0"/>
          <w:divBdr>
            <w:top w:val="none" w:sz="0" w:space="0" w:color="auto"/>
            <w:left w:val="none" w:sz="0" w:space="0" w:color="auto"/>
            <w:bottom w:val="none" w:sz="0" w:space="0" w:color="auto"/>
            <w:right w:val="none" w:sz="0" w:space="0" w:color="auto"/>
          </w:divBdr>
          <w:divsChild>
            <w:div w:id="6270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3633">
      <w:bodyDiv w:val="1"/>
      <w:marLeft w:val="0"/>
      <w:marRight w:val="0"/>
      <w:marTop w:val="0"/>
      <w:marBottom w:val="0"/>
      <w:divBdr>
        <w:top w:val="none" w:sz="0" w:space="0" w:color="auto"/>
        <w:left w:val="none" w:sz="0" w:space="0" w:color="auto"/>
        <w:bottom w:val="none" w:sz="0" w:space="0" w:color="auto"/>
        <w:right w:val="none" w:sz="0" w:space="0" w:color="auto"/>
      </w:divBdr>
    </w:div>
    <w:div w:id="1342128779">
      <w:bodyDiv w:val="1"/>
      <w:marLeft w:val="0"/>
      <w:marRight w:val="0"/>
      <w:marTop w:val="0"/>
      <w:marBottom w:val="0"/>
      <w:divBdr>
        <w:top w:val="none" w:sz="0" w:space="0" w:color="auto"/>
        <w:left w:val="none" w:sz="0" w:space="0" w:color="auto"/>
        <w:bottom w:val="none" w:sz="0" w:space="0" w:color="auto"/>
        <w:right w:val="none" w:sz="0" w:space="0" w:color="auto"/>
      </w:divBdr>
    </w:div>
    <w:div w:id="1362052838">
      <w:bodyDiv w:val="1"/>
      <w:marLeft w:val="0"/>
      <w:marRight w:val="0"/>
      <w:marTop w:val="0"/>
      <w:marBottom w:val="0"/>
      <w:divBdr>
        <w:top w:val="none" w:sz="0" w:space="0" w:color="auto"/>
        <w:left w:val="none" w:sz="0" w:space="0" w:color="auto"/>
        <w:bottom w:val="none" w:sz="0" w:space="0" w:color="auto"/>
        <w:right w:val="none" w:sz="0" w:space="0" w:color="auto"/>
      </w:divBdr>
    </w:div>
    <w:div w:id="1370453359">
      <w:bodyDiv w:val="1"/>
      <w:marLeft w:val="0"/>
      <w:marRight w:val="0"/>
      <w:marTop w:val="0"/>
      <w:marBottom w:val="0"/>
      <w:divBdr>
        <w:top w:val="none" w:sz="0" w:space="0" w:color="auto"/>
        <w:left w:val="none" w:sz="0" w:space="0" w:color="auto"/>
        <w:bottom w:val="none" w:sz="0" w:space="0" w:color="auto"/>
        <w:right w:val="none" w:sz="0" w:space="0" w:color="auto"/>
      </w:divBdr>
    </w:div>
    <w:div w:id="1391878763">
      <w:bodyDiv w:val="1"/>
      <w:marLeft w:val="0"/>
      <w:marRight w:val="0"/>
      <w:marTop w:val="0"/>
      <w:marBottom w:val="0"/>
      <w:divBdr>
        <w:top w:val="none" w:sz="0" w:space="0" w:color="auto"/>
        <w:left w:val="none" w:sz="0" w:space="0" w:color="auto"/>
        <w:bottom w:val="none" w:sz="0" w:space="0" w:color="auto"/>
        <w:right w:val="none" w:sz="0" w:space="0" w:color="auto"/>
      </w:divBdr>
    </w:div>
    <w:div w:id="1409226578">
      <w:bodyDiv w:val="1"/>
      <w:marLeft w:val="0"/>
      <w:marRight w:val="0"/>
      <w:marTop w:val="0"/>
      <w:marBottom w:val="0"/>
      <w:divBdr>
        <w:top w:val="none" w:sz="0" w:space="0" w:color="auto"/>
        <w:left w:val="none" w:sz="0" w:space="0" w:color="auto"/>
        <w:bottom w:val="none" w:sz="0" w:space="0" w:color="auto"/>
        <w:right w:val="none" w:sz="0" w:space="0" w:color="auto"/>
      </w:divBdr>
    </w:div>
    <w:div w:id="1412771542">
      <w:bodyDiv w:val="1"/>
      <w:marLeft w:val="0"/>
      <w:marRight w:val="0"/>
      <w:marTop w:val="0"/>
      <w:marBottom w:val="0"/>
      <w:divBdr>
        <w:top w:val="none" w:sz="0" w:space="0" w:color="auto"/>
        <w:left w:val="none" w:sz="0" w:space="0" w:color="auto"/>
        <w:bottom w:val="none" w:sz="0" w:space="0" w:color="auto"/>
        <w:right w:val="none" w:sz="0" w:space="0" w:color="auto"/>
      </w:divBdr>
    </w:div>
    <w:div w:id="1418751319">
      <w:bodyDiv w:val="1"/>
      <w:marLeft w:val="0"/>
      <w:marRight w:val="0"/>
      <w:marTop w:val="0"/>
      <w:marBottom w:val="0"/>
      <w:divBdr>
        <w:top w:val="none" w:sz="0" w:space="0" w:color="auto"/>
        <w:left w:val="none" w:sz="0" w:space="0" w:color="auto"/>
        <w:bottom w:val="none" w:sz="0" w:space="0" w:color="auto"/>
        <w:right w:val="none" w:sz="0" w:space="0" w:color="auto"/>
      </w:divBdr>
    </w:div>
    <w:div w:id="1421027068">
      <w:bodyDiv w:val="1"/>
      <w:marLeft w:val="0"/>
      <w:marRight w:val="0"/>
      <w:marTop w:val="0"/>
      <w:marBottom w:val="0"/>
      <w:divBdr>
        <w:top w:val="none" w:sz="0" w:space="0" w:color="auto"/>
        <w:left w:val="none" w:sz="0" w:space="0" w:color="auto"/>
        <w:bottom w:val="none" w:sz="0" w:space="0" w:color="auto"/>
        <w:right w:val="none" w:sz="0" w:space="0" w:color="auto"/>
      </w:divBdr>
    </w:div>
    <w:div w:id="1433814573">
      <w:bodyDiv w:val="1"/>
      <w:marLeft w:val="0"/>
      <w:marRight w:val="0"/>
      <w:marTop w:val="0"/>
      <w:marBottom w:val="0"/>
      <w:divBdr>
        <w:top w:val="none" w:sz="0" w:space="0" w:color="auto"/>
        <w:left w:val="none" w:sz="0" w:space="0" w:color="auto"/>
        <w:bottom w:val="none" w:sz="0" w:space="0" w:color="auto"/>
        <w:right w:val="none" w:sz="0" w:space="0" w:color="auto"/>
      </w:divBdr>
    </w:div>
    <w:div w:id="1449592005">
      <w:bodyDiv w:val="1"/>
      <w:marLeft w:val="0"/>
      <w:marRight w:val="0"/>
      <w:marTop w:val="0"/>
      <w:marBottom w:val="0"/>
      <w:divBdr>
        <w:top w:val="none" w:sz="0" w:space="0" w:color="auto"/>
        <w:left w:val="none" w:sz="0" w:space="0" w:color="auto"/>
        <w:bottom w:val="none" w:sz="0" w:space="0" w:color="auto"/>
        <w:right w:val="none" w:sz="0" w:space="0" w:color="auto"/>
      </w:divBdr>
    </w:div>
    <w:div w:id="1450469586">
      <w:bodyDiv w:val="1"/>
      <w:marLeft w:val="0"/>
      <w:marRight w:val="0"/>
      <w:marTop w:val="0"/>
      <w:marBottom w:val="0"/>
      <w:divBdr>
        <w:top w:val="none" w:sz="0" w:space="0" w:color="auto"/>
        <w:left w:val="none" w:sz="0" w:space="0" w:color="auto"/>
        <w:bottom w:val="none" w:sz="0" w:space="0" w:color="auto"/>
        <w:right w:val="none" w:sz="0" w:space="0" w:color="auto"/>
      </w:divBdr>
    </w:div>
    <w:div w:id="1458184372">
      <w:bodyDiv w:val="1"/>
      <w:marLeft w:val="0"/>
      <w:marRight w:val="0"/>
      <w:marTop w:val="0"/>
      <w:marBottom w:val="0"/>
      <w:divBdr>
        <w:top w:val="none" w:sz="0" w:space="0" w:color="auto"/>
        <w:left w:val="none" w:sz="0" w:space="0" w:color="auto"/>
        <w:bottom w:val="none" w:sz="0" w:space="0" w:color="auto"/>
        <w:right w:val="none" w:sz="0" w:space="0" w:color="auto"/>
      </w:divBdr>
    </w:div>
    <w:div w:id="1493911860">
      <w:bodyDiv w:val="1"/>
      <w:marLeft w:val="0"/>
      <w:marRight w:val="0"/>
      <w:marTop w:val="0"/>
      <w:marBottom w:val="0"/>
      <w:divBdr>
        <w:top w:val="none" w:sz="0" w:space="0" w:color="auto"/>
        <w:left w:val="none" w:sz="0" w:space="0" w:color="auto"/>
        <w:bottom w:val="none" w:sz="0" w:space="0" w:color="auto"/>
        <w:right w:val="none" w:sz="0" w:space="0" w:color="auto"/>
      </w:divBdr>
    </w:div>
    <w:div w:id="1495025750">
      <w:bodyDiv w:val="1"/>
      <w:marLeft w:val="0"/>
      <w:marRight w:val="0"/>
      <w:marTop w:val="0"/>
      <w:marBottom w:val="0"/>
      <w:divBdr>
        <w:top w:val="none" w:sz="0" w:space="0" w:color="auto"/>
        <w:left w:val="none" w:sz="0" w:space="0" w:color="auto"/>
        <w:bottom w:val="none" w:sz="0" w:space="0" w:color="auto"/>
        <w:right w:val="none" w:sz="0" w:space="0" w:color="auto"/>
      </w:divBdr>
    </w:div>
    <w:div w:id="1528980852">
      <w:bodyDiv w:val="1"/>
      <w:marLeft w:val="0"/>
      <w:marRight w:val="0"/>
      <w:marTop w:val="0"/>
      <w:marBottom w:val="0"/>
      <w:divBdr>
        <w:top w:val="none" w:sz="0" w:space="0" w:color="auto"/>
        <w:left w:val="none" w:sz="0" w:space="0" w:color="auto"/>
        <w:bottom w:val="none" w:sz="0" w:space="0" w:color="auto"/>
        <w:right w:val="none" w:sz="0" w:space="0" w:color="auto"/>
      </w:divBdr>
    </w:div>
    <w:div w:id="1559629017">
      <w:bodyDiv w:val="1"/>
      <w:marLeft w:val="0"/>
      <w:marRight w:val="0"/>
      <w:marTop w:val="0"/>
      <w:marBottom w:val="0"/>
      <w:divBdr>
        <w:top w:val="none" w:sz="0" w:space="0" w:color="auto"/>
        <w:left w:val="none" w:sz="0" w:space="0" w:color="auto"/>
        <w:bottom w:val="none" w:sz="0" w:space="0" w:color="auto"/>
        <w:right w:val="none" w:sz="0" w:space="0" w:color="auto"/>
      </w:divBdr>
    </w:div>
    <w:div w:id="1598252307">
      <w:bodyDiv w:val="1"/>
      <w:marLeft w:val="0"/>
      <w:marRight w:val="0"/>
      <w:marTop w:val="0"/>
      <w:marBottom w:val="0"/>
      <w:divBdr>
        <w:top w:val="none" w:sz="0" w:space="0" w:color="auto"/>
        <w:left w:val="none" w:sz="0" w:space="0" w:color="auto"/>
        <w:bottom w:val="none" w:sz="0" w:space="0" w:color="auto"/>
        <w:right w:val="none" w:sz="0" w:space="0" w:color="auto"/>
      </w:divBdr>
    </w:div>
    <w:div w:id="1617760753">
      <w:bodyDiv w:val="1"/>
      <w:marLeft w:val="0"/>
      <w:marRight w:val="0"/>
      <w:marTop w:val="0"/>
      <w:marBottom w:val="0"/>
      <w:divBdr>
        <w:top w:val="none" w:sz="0" w:space="0" w:color="auto"/>
        <w:left w:val="none" w:sz="0" w:space="0" w:color="auto"/>
        <w:bottom w:val="none" w:sz="0" w:space="0" w:color="auto"/>
        <w:right w:val="none" w:sz="0" w:space="0" w:color="auto"/>
      </w:divBdr>
    </w:div>
    <w:div w:id="1638342186">
      <w:bodyDiv w:val="1"/>
      <w:marLeft w:val="0"/>
      <w:marRight w:val="0"/>
      <w:marTop w:val="0"/>
      <w:marBottom w:val="0"/>
      <w:divBdr>
        <w:top w:val="none" w:sz="0" w:space="0" w:color="auto"/>
        <w:left w:val="none" w:sz="0" w:space="0" w:color="auto"/>
        <w:bottom w:val="none" w:sz="0" w:space="0" w:color="auto"/>
        <w:right w:val="none" w:sz="0" w:space="0" w:color="auto"/>
      </w:divBdr>
    </w:div>
    <w:div w:id="1658341325">
      <w:bodyDiv w:val="1"/>
      <w:marLeft w:val="0"/>
      <w:marRight w:val="0"/>
      <w:marTop w:val="0"/>
      <w:marBottom w:val="0"/>
      <w:divBdr>
        <w:top w:val="none" w:sz="0" w:space="0" w:color="auto"/>
        <w:left w:val="none" w:sz="0" w:space="0" w:color="auto"/>
        <w:bottom w:val="none" w:sz="0" w:space="0" w:color="auto"/>
        <w:right w:val="none" w:sz="0" w:space="0" w:color="auto"/>
      </w:divBdr>
    </w:div>
    <w:div w:id="1675760631">
      <w:bodyDiv w:val="1"/>
      <w:marLeft w:val="0"/>
      <w:marRight w:val="0"/>
      <w:marTop w:val="0"/>
      <w:marBottom w:val="0"/>
      <w:divBdr>
        <w:top w:val="none" w:sz="0" w:space="0" w:color="auto"/>
        <w:left w:val="none" w:sz="0" w:space="0" w:color="auto"/>
        <w:bottom w:val="none" w:sz="0" w:space="0" w:color="auto"/>
        <w:right w:val="none" w:sz="0" w:space="0" w:color="auto"/>
      </w:divBdr>
    </w:div>
    <w:div w:id="1698265753">
      <w:bodyDiv w:val="1"/>
      <w:marLeft w:val="0"/>
      <w:marRight w:val="0"/>
      <w:marTop w:val="0"/>
      <w:marBottom w:val="0"/>
      <w:divBdr>
        <w:top w:val="none" w:sz="0" w:space="0" w:color="auto"/>
        <w:left w:val="none" w:sz="0" w:space="0" w:color="auto"/>
        <w:bottom w:val="none" w:sz="0" w:space="0" w:color="auto"/>
        <w:right w:val="none" w:sz="0" w:space="0" w:color="auto"/>
      </w:divBdr>
    </w:div>
    <w:div w:id="1702508753">
      <w:bodyDiv w:val="1"/>
      <w:marLeft w:val="0"/>
      <w:marRight w:val="0"/>
      <w:marTop w:val="0"/>
      <w:marBottom w:val="0"/>
      <w:divBdr>
        <w:top w:val="none" w:sz="0" w:space="0" w:color="auto"/>
        <w:left w:val="none" w:sz="0" w:space="0" w:color="auto"/>
        <w:bottom w:val="none" w:sz="0" w:space="0" w:color="auto"/>
        <w:right w:val="none" w:sz="0" w:space="0" w:color="auto"/>
      </w:divBdr>
    </w:div>
    <w:div w:id="1717925787">
      <w:bodyDiv w:val="1"/>
      <w:marLeft w:val="0"/>
      <w:marRight w:val="0"/>
      <w:marTop w:val="0"/>
      <w:marBottom w:val="0"/>
      <w:divBdr>
        <w:top w:val="none" w:sz="0" w:space="0" w:color="auto"/>
        <w:left w:val="none" w:sz="0" w:space="0" w:color="auto"/>
        <w:bottom w:val="none" w:sz="0" w:space="0" w:color="auto"/>
        <w:right w:val="none" w:sz="0" w:space="0" w:color="auto"/>
      </w:divBdr>
    </w:div>
    <w:div w:id="1728452168">
      <w:bodyDiv w:val="1"/>
      <w:marLeft w:val="0"/>
      <w:marRight w:val="0"/>
      <w:marTop w:val="0"/>
      <w:marBottom w:val="0"/>
      <w:divBdr>
        <w:top w:val="none" w:sz="0" w:space="0" w:color="auto"/>
        <w:left w:val="none" w:sz="0" w:space="0" w:color="auto"/>
        <w:bottom w:val="none" w:sz="0" w:space="0" w:color="auto"/>
        <w:right w:val="none" w:sz="0" w:space="0" w:color="auto"/>
      </w:divBdr>
    </w:div>
    <w:div w:id="1739548157">
      <w:bodyDiv w:val="1"/>
      <w:marLeft w:val="0"/>
      <w:marRight w:val="0"/>
      <w:marTop w:val="0"/>
      <w:marBottom w:val="0"/>
      <w:divBdr>
        <w:top w:val="none" w:sz="0" w:space="0" w:color="auto"/>
        <w:left w:val="none" w:sz="0" w:space="0" w:color="auto"/>
        <w:bottom w:val="none" w:sz="0" w:space="0" w:color="auto"/>
        <w:right w:val="none" w:sz="0" w:space="0" w:color="auto"/>
      </w:divBdr>
    </w:div>
    <w:div w:id="1745106937">
      <w:bodyDiv w:val="1"/>
      <w:marLeft w:val="0"/>
      <w:marRight w:val="0"/>
      <w:marTop w:val="0"/>
      <w:marBottom w:val="0"/>
      <w:divBdr>
        <w:top w:val="none" w:sz="0" w:space="0" w:color="auto"/>
        <w:left w:val="none" w:sz="0" w:space="0" w:color="auto"/>
        <w:bottom w:val="none" w:sz="0" w:space="0" w:color="auto"/>
        <w:right w:val="none" w:sz="0" w:space="0" w:color="auto"/>
      </w:divBdr>
    </w:div>
    <w:div w:id="1749768069">
      <w:bodyDiv w:val="1"/>
      <w:marLeft w:val="0"/>
      <w:marRight w:val="0"/>
      <w:marTop w:val="0"/>
      <w:marBottom w:val="0"/>
      <w:divBdr>
        <w:top w:val="none" w:sz="0" w:space="0" w:color="auto"/>
        <w:left w:val="none" w:sz="0" w:space="0" w:color="auto"/>
        <w:bottom w:val="none" w:sz="0" w:space="0" w:color="auto"/>
        <w:right w:val="none" w:sz="0" w:space="0" w:color="auto"/>
      </w:divBdr>
    </w:div>
    <w:div w:id="1760637125">
      <w:bodyDiv w:val="1"/>
      <w:marLeft w:val="0"/>
      <w:marRight w:val="0"/>
      <w:marTop w:val="0"/>
      <w:marBottom w:val="0"/>
      <w:divBdr>
        <w:top w:val="none" w:sz="0" w:space="0" w:color="auto"/>
        <w:left w:val="none" w:sz="0" w:space="0" w:color="auto"/>
        <w:bottom w:val="none" w:sz="0" w:space="0" w:color="auto"/>
        <w:right w:val="none" w:sz="0" w:space="0" w:color="auto"/>
      </w:divBdr>
    </w:div>
    <w:div w:id="1771388614">
      <w:bodyDiv w:val="1"/>
      <w:marLeft w:val="0"/>
      <w:marRight w:val="0"/>
      <w:marTop w:val="0"/>
      <w:marBottom w:val="0"/>
      <w:divBdr>
        <w:top w:val="none" w:sz="0" w:space="0" w:color="auto"/>
        <w:left w:val="none" w:sz="0" w:space="0" w:color="auto"/>
        <w:bottom w:val="none" w:sz="0" w:space="0" w:color="auto"/>
        <w:right w:val="none" w:sz="0" w:space="0" w:color="auto"/>
      </w:divBdr>
    </w:div>
    <w:div w:id="1783645898">
      <w:bodyDiv w:val="1"/>
      <w:marLeft w:val="0"/>
      <w:marRight w:val="0"/>
      <w:marTop w:val="0"/>
      <w:marBottom w:val="0"/>
      <w:divBdr>
        <w:top w:val="none" w:sz="0" w:space="0" w:color="auto"/>
        <w:left w:val="none" w:sz="0" w:space="0" w:color="auto"/>
        <w:bottom w:val="none" w:sz="0" w:space="0" w:color="auto"/>
        <w:right w:val="none" w:sz="0" w:space="0" w:color="auto"/>
      </w:divBdr>
    </w:div>
    <w:div w:id="1794209392">
      <w:bodyDiv w:val="1"/>
      <w:marLeft w:val="0"/>
      <w:marRight w:val="0"/>
      <w:marTop w:val="0"/>
      <w:marBottom w:val="0"/>
      <w:divBdr>
        <w:top w:val="none" w:sz="0" w:space="0" w:color="auto"/>
        <w:left w:val="none" w:sz="0" w:space="0" w:color="auto"/>
        <w:bottom w:val="none" w:sz="0" w:space="0" w:color="auto"/>
        <w:right w:val="none" w:sz="0" w:space="0" w:color="auto"/>
      </w:divBdr>
    </w:div>
    <w:div w:id="1800954231">
      <w:bodyDiv w:val="1"/>
      <w:marLeft w:val="0"/>
      <w:marRight w:val="0"/>
      <w:marTop w:val="0"/>
      <w:marBottom w:val="0"/>
      <w:divBdr>
        <w:top w:val="none" w:sz="0" w:space="0" w:color="auto"/>
        <w:left w:val="none" w:sz="0" w:space="0" w:color="auto"/>
        <w:bottom w:val="none" w:sz="0" w:space="0" w:color="auto"/>
        <w:right w:val="none" w:sz="0" w:space="0" w:color="auto"/>
      </w:divBdr>
    </w:div>
    <w:div w:id="1845777558">
      <w:bodyDiv w:val="1"/>
      <w:marLeft w:val="0"/>
      <w:marRight w:val="0"/>
      <w:marTop w:val="0"/>
      <w:marBottom w:val="0"/>
      <w:divBdr>
        <w:top w:val="none" w:sz="0" w:space="0" w:color="auto"/>
        <w:left w:val="none" w:sz="0" w:space="0" w:color="auto"/>
        <w:bottom w:val="none" w:sz="0" w:space="0" w:color="auto"/>
        <w:right w:val="none" w:sz="0" w:space="0" w:color="auto"/>
      </w:divBdr>
    </w:div>
    <w:div w:id="1860850709">
      <w:bodyDiv w:val="1"/>
      <w:marLeft w:val="0"/>
      <w:marRight w:val="0"/>
      <w:marTop w:val="0"/>
      <w:marBottom w:val="0"/>
      <w:divBdr>
        <w:top w:val="none" w:sz="0" w:space="0" w:color="auto"/>
        <w:left w:val="none" w:sz="0" w:space="0" w:color="auto"/>
        <w:bottom w:val="none" w:sz="0" w:space="0" w:color="auto"/>
        <w:right w:val="none" w:sz="0" w:space="0" w:color="auto"/>
      </w:divBdr>
    </w:div>
    <w:div w:id="1862889288">
      <w:bodyDiv w:val="1"/>
      <w:marLeft w:val="0"/>
      <w:marRight w:val="0"/>
      <w:marTop w:val="0"/>
      <w:marBottom w:val="0"/>
      <w:divBdr>
        <w:top w:val="none" w:sz="0" w:space="0" w:color="auto"/>
        <w:left w:val="none" w:sz="0" w:space="0" w:color="auto"/>
        <w:bottom w:val="none" w:sz="0" w:space="0" w:color="auto"/>
        <w:right w:val="none" w:sz="0" w:space="0" w:color="auto"/>
      </w:divBdr>
    </w:div>
    <w:div w:id="1887637954">
      <w:bodyDiv w:val="1"/>
      <w:marLeft w:val="0"/>
      <w:marRight w:val="0"/>
      <w:marTop w:val="0"/>
      <w:marBottom w:val="0"/>
      <w:divBdr>
        <w:top w:val="none" w:sz="0" w:space="0" w:color="auto"/>
        <w:left w:val="none" w:sz="0" w:space="0" w:color="auto"/>
        <w:bottom w:val="none" w:sz="0" w:space="0" w:color="auto"/>
        <w:right w:val="none" w:sz="0" w:space="0" w:color="auto"/>
      </w:divBdr>
    </w:div>
    <w:div w:id="1897741482">
      <w:bodyDiv w:val="1"/>
      <w:marLeft w:val="0"/>
      <w:marRight w:val="0"/>
      <w:marTop w:val="0"/>
      <w:marBottom w:val="0"/>
      <w:divBdr>
        <w:top w:val="none" w:sz="0" w:space="0" w:color="auto"/>
        <w:left w:val="none" w:sz="0" w:space="0" w:color="auto"/>
        <w:bottom w:val="none" w:sz="0" w:space="0" w:color="auto"/>
        <w:right w:val="none" w:sz="0" w:space="0" w:color="auto"/>
      </w:divBdr>
    </w:div>
    <w:div w:id="1902398287">
      <w:bodyDiv w:val="1"/>
      <w:marLeft w:val="0"/>
      <w:marRight w:val="0"/>
      <w:marTop w:val="0"/>
      <w:marBottom w:val="0"/>
      <w:divBdr>
        <w:top w:val="none" w:sz="0" w:space="0" w:color="auto"/>
        <w:left w:val="none" w:sz="0" w:space="0" w:color="auto"/>
        <w:bottom w:val="none" w:sz="0" w:space="0" w:color="auto"/>
        <w:right w:val="none" w:sz="0" w:space="0" w:color="auto"/>
      </w:divBdr>
    </w:div>
    <w:div w:id="1905944899">
      <w:bodyDiv w:val="1"/>
      <w:marLeft w:val="0"/>
      <w:marRight w:val="0"/>
      <w:marTop w:val="0"/>
      <w:marBottom w:val="0"/>
      <w:divBdr>
        <w:top w:val="none" w:sz="0" w:space="0" w:color="auto"/>
        <w:left w:val="none" w:sz="0" w:space="0" w:color="auto"/>
        <w:bottom w:val="none" w:sz="0" w:space="0" w:color="auto"/>
        <w:right w:val="none" w:sz="0" w:space="0" w:color="auto"/>
      </w:divBdr>
      <w:divsChild>
        <w:div w:id="1018579125">
          <w:marLeft w:val="0"/>
          <w:marRight w:val="0"/>
          <w:marTop w:val="0"/>
          <w:marBottom w:val="0"/>
          <w:divBdr>
            <w:top w:val="none" w:sz="0" w:space="0" w:color="auto"/>
            <w:left w:val="none" w:sz="0" w:space="0" w:color="auto"/>
            <w:bottom w:val="none" w:sz="0" w:space="0" w:color="auto"/>
            <w:right w:val="none" w:sz="0" w:space="0" w:color="auto"/>
          </w:divBdr>
          <w:divsChild>
            <w:div w:id="6497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50612">
      <w:bodyDiv w:val="1"/>
      <w:marLeft w:val="0"/>
      <w:marRight w:val="0"/>
      <w:marTop w:val="0"/>
      <w:marBottom w:val="0"/>
      <w:divBdr>
        <w:top w:val="none" w:sz="0" w:space="0" w:color="auto"/>
        <w:left w:val="none" w:sz="0" w:space="0" w:color="auto"/>
        <w:bottom w:val="none" w:sz="0" w:space="0" w:color="auto"/>
        <w:right w:val="none" w:sz="0" w:space="0" w:color="auto"/>
      </w:divBdr>
    </w:div>
    <w:div w:id="1918518672">
      <w:bodyDiv w:val="1"/>
      <w:marLeft w:val="0"/>
      <w:marRight w:val="0"/>
      <w:marTop w:val="0"/>
      <w:marBottom w:val="0"/>
      <w:divBdr>
        <w:top w:val="none" w:sz="0" w:space="0" w:color="auto"/>
        <w:left w:val="none" w:sz="0" w:space="0" w:color="auto"/>
        <w:bottom w:val="none" w:sz="0" w:space="0" w:color="auto"/>
        <w:right w:val="none" w:sz="0" w:space="0" w:color="auto"/>
      </w:divBdr>
    </w:div>
    <w:div w:id="1922979195">
      <w:bodyDiv w:val="1"/>
      <w:marLeft w:val="0"/>
      <w:marRight w:val="0"/>
      <w:marTop w:val="0"/>
      <w:marBottom w:val="0"/>
      <w:divBdr>
        <w:top w:val="none" w:sz="0" w:space="0" w:color="auto"/>
        <w:left w:val="none" w:sz="0" w:space="0" w:color="auto"/>
        <w:bottom w:val="none" w:sz="0" w:space="0" w:color="auto"/>
        <w:right w:val="none" w:sz="0" w:space="0" w:color="auto"/>
      </w:divBdr>
    </w:div>
    <w:div w:id="1926836369">
      <w:bodyDiv w:val="1"/>
      <w:marLeft w:val="0"/>
      <w:marRight w:val="0"/>
      <w:marTop w:val="0"/>
      <w:marBottom w:val="0"/>
      <w:divBdr>
        <w:top w:val="none" w:sz="0" w:space="0" w:color="auto"/>
        <w:left w:val="none" w:sz="0" w:space="0" w:color="auto"/>
        <w:bottom w:val="none" w:sz="0" w:space="0" w:color="auto"/>
        <w:right w:val="none" w:sz="0" w:space="0" w:color="auto"/>
      </w:divBdr>
    </w:div>
    <w:div w:id="1931549498">
      <w:bodyDiv w:val="1"/>
      <w:marLeft w:val="0"/>
      <w:marRight w:val="0"/>
      <w:marTop w:val="0"/>
      <w:marBottom w:val="0"/>
      <w:divBdr>
        <w:top w:val="none" w:sz="0" w:space="0" w:color="auto"/>
        <w:left w:val="none" w:sz="0" w:space="0" w:color="auto"/>
        <w:bottom w:val="none" w:sz="0" w:space="0" w:color="auto"/>
        <w:right w:val="none" w:sz="0" w:space="0" w:color="auto"/>
      </w:divBdr>
    </w:div>
    <w:div w:id="1932665258">
      <w:bodyDiv w:val="1"/>
      <w:marLeft w:val="0"/>
      <w:marRight w:val="0"/>
      <w:marTop w:val="0"/>
      <w:marBottom w:val="0"/>
      <w:divBdr>
        <w:top w:val="none" w:sz="0" w:space="0" w:color="auto"/>
        <w:left w:val="none" w:sz="0" w:space="0" w:color="auto"/>
        <w:bottom w:val="none" w:sz="0" w:space="0" w:color="auto"/>
        <w:right w:val="none" w:sz="0" w:space="0" w:color="auto"/>
      </w:divBdr>
    </w:div>
    <w:div w:id="1953390447">
      <w:bodyDiv w:val="1"/>
      <w:marLeft w:val="0"/>
      <w:marRight w:val="0"/>
      <w:marTop w:val="0"/>
      <w:marBottom w:val="0"/>
      <w:divBdr>
        <w:top w:val="none" w:sz="0" w:space="0" w:color="auto"/>
        <w:left w:val="none" w:sz="0" w:space="0" w:color="auto"/>
        <w:bottom w:val="none" w:sz="0" w:space="0" w:color="auto"/>
        <w:right w:val="none" w:sz="0" w:space="0" w:color="auto"/>
      </w:divBdr>
    </w:div>
    <w:div w:id="1975331198">
      <w:bodyDiv w:val="1"/>
      <w:marLeft w:val="0"/>
      <w:marRight w:val="0"/>
      <w:marTop w:val="0"/>
      <w:marBottom w:val="0"/>
      <w:divBdr>
        <w:top w:val="none" w:sz="0" w:space="0" w:color="auto"/>
        <w:left w:val="none" w:sz="0" w:space="0" w:color="auto"/>
        <w:bottom w:val="none" w:sz="0" w:space="0" w:color="auto"/>
        <w:right w:val="none" w:sz="0" w:space="0" w:color="auto"/>
      </w:divBdr>
    </w:div>
    <w:div w:id="1977448101">
      <w:bodyDiv w:val="1"/>
      <w:marLeft w:val="0"/>
      <w:marRight w:val="0"/>
      <w:marTop w:val="0"/>
      <w:marBottom w:val="0"/>
      <w:divBdr>
        <w:top w:val="none" w:sz="0" w:space="0" w:color="auto"/>
        <w:left w:val="none" w:sz="0" w:space="0" w:color="auto"/>
        <w:bottom w:val="none" w:sz="0" w:space="0" w:color="auto"/>
        <w:right w:val="none" w:sz="0" w:space="0" w:color="auto"/>
      </w:divBdr>
    </w:div>
    <w:div w:id="2031101430">
      <w:bodyDiv w:val="1"/>
      <w:marLeft w:val="0"/>
      <w:marRight w:val="0"/>
      <w:marTop w:val="0"/>
      <w:marBottom w:val="0"/>
      <w:divBdr>
        <w:top w:val="none" w:sz="0" w:space="0" w:color="auto"/>
        <w:left w:val="none" w:sz="0" w:space="0" w:color="auto"/>
        <w:bottom w:val="none" w:sz="0" w:space="0" w:color="auto"/>
        <w:right w:val="none" w:sz="0" w:space="0" w:color="auto"/>
      </w:divBdr>
    </w:div>
    <w:div w:id="2032338743">
      <w:bodyDiv w:val="1"/>
      <w:marLeft w:val="0"/>
      <w:marRight w:val="0"/>
      <w:marTop w:val="0"/>
      <w:marBottom w:val="0"/>
      <w:divBdr>
        <w:top w:val="none" w:sz="0" w:space="0" w:color="auto"/>
        <w:left w:val="none" w:sz="0" w:space="0" w:color="auto"/>
        <w:bottom w:val="none" w:sz="0" w:space="0" w:color="auto"/>
        <w:right w:val="none" w:sz="0" w:space="0" w:color="auto"/>
      </w:divBdr>
    </w:div>
    <w:div w:id="2055152201">
      <w:bodyDiv w:val="1"/>
      <w:marLeft w:val="0"/>
      <w:marRight w:val="0"/>
      <w:marTop w:val="0"/>
      <w:marBottom w:val="0"/>
      <w:divBdr>
        <w:top w:val="none" w:sz="0" w:space="0" w:color="auto"/>
        <w:left w:val="none" w:sz="0" w:space="0" w:color="auto"/>
        <w:bottom w:val="none" w:sz="0" w:space="0" w:color="auto"/>
        <w:right w:val="none" w:sz="0" w:space="0" w:color="auto"/>
      </w:divBdr>
    </w:div>
    <w:div w:id="2062896964">
      <w:bodyDiv w:val="1"/>
      <w:marLeft w:val="0"/>
      <w:marRight w:val="0"/>
      <w:marTop w:val="0"/>
      <w:marBottom w:val="0"/>
      <w:divBdr>
        <w:top w:val="none" w:sz="0" w:space="0" w:color="auto"/>
        <w:left w:val="none" w:sz="0" w:space="0" w:color="auto"/>
        <w:bottom w:val="none" w:sz="0" w:space="0" w:color="auto"/>
        <w:right w:val="none" w:sz="0" w:space="0" w:color="auto"/>
      </w:divBdr>
    </w:div>
    <w:div w:id="2084714221">
      <w:bodyDiv w:val="1"/>
      <w:marLeft w:val="0"/>
      <w:marRight w:val="0"/>
      <w:marTop w:val="0"/>
      <w:marBottom w:val="0"/>
      <w:divBdr>
        <w:top w:val="none" w:sz="0" w:space="0" w:color="auto"/>
        <w:left w:val="none" w:sz="0" w:space="0" w:color="auto"/>
        <w:bottom w:val="none" w:sz="0" w:space="0" w:color="auto"/>
        <w:right w:val="none" w:sz="0" w:space="0" w:color="auto"/>
      </w:divBdr>
    </w:div>
    <w:div w:id="21236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BA6FC-12FC-446E-8ADA-82938C4E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11210</Words>
  <Characters>63902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Лариса Валентиновна Егорова</cp:lastModifiedBy>
  <cp:revision>20</cp:revision>
  <cp:lastPrinted>2022-10-17T12:24:00Z</cp:lastPrinted>
  <dcterms:created xsi:type="dcterms:W3CDTF">2023-01-31T13:48:00Z</dcterms:created>
  <dcterms:modified xsi:type="dcterms:W3CDTF">2023-02-02T07:26:00Z</dcterms:modified>
</cp:coreProperties>
</file>