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8A" w:rsidRPr="00B13F64" w:rsidRDefault="0070108A" w:rsidP="00DB5C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3F64">
        <w:rPr>
          <w:b/>
          <w:sz w:val="28"/>
          <w:szCs w:val="28"/>
        </w:rPr>
        <w:t>Пояснительная записка</w:t>
      </w:r>
    </w:p>
    <w:p w:rsidR="00D5193C" w:rsidRPr="00B13F64" w:rsidRDefault="0070108A" w:rsidP="00DB5C3F">
      <w:pPr>
        <w:jc w:val="center"/>
        <w:rPr>
          <w:b/>
          <w:sz w:val="28"/>
          <w:szCs w:val="28"/>
        </w:rPr>
      </w:pPr>
      <w:r w:rsidRPr="00B13F64">
        <w:rPr>
          <w:b/>
          <w:sz w:val="28"/>
          <w:szCs w:val="28"/>
        </w:rPr>
        <w:t xml:space="preserve">к отчету </w:t>
      </w:r>
      <w:r w:rsidR="00E12F4A" w:rsidRPr="00B13F64">
        <w:rPr>
          <w:b/>
          <w:sz w:val="28"/>
          <w:szCs w:val="28"/>
        </w:rPr>
        <w:t>о реализации государственной программы</w:t>
      </w:r>
      <w:r w:rsidRPr="00B13F64">
        <w:rPr>
          <w:b/>
          <w:sz w:val="28"/>
          <w:szCs w:val="28"/>
        </w:rPr>
        <w:t xml:space="preserve"> Ленинградской области</w:t>
      </w:r>
      <w:r w:rsidR="00D5193C" w:rsidRPr="00B13F64">
        <w:rPr>
          <w:b/>
          <w:sz w:val="28"/>
          <w:szCs w:val="28"/>
        </w:rPr>
        <w:t xml:space="preserve"> «</w:t>
      </w:r>
      <w:r w:rsidR="00E12F4A" w:rsidRPr="00B13F64">
        <w:rPr>
          <w:b/>
          <w:sz w:val="28"/>
          <w:szCs w:val="28"/>
        </w:rPr>
        <w:t xml:space="preserve">Развитие физической культуры и </w:t>
      </w:r>
      <w:r w:rsidR="00D5193C" w:rsidRPr="00B13F64">
        <w:rPr>
          <w:b/>
          <w:sz w:val="28"/>
          <w:szCs w:val="28"/>
        </w:rPr>
        <w:t>спорта в Ленинградской области»</w:t>
      </w:r>
    </w:p>
    <w:p w:rsidR="005F4852" w:rsidRPr="00B13F64" w:rsidRDefault="005F4852" w:rsidP="005F4852">
      <w:pPr>
        <w:jc w:val="center"/>
        <w:rPr>
          <w:b/>
          <w:sz w:val="28"/>
          <w:szCs w:val="28"/>
        </w:rPr>
      </w:pPr>
      <w:r w:rsidRPr="00B13F64">
        <w:rPr>
          <w:b/>
          <w:sz w:val="28"/>
          <w:szCs w:val="28"/>
        </w:rPr>
        <w:t>за январь – декабрь 2021 года</w:t>
      </w:r>
    </w:p>
    <w:p w:rsidR="005F4852" w:rsidRPr="00B13F64" w:rsidRDefault="005F4852" w:rsidP="005F4852">
      <w:pPr>
        <w:jc w:val="center"/>
        <w:rPr>
          <w:b/>
          <w:sz w:val="28"/>
          <w:szCs w:val="28"/>
        </w:rPr>
      </w:pPr>
    </w:p>
    <w:p w:rsidR="005C13ED" w:rsidRPr="00B13F64" w:rsidRDefault="005C13ED" w:rsidP="00032A2A">
      <w:pPr>
        <w:ind w:firstLine="708"/>
        <w:jc w:val="both"/>
        <w:rPr>
          <w:sz w:val="28"/>
          <w:szCs w:val="28"/>
        </w:rPr>
      </w:pPr>
    </w:p>
    <w:p w:rsidR="005F4852" w:rsidRPr="00B13F64" w:rsidRDefault="005F4852" w:rsidP="005F4852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Государственная программа Ленинградской области «Развитие физической культуры и спорта в Ленинградской области» утверждена постановлением Правительства Ленинградской области от 14 ноября 2013 года №401 (далее</w:t>
      </w:r>
      <w:r w:rsidR="00914CD0" w:rsidRPr="00B13F64">
        <w:rPr>
          <w:sz w:val="28"/>
          <w:szCs w:val="28"/>
        </w:rPr>
        <w:t xml:space="preserve"> – </w:t>
      </w:r>
      <w:r w:rsidRPr="00B13F64">
        <w:rPr>
          <w:sz w:val="28"/>
          <w:szCs w:val="28"/>
        </w:rPr>
        <w:t xml:space="preserve"> государственная программа).</w:t>
      </w:r>
    </w:p>
    <w:p w:rsidR="00CF4E7F" w:rsidRPr="00B13F64" w:rsidRDefault="005F4852" w:rsidP="00CF4E7F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государственную программу вносились изменения (постановления Правительства Ленинградской области от 14.10.2021 №670, от 14.12.2021 №807)</w:t>
      </w:r>
    </w:p>
    <w:p w:rsidR="00CF4E7F" w:rsidRPr="00B13F64" w:rsidRDefault="00CF4E7F" w:rsidP="00CF4E7F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B13F64">
        <w:rPr>
          <w:sz w:val="28"/>
          <w:szCs w:val="28"/>
        </w:rPr>
        <w:t>В декабре 2021 года внесены изменения в сводную бюджетную роспись областного бюджета Ленинградской области</w:t>
      </w:r>
      <w:r w:rsidR="0053370B" w:rsidRPr="00B13F64">
        <w:rPr>
          <w:sz w:val="28"/>
          <w:szCs w:val="28"/>
        </w:rPr>
        <w:t xml:space="preserve"> </w:t>
      </w:r>
      <w:r w:rsidRPr="00B13F64">
        <w:rPr>
          <w:sz w:val="28"/>
          <w:szCs w:val="28"/>
        </w:rPr>
        <w:t>без последующего внесения изменений в областной закон об областном бюджете в части уменьшения бюджетных ассигнований на общую сумму 9 746, 55082 тыс.</w:t>
      </w:r>
      <w:r w:rsidR="0053370B" w:rsidRPr="00B13F64">
        <w:rPr>
          <w:sz w:val="28"/>
          <w:szCs w:val="28"/>
        </w:rPr>
        <w:t xml:space="preserve"> </w:t>
      </w:r>
      <w:r w:rsidRPr="00B13F64">
        <w:rPr>
          <w:sz w:val="28"/>
          <w:szCs w:val="28"/>
        </w:rPr>
        <w:t>рублей по кодам бюджетной классификации 961 1102 541P552280 244, в том числе: за счет средств ФБ -6 530, 18905 тыс. рублей;</w:t>
      </w:r>
      <w:proofErr w:type="gramEnd"/>
      <w:r w:rsidRPr="00B13F64">
        <w:rPr>
          <w:sz w:val="28"/>
          <w:szCs w:val="28"/>
        </w:rPr>
        <w:t xml:space="preserve"> за счет средств областного бюджета -3 216, 36177 тыс. рублей.</w:t>
      </w:r>
    </w:p>
    <w:p w:rsidR="00CF4E7F" w:rsidRPr="00B13F64" w:rsidRDefault="00CF4E7F" w:rsidP="00CF4E7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Изменения </w:t>
      </w:r>
      <w:r w:rsidR="0053370B" w:rsidRPr="00B13F64">
        <w:rPr>
          <w:sz w:val="28"/>
          <w:szCs w:val="28"/>
        </w:rPr>
        <w:t xml:space="preserve">вызваны экономией в сумме 9 746, 55082 </w:t>
      </w:r>
      <w:proofErr w:type="spellStart"/>
      <w:r w:rsidR="0053370B" w:rsidRPr="00B13F64">
        <w:rPr>
          <w:sz w:val="28"/>
          <w:szCs w:val="28"/>
        </w:rPr>
        <w:t>тыс</w:t>
      </w:r>
      <w:proofErr w:type="gramStart"/>
      <w:r w:rsidR="0053370B" w:rsidRPr="00B13F64">
        <w:rPr>
          <w:sz w:val="28"/>
          <w:szCs w:val="28"/>
        </w:rPr>
        <w:t>.р</w:t>
      </w:r>
      <w:proofErr w:type="gramEnd"/>
      <w:r w:rsidR="0053370B" w:rsidRPr="00B13F64">
        <w:rPr>
          <w:sz w:val="28"/>
          <w:szCs w:val="28"/>
        </w:rPr>
        <w:t>ублей</w:t>
      </w:r>
      <w:proofErr w:type="spellEnd"/>
      <w:r w:rsidR="0053370B" w:rsidRPr="00B13F64">
        <w:rPr>
          <w:sz w:val="28"/>
          <w:szCs w:val="28"/>
        </w:rPr>
        <w:t xml:space="preserve">, образовавшейся в </w:t>
      </w:r>
      <w:r w:rsidRPr="00B13F64">
        <w:rPr>
          <w:sz w:val="28"/>
          <w:szCs w:val="28"/>
        </w:rPr>
        <w:t>результате проведения конкурсных процедур на поставку спортивно-технологического оборудования для создания физкультурно-оздоровительного комплекса открытого типа</w:t>
      </w:r>
      <w:r w:rsidR="0053370B" w:rsidRPr="00B13F64">
        <w:rPr>
          <w:sz w:val="28"/>
          <w:szCs w:val="28"/>
        </w:rPr>
        <w:t>.</w:t>
      </w:r>
      <w:r w:rsidRPr="00B13F64">
        <w:rPr>
          <w:sz w:val="28"/>
          <w:szCs w:val="28"/>
        </w:rPr>
        <w:t xml:space="preserve"> Контракт на поставку вышеуказанного оборудования заключен, оборудование поставлено и оплачено. </w:t>
      </w:r>
      <w:proofErr w:type="gramStart"/>
      <w:r w:rsidRPr="00B13F64">
        <w:rPr>
          <w:sz w:val="28"/>
          <w:szCs w:val="28"/>
        </w:rPr>
        <w:t>Между Правительством Ленинградской области и Министерством спорта 10.12.2021 года заключено Дополнительное соглашение к Соглашению о предоставлении субсидии из федерального бюджету субъекта Российской Федерации от 12.02.2019 года № 777-08-2019-134 № 777-08-2019-137/7 в котором общий объем бюджетных ассигнований, предусматриваемых в бюджете Ленинградской области на финансовое обеспечение расходных обязательств, в целях софинансирования которых предоставляется субсидия</w:t>
      </w:r>
      <w:r w:rsidR="00DC7AF3" w:rsidRPr="00B13F64">
        <w:rPr>
          <w:sz w:val="28"/>
          <w:szCs w:val="28"/>
        </w:rPr>
        <w:t>,</w:t>
      </w:r>
      <w:r w:rsidRPr="00B13F64">
        <w:rPr>
          <w:sz w:val="28"/>
          <w:szCs w:val="28"/>
        </w:rPr>
        <w:t xml:space="preserve"> уменьшен на сумму образовавшейся экономии.</w:t>
      </w:r>
      <w:proofErr w:type="gramEnd"/>
    </w:p>
    <w:p w:rsidR="00CF4E7F" w:rsidRPr="00B13F64" w:rsidRDefault="00CF4E7F" w:rsidP="005F4852">
      <w:pPr>
        <w:ind w:firstLine="709"/>
        <w:jc w:val="both"/>
        <w:rPr>
          <w:sz w:val="28"/>
          <w:szCs w:val="28"/>
        </w:rPr>
      </w:pP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С учетом вносимых изменений общий объем финансирования государственной программы составляет </w:t>
      </w:r>
      <w:r w:rsidR="003C785E" w:rsidRPr="00B13F64">
        <w:rPr>
          <w:sz w:val="28"/>
          <w:szCs w:val="28"/>
        </w:rPr>
        <w:t>2 861 145,8</w:t>
      </w:r>
      <w:r w:rsidR="003C785E" w:rsidRPr="00B13F64">
        <w:rPr>
          <w:color w:val="FF0000"/>
          <w:sz w:val="28"/>
          <w:szCs w:val="28"/>
        </w:rPr>
        <w:t xml:space="preserve"> </w:t>
      </w:r>
      <w:r w:rsidRPr="00B13F64">
        <w:rPr>
          <w:sz w:val="28"/>
          <w:szCs w:val="28"/>
        </w:rPr>
        <w:t>тыс. рублей, в том числе: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Федеральный бюджет –</w:t>
      </w:r>
      <w:r w:rsidR="003C785E" w:rsidRPr="00B13F64">
        <w:rPr>
          <w:sz w:val="28"/>
          <w:szCs w:val="28"/>
        </w:rPr>
        <w:t>144 201,6</w:t>
      </w:r>
      <w:r w:rsidR="00F6421B" w:rsidRPr="00B13F64">
        <w:rPr>
          <w:sz w:val="28"/>
          <w:szCs w:val="28"/>
        </w:rPr>
        <w:t xml:space="preserve"> </w:t>
      </w:r>
      <w:r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Областной бюджет – </w:t>
      </w:r>
      <w:r w:rsidR="003C785E" w:rsidRPr="00B13F64">
        <w:rPr>
          <w:sz w:val="28"/>
          <w:szCs w:val="28"/>
        </w:rPr>
        <w:t xml:space="preserve">2 472 385,6 </w:t>
      </w:r>
      <w:r w:rsidRPr="00B13F64">
        <w:rPr>
          <w:sz w:val="28"/>
          <w:szCs w:val="28"/>
        </w:rPr>
        <w:t>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Местный бюджет – </w:t>
      </w:r>
      <w:r w:rsidR="00B64531" w:rsidRPr="00B13F64">
        <w:rPr>
          <w:sz w:val="28"/>
          <w:szCs w:val="28"/>
        </w:rPr>
        <w:t>244 558,6</w:t>
      </w:r>
      <w:r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Объем финансирования подпрограммы 1 (</w:t>
      </w:r>
      <w:r w:rsidR="00904CB1" w:rsidRPr="00B13F64">
        <w:rPr>
          <w:sz w:val="28"/>
          <w:szCs w:val="28"/>
        </w:rPr>
        <w:t>"Развитие физической культуры и массового спорта в Ленинградской области"</w:t>
      </w:r>
      <w:r w:rsidRPr="00B13F64">
        <w:rPr>
          <w:sz w:val="28"/>
          <w:szCs w:val="28"/>
        </w:rPr>
        <w:t xml:space="preserve">) составляет </w:t>
      </w:r>
      <w:r w:rsidR="00B64531" w:rsidRPr="00B13F64">
        <w:rPr>
          <w:sz w:val="28"/>
          <w:szCs w:val="28"/>
        </w:rPr>
        <w:t>60975,6</w:t>
      </w:r>
      <w:r w:rsidRPr="00B13F64">
        <w:rPr>
          <w:sz w:val="28"/>
          <w:szCs w:val="28"/>
        </w:rPr>
        <w:t xml:space="preserve"> тыс. рублей, в том числе: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Федеральный бюджет </w:t>
      </w:r>
      <w:r w:rsidR="00904CB1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16 541,3</w:t>
      </w:r>
      <w:r w:rsidR="0053370B" w:rsidRPr="00B13F64">
        <w:rPr>
          <w:color w:val="FF0000"/>
          <w:sz w:val="28"/>
          <w:szCs w:val="28"/>
        </w:rPr>
        <w:t xml:space="preserve">  </w:t>
      </w:r>
      <w:r w:rsidRPr="00B13F64">
        <w:rPr>
          <w:sz w:val="28"/>
          <w:szCs w:val="28"/>
        </w:rPr>
        <w:t>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Областной бюджет </w:t>
      </w:r>
      <w:r w:rsidR="00904CB1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 xml:space="preserve">44 434,3 </w:t>
      </w:r>
      <w:r w:rsidRPr="00B13F64">
        <w:rPr>
          <w:sz w:val="28"/>
          <w:szCs w:val="28"/>
        </w:rPr>
        <w:t>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Объем финансирования подпрограммы 2 (</w:t>
      </w:r>
      <w:r w:rsidR="00904CB1" w:rsidRPr="00B13F64">
        <w:rPr>
          <w:sz w:val="28"/>
          <w:szCs w:val="28"/>
        </w:rPr>
        <w:t>"Развитие спорта высших достижений и системы подготовки спортивного резерва"</w:t>
      </w:r>
      <w:r w:rsidRPr="00B13F64">
        <w:rPr>
          <w:sz w:val="28"/>
          <w:szCs w:val="28"/>
        </w:rPr>
        <w:t xml:space="preserve">) составляет </w:t>
      </w:r>
      <w:r w:rsidR="00B64531" w:rsidRPr="00B13F64">
        <w:rPr>
          <w:sz w:val="28"/>
          <w:szCs w:val="28"/>
        </w:rPr>
        <w:t>853 343,37</w:t>
      </w:r>
      <w:r w:rsidR="00904CB1" w:rsidRPr="00B13F64">
        <w:rPr>
          <w:sz w:val="28"/>
          <w:szCs w:val="28"/>
        </w:rPr>
        <w:t xml:space="preserve"> </w:t>
      </w:r>
      <w:r w:rsidRPr="00B13F64">
        <w:rPr>
          <w:sz w:val="28"/>
          <w:szCs w:val="28"/>
        </w:rPr>
        <w:t>тыс. рублей, в том числе: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Федеральный бюджет </w:t>
      </w:r>
      <w:r w:rsidR="00904CB1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5 307,5</w:t>
      </w:r>
      <w:r w:rsidRPr="00B13F64">
        <w:rPr>
          <w:sz w:val="28"/>
          <w:szCs w:val="28"/>
        </w:rPr>
        <w:t xml:space="preserve"> т</w:t>
      </w:r>
      <w:r w:rsidR="00904CB1" w:rsidRPr="00B13F64">
        <w:rPr>
          <w:sz w:val="28"/>
          <w:szCs w:val="28"/>
        </w:rPr>
        <w:t>ыс. рублей</w:t>
      </w:r>
      <w:r w:rsidRPr="00B13F64">
        <w:rPr>
          <w:sz w:val="28"/>
          <w:szCs w:val="28"/>
        </w:rPr>
        <w:t>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Областной бюджет </w:t>
      </w:r>
      <w:r w:rsidR="00904CB1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842 952,6</w:t>
      </w:r>
      <w:r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lastRenderedPageBreak/>
        <w:t xml:space="preserve">Местный бюджет </w:t>
      </w:r>
      <w:r w:rsidR="00904CB1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5 083,27</w:t>
      </w:r>
      <w:r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Объем финансирования подпрограммы </w:t>
      </w:r>
      <w:r w:rsidR="00904CB1" w:rsidRPr="00B13F64">
        <w:rPr>
          <w:sz w:val="28"/>
          <w:szCs w:val="28"/>
        </w:rPr>
        <w:t>3</w:t>
      </w:r>
      <w:r w:rsidRPr="00B13F64">
        <w:rPr>
          <w:sz w:val="28"/>
          <w:szCs w:val="28"/>
        </w:rPr>
        <w:t xml:space="preserve"> (</w:t>
      </w:r>
      <w:r w:rsidR="00904CB1" w:rsidRPr="00B13F64">
        <w:rPr>
          <w:sz w:val="28"/>
          <w:szCs w:val="28"/>
        </w:rPr>
        <w:t>"Развитие спортивной инфраструктуры Ленинградской области"</w:t>
      </w:r>
      <w:r w:rsidRPr="00B13F64">
        <w:rPr>
          <w:sz w:val="28"/>
          <w:szCs w:val="28"/>
        </w:rPr>
        <w:t>) составляет</w:t>
      </w:r>
      <w:r w:rsidR="00904CB1"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1 946 826,8</w:t>
      </w:r>
      <w:r w:rsidRPr="00B13F64">
        <w:rPr>
          <w:sz w:val="28"/>
          <w:szCs w:val="28"/>
        </w:rPr>
        <w:t xml:space="preserve"> тыс. рублей, в том числе: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Федеральный бюджет </w:t>
      </w:r>
      <w:r w:rsidR="003C07D8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122 352,8</w:t>
      </w:r>
      <w:r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Областной бюджет </w:t>
      </w:r>
      <w:r w:rsidR="003C07D8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1 584 998,7</w:t>
      </w:r>
      <w:r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Местный бюджет </w:t>
      </w:r>
      <w:r w:rsidR="003C07D8" w:rsidRPr="00B13F64">
        <w:rPr>
          <w:sz w:val="28"/>
          <w:szCs w:val="28"/>
        </w:rPr>
        <w:t>–</w:t>
      </w:r>
      <w:r w:rsidRPr="00B13F64">
        <w:rPr>
          <w:sz w:val="28"/>
          <w:szCs w:val="28"/>
        </w:rPr>
        <w:t xml:space="preserve"> </w:t>
      </w:r>
      <w:r w:rsidR="00B64531" w:rsidRPr="00B13F64">
        <w:rPr>
          <w:sz w:val="28"/>
          <w:szCs w:val="28"/>
        </w:rPr>
        <w:t>239 475,4</w:t>
      </w:r>
      <w:r w:rsidR="003C07D8" w:rsidRPr="00B13F64">
        <w:rPr>
          <w:sz w:val="28"/>
          <w:szCs w:val="28"/>
        </w:rPr>
        <w:t xml:space="preserve"> тыс. рублей;</w:t>
      </w:r>
    </w:p>
    <w:p w:rsidR="005F4852" w:rsidRPr="00B13F64" w:rsidRDefault="005F4852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2. За период с января по </w:t>
      </w:r>
      <w:r w:rsidR="00904CB1" w:rsidRPr="00B13F64">
        <w:rPr>
          <w:sz w:val="28"/>
          <w:szCs w:val="28"/>
        </w:rPr>
        <w:t>декабрь</w:t>
      </w:r>
      <w:r w:rsidRPr="00B13F64">
        <w:rPr>
          <w:sz w:val="28"/>
          <w:szCs w:val="28"/>
        </w:rPr>
        <w:t xml:space="preserve"> 20</w:t>
      </w:r>
      <w:r w:rsidR="00904CB1" w:rsidRPr="00B13F64">
        <w:rPr>
          <w:sz w:val="28"/>
          <w:szCs w:val="28"/>
        </w:rPr>
        <w:t>21</w:t>
      </w:r>
      <w:r w:rsidRPr="00B13F64">
        <w:rPr>
          <w:sz w:val="28"/>
          <w:szCs w:val="28"/>
        </w:rPr>
        <w:t xml:space="preserve"> года достигнуты следующие результаты:</w:t>
      </w:r>
    </w:p>
    <w:p w:rsidR="003C07D8" w:rsidRPr="00B13F64" w:rsidRDefault="003C07D8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По подпрограмме 1</w:t>
      </w:r>
    </w:p>
    <w:p w:rsidR="003C07D8" w:rsidRPr="00B13F64" w:rsidRDefault="00212D04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соответствии с календарным планом физкультурных мероприятий и спортивных мероприятий Ленинградской области в 2021 году проведено 248 физкультурных мероприятий, в том числе: 28 всероссийских, 220 региональных и межмуниципальных физкультурных мероприятий.</w:t>
      </w:r>
    </w:p>
    <w:p w:rsidR="00212D04" w:rsidRPr="00B13F64" w:rsidRDefault="00212D04" w:rsidP="00212D04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Проведено 3 тренировочных мероприятия сборных команд Ленинградской области, обеспечено участие сборных команд Ленинградской области в 48 физкультурных мероприятиях. </w:t>
      </w:r>
    </w:p>
    <w:p w:rsidR="003C07D8" w:rsidRPr="00B13F64" w:rsidRDefault="00212D04" w:rsidP="003C07D8">
      <w:pPr>
        <w:ind w:firstLine="709"/>
        <w:jc w:val="both"/>
        <w:rPr>
          <w:sz w:val="28"/>
          <w:szCs w:val="28"/>
        </w:rPr>
      </w:pPr>
      <w:proofErr w:type="gramStart"/>
      <w:r w:rsidRPr="00B13F64">
        <w:rPr>
          <w:sz w:val="28"/>
          <w:szCs w:val="28"/>
        </w:rPr>
        <w:t>Изготовлено информационных стендов комплекса ГТО 36 шт.,  баннеров 31 шт., полиграфической продукции для размещения в общедоступном доступе с целью пропаганды физической культуры, спорта и здорового образа жизни 2253 экз., информационных буклетов 21 996 экз., прочей продукции с целью пропаганды физической культуры, спорта и здорового образа жизни 286 экз. Проведен межрегиональный семинар по вопросам развития школьного и дворового спорта в субъектах</w:t>
      </w:r>
      <w:proofErr w:type="gramEnd"/>
      <w:r w:rsidRPr="00B13F64">
        <w:rPr>
          <w:sz w:val="28"/>
          <w:szCs w:val="28"/>
        </w:rPr>
        <w:t xml:space="preserve"> Северо-Западного федерального округа</w:t>
      </w:r>
      <w:r w:rsidR="0027724F" w:rsidRPr="00B13F64">
        <w:rPr>
          <w:sz w:val="28"/>
          <w:szCs w:val="28"/>
        </w:rPr>
        <w:t xml:space="preserve">, </w:t>
      </w:r>
      <w:r w:rsidR="00DD4EEF" w:rsidRPr="00B13F64">
        <w:rPr>
          <w:sz w:val="28"/>
          <w:szCs w:val="28"/>
        </w:rPr>
        <w:t>к</w:t>
      </w:r>
      <w:r w:rsidR="00914CD0" w:rsidRPr="00B13F64">
        <w:rPr>
          <w:sz w:val="28"/>
          <w:szCs w:val="28"/>
        </w:rPr>
        <w:t>о</w:t>
      </w:r>
      <w:r w:rsidR="00DD4EEF" w:rsidRPr="00B13F64">
        <w:rPr>
          <w:sz w:val="28"/>
          <w:szCs w:val="28"/>
        </w:rPr>
        <w:t>личество участников - 42 человека.</w:t>
      </w:r>
    </w:p>
    <w:p w:rsidR="00212D04" w:rsidRPr="00B13F64" w:rsidRDefault="00327DCF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рамках реализации федерального проекта «Спорт-норма жизни»:</w:t>
      </w:r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Осуществлена поставка спортивного оборудования для создания 1 малой спортивной площадки для центра тестирования Всероссийского физкультурно - спортивного комплекса «Готов к труду и обороне» (ГТО) в г. Сланцы. </w:t>
      </w:r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Осуществлена поставка оборудования для создания 1 физкультурно-оздоровительного комплекса открытого типа в пос. Терволово Пудостьского сельского поселения Гатчинского муниципального района.</w:t>
      </w:r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 базе ЛГУ им. А.С. Пушкина прошли обучение 80 чел. на курсах повышения квалификации спортивных судей для ВФСК ГТО.</w:t>
      </w:r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соответствии с календарным планом физкультурных мероприятий и спортивных мероприятий Ленинградской области в 2021 году обеспечено проведение 26 мероприятий среди школьников.</w:t>
      </w:r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Изготовлено 4 выпуска журнала ЛенОблСпорт общим тиражом 5200 экземпляров. Подготовлены информационно-аналитические материалы и обеспечено их размещение в книге, посвященной 55-летию ГАУ ЛО «Спортивная школа по горнолыжному спорту, фристайлу» 1 выпуск, общим тиражом 154 экземпляра.</w:t>
      </w:r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</w:p>
    <w:p w:rsidR="003C07D8" w:rsidRPr="00B13F64" w:rsidRDefault="003C07D8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По подпрограмме 2:</w:t>
      </w:r>
    </w:p>
    <w:p w:rsidR="003C07D8" w:rsidRPr="00B13F64" w:rsidRDefault="00212D04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 соответствии с календарным планом физкультурных мероприятий и спортивных мероприятий Ленинградской области за 2021 год обеспечено проведение 816 официальных спортивных соревнований на территории </w:t>
      </w:r>
      <w:r w:rsidRPr="00B13F64">
        <w:rPr>
          <w:sz w:val="28"/>
          <w:szCs w:val="28"/>
        </w:rPr>
        <w:lastRenderedPageBreak/>
        <w:t>Ленинградской области, в том числе 708 региональных, а также 135 межрегиональных, всероссийских и международных спортивных соревнований.</w:t>
      </w:r>
    </w:p>
    <w:p w:rsidR="00212D04" w:rsidRPr="00B13F64" w:rsidRDefault="00212D04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Обеспечено проведение 300 тренировочных мероприятий для подготовки спортивных сборных команд Ленинградской области, в том числе 126 для спортсменов, зачисленных на спортивную подготовку в государственные учреждения, подведомственные комитету по физической культуре и спорту Ленинградской области.</w:t>
      </w:r>
    </w:p>
    <w:p w:rsidR="00212D04" w:rsidRPr="00B13F64" w:rsidRDefault="00212D04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Начислена и выплачивается стипендия Правительства Ленинградской области 184 спортсменам, входящим в состав спортивных сборных команд Российской Федерации по различным видам спорта от Ленинградской области, и 104 тренерам.</w:t>
      </w:r>
    </w:p>
    <w:p w:rsidR="00212D04" w:rsidRPr="00B13F64" w:rsidRDefault="00212D04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Выплачена премия Правительства Ленинградской области 125 спортсменам и 57 тренерам за достижение высоких спортивных результатов (победы и призовые места) на официальных всероссийских и международных спортивных соревнованиях.</w:t>
      </w:r>
    </w:p>
    <w:p w:rsidR="00327DCF" w:rsidRPr="00B13F64" w:rsidRDefault="00327DCF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рамках реализации федерального проекта «Спорт-норма жизни»:</w:t>
      </w:r>
    </w:p>
    <w:p w:rsidR="00327DCF" w:rsidRPr="00B13F64" w:rsidRDefault="00327DCF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Обеспечено проведение 211 первенств Ленинградской области по видам спорта в системе подготовки спортивного резерва, включая закупку оборудования для проведения соревнований.</w:t>
      </w:r>
    </w:p>
    <w:p w:rsidR="00327DCF" w:rsidRPr="00B13F64" w:rsidRDefault="00327DCF" w:rsidP="003C07D8">
      <w:pPr>
        <w:ind w:firstLine="709"/>
        <w:jc w:val="both"/>
        <w:rPr>
          <w:sz w:val="28"/>
          <w:szCs w:val="28"/>
        </w:rPr>
      </w:pPr>
      <w:proofErr w:type="gramStart"/>
      <w:r w:rsidRPr="00B13F64">
        <w:rPr>
          <w:sz w:val="28"/>
          <w:szCs w:val="28"/>
        </w:rPr>
        <w:t>В соответствии с соглашением между Правительством Ленинградской области и Министерством спорта Российской Федерации о предоставлении субсидии из федерального бюджета бюджету Ленинградской области 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 приобретены лыжи горные и лыжи для фристайла в количестве 113 штук для ГАУ ЛО «СШОР ГСФ».</w:t>
      </w:r>
      <w:proofErr w:type="gramEnd"/>
    </w:p>
    <w:p w:rsidR="00327DCF" w:rsidRPr="00B13F64" w:rsidRDefault="00327DCF" w:rsidP="00327DCF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Заключен договор </w:t>
      </w:r>
      <w:proofErr w:type="gramStart"/>
      <w:r w:rsidRPr="00B13F64">
        <w:rPr>
          <w:sz w:val="28"/>
          <w:szCs w:val="28"/>
        </w:rPr>
        <w:t>с</w:t>
      </w:r>
      <w:proofErr w:type="gramEnd"/>
      <w:r w:rsidRPr="00B13F64">
        <w:rPr>
          <w:sz w:val="28"/>
          <w:szCs w:val="28"/>
        </w:rPr>
        <w:t xml:space="preserve"> ЛГУ </w:t>
      </w:r>
      <w:proofErr w:type="gramStart"/>
      <w:r w:rsidRPr="00B13F64">
        <w:rPr>
          <w:sz w:val="28"/>
          <w:szCs w:val="28"/>
        </w:rPr>
        <w:t>им</w:t>
      </w:r>
      <w:proofErr w:type="gramEnd"/>
      <w:r w:rsidRPr="00B13F64">
        <w:rPr>
          <w:sz w:val="28"/>
          <w:szCs w:val="28"/>
        </w:rPr>
        <w:t>. А.С. Пушкина и проведено обучение на краткосрочных курсах повышения квалификации 100 специалистов (тренеров и методистов) физкультурно-спортивных организаций, осуществляющих спортивную подготовку в Ленинградской области.</w:t>
      </w:r>
    </w:p>
    <w:p w:rsidR="00212D04" w:rsidRPr="00B13F64" w:rsidRDefault="00212D04" w:rsidP="003C07D8">
      <w:pPr>
        <w:ind w:firstLine="709"/>
        <w:jc w:val="both"/>
        <w:rPr>
          <w:sz w:val="28"/>
          <w:szCs w:val="28"/>
        </w:rPr>
      </w:pPr>
    </w:p>
    <w:p w:rsidR="003C07D8" w:rsidRPr="00B13F64" w:rsidRDefault="003C07D8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По подпрограмме 3:</w:t>
      </w:r>
    </w:p>
    <w:p w:rsidR="003C07D8" w:rsidRPr="00B13F64" w:rsidRDefault="003C07D8" w:rsidP="003C07D8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- </w:t>
      </w:r>
      <w:proofErr w:type="gramStart"/>
      <w:r w:rsidRPr="00B13F64">
        <w:rPr>
          <w:sz w:val="28"/>
          <w:szCs w:val="28"/>
        </w:rPr>
        <w:t>введены</w:t>
      </w:r>
      <w:proofErr w:type="gramEnd"/>
      <w:r w:rsidRPr="00B13F64">
        <w:rPr>
          <w:sz w:val="28"/>
          <w:szCs w:val="28"/>
        </w:rPr>
        <w:t xml:space="preserve"> в эксплуатацию 4 спортивных объекта</w:t>
      </w:r>
    </w:p>
    <w:p w:rsidR="003C07D8" w:rsidRPr="00B13F64" w:rsidRDefault="003C07D8" w:rsidP="005F4852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- завершен капитальный ремонт 2-х спортивных объектов</w:t>
      </w:r>
      <w:r w:rsidR="00914CD0" w:rsidRPr="00B13F64">
        <w:rPr>
          <w:sz w:val="28"/>
          <w:szCs w:val="28"/>
        </w:rPr>
        <w:t>.</w:t>
      </w:r>
    </w:p>
    <w:p w:rsidR="005F4852" w:rsidRPr="00B13F64" w:rsidRDefault="005F4852" w:rsidP="008564E7">
      <w:pPr>
        <w:ind w:firstLine="708"/>
        <w:jc w:val="both"/>
        <w:rPr>
          <w:sz w:val="28"/>
          <w:szCs w:val="28"/>
        </w:rPr>
      </w:pPr>
    </w:p>
    <w:p w:rsidR="00C944DA" w:rsidRPr="00B13F64" w:rsidRDefault="000D72CD" w:rsidP="008564E7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По состоянию на 1 </w:t>
      </w:r>
      <w:r w:rsidR="00C81FF0" w:rsidRPr="00B13F64">
        <w:rPr>
          <w:sz w:val="28"/>
          <w:szCs w:val="28"/>
        </w:rPr>
        <w:t>января</w:t>
      </w:r>
      <w:r w:rsidRPr="00B13F64">
        <w:rPr>
          <w:sz w:val="28"/>
          <w:szCs w:val="28"/>
        </w:rPr>
        <w:t xml:space="preserve"> 202</w:t>
      </w:r>
      <w:r w:rsidR="00C81FF0" w:rsidRPr="00B13F64">
        <w:rPr>
          <w:sz w:val="28"/>
          <w:szCs w:val="28"/>
        </w:rPr>
        <w:t>2</w:t>
      </w:r>
      <w:r w:rsidRPr="00B13F64">
        <w:rPr>
          <w:sz w:val="28"/>
          <w:szCs w:val="28"/>
        </w:rPr>
        <w:t xml:space="preserve"> года исполнение расходов на реализацию государственной программы комитетом по физической культуре и спорту Ленинградской области </w:t>
      </w:r>
      <w:r w:rsidR="008564E7" w:rsidRPr="00B13F64">
        <w:rPr>
          <w:sz w:val="28"/>
          <w:szCs w:val="28"/>
        </w:rPr>
        <w:t xml:space="preserve">(далее – комитет) </w:t>
      </w:r>
      <w:r w:rsidRPr="00B13F64">
        <w:rPr>
          <w:sz w:val="28"/>
          <w:szCs w:val="28"/>
        </w:rPr>
        <w:t xml:space="preserve">составило </w:t>
      </w:r>
      <w:r w:rsidR="009E495F" w:rsidRPr="00B13F64">
        <w:rPr>
          <w:sz w:val="28"/>
          <w:szCs w:val="28"/>
        </w:rPr>
        <w:t>1 090 504,9</w:t>
      </w:r>
      <w:r w:rsidRPr="00B13F64">
        <w:rPr>
          <w:sz w:val="28"/>
          <w:szCs w:val="28"/>
        </w:rPr>
        <w:t xml:space="preserve"> тыс. рублей или </w:t>
      </w:r>
      <w:r w:rsidR="009E495F" w:rsidRPr="00B13F64">
        <w:rPr>
          <w:sz w:val="28"/>
          <w:szCs w:val="28"/>
        </w:rPr>
        <w:t>70,3</w:t>
      </w:r>
      <w:r w:rsidRPr="00B13F64">
        <w:rPr>
          <w:sz w:val="28"/>
          <w:szCs w:val="28"/>
        </w:rPr>
        <w:t xml:space="preserve">% к годовым бюджетным назначениям в сумме 1 550 </w:t>
      </w:r>
      <w:r w:rsidR="009E495F" w:rsidRPr="00B13F64">
        <w:rPr>
          <w:sz w:val="28"/>
          <w:szCs w:val="28"/>
        </w:rPr>
        <w:t>692</w:t>
      </w:r>
      <w:r w:rsidRPr="00B13F64">
        <w:rPr>
          <w:sz w:val="28"/>
          <w:szCs w:val="28"/>
        </w:rPr>
        <w:t>,</w:t>
      </w:r>
      <w:r w:rsidR="009E495F" w:rsidRPr="00B13F64">
        <w:rPr>
          <w:sz w:val="28"/>
          <w:szCs w:val="28"/>
        </w:rPr>
        <w:t>3</w:t>
      </w:r>
      <w:r w:rsidRPr="00B13F64">
        <w:rPr>
          <w:sz w:val="28"/>
          <w:szCs w:val="28"/>
        </w:rPr>
        <w:t xml:space="preserve"> тыс. рублей.</w:t>
      </w:r>
    </w:p>
    <w:p w:rsidR="001C7FE3" w:rsidRPr="00B13F64" w:rsidRDefault="001C7FE3" w:rsidP="00DB5C3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3F64">
        <w:rPr>
          <w:rFonts w:ascii="Times New Roman" w:hAnsi="Times New Roman"/>
          <w:b/>
          <w:sz w:val="28"/>
          <w:szCs w:val="28"/>
        </w:rPr>
        <w:t>По подпрограмм</w:t>
      </w:r>
      <w:r w:rsidR="0008598B" w:rsidRPr="00B13F64">
        <w:rPr>
          <w:rFonts w:ascii="Times New Roman" w:hAnsi="Times New Roman"/>
          <w:b/>
          <w:sz w:val="28"/>
          <w:szCs w:val="28"/>
        </w:rPr>
        <w:t>е</w:t>
      </w:r>
      <w:r w:rsidRPr="00B13F64">
        <w:rPr>
          <w:rFonts w:ascii="Times New Roman" w:hAnsi="Times New Roman"/>
          <w:b/>
          <w:sz w:val="28"/>
          <w:szCs w:val="28"/>
        </w:rPr>
        <w:t xml:space="preserve"> 1. </w:t>
      </w:r>
      <w:r w:rsidR="00D66D69" w:rsidRPr="00B13F64">
        <w:rPr>
          <w:rFonts w:ascii="Times New Roman" w:hAnsi="Times New Roman"/>
          <w:b/>
          <w:sz w:val="28"/>
          <w:szCs w:val="28"/>
        </w:rPr>
        <w:t>«</w:t>
      </w:r>
      <w:r w:rsidRPr="00B13F64">
        <w:rPr>
          <w:rFonts w:ascii="Times New Roman" w:hAnsi="Times New Roman"/>
          <w:b/>
          <w:sz w:val="28"/>
          <w:szCs w:val="28"/>
        </w:rPr>
        <w:t>Развитие физической культуры и массового</w:t>
      </w:r>
      <w:r w:rsidR="00D66D69" w:rsidRPr="00B13F64">
        <w:rPr>
          <w:rFonts w:ascii="Times New Roman" w:hAnsi="Times New Roman"/>
          <w:b/>
          <w:sz w:val="28"/>
          <w:szCs w:val="28"/>
        </w:rPr>
        <w:t xml:space="preserve"> спорта в Ленинградской области»</w:t>
      </w:r>
      <w:r w:rsidR="007059EA" w:rsidRPr="00B13F64">
        <w:rPr>
          <w:rFonts w:ascii="Times New Roman" w:hAnsi="Times New Roman"/>
          <w:b/>
          <w:sz w:val="28"/>
          <w:szCs w:val="28"/>
        </w:rPr>
        <w:t>.</w:t>
      </w:r>
      <w:r w:rsidRPr="00B13F64">
        <w:rPr>
          <w:rFonts w:ascii="Times New Roman" w:hAnsi="Times New Roman"/>
          <w:b/>
          <w:sz w:val="28"/>
          <w:szCs w:val="28"/>
        </w:rPr>
        <w:t xml:space="preserve"> </w:t>
      </w:r>
    </w:p>
    <w:p w:rsidR="000D72CD" w:rsidRPr="00B13F64" w:rsidRDefault="000D72CD" w:rsidP="00FA4F48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в рамках подпрограммы бюджетные ассигнования исполнены комитетом в сумме </w:t>
      </w:r>
      <w:r w:rsidR="009E495F" w:rsidRPr="00B13F64">
        <w:rPr>
          <w:rFonts w:ascii="Times New Roman" w:eastAsia="Times New Roman" w:hAnsi="Times New Roman"/>
          <w:sz w:val="28"/>
          <w:szCs w:val="28"/>
          <w:lang w:eastAsia="ru-RU"/>
        </w:rPr>
        <w:t>60 909,7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E495F" w:rsidRPr="00B13F64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% к годовым бюджетным назначениям в сумме </w:t>
      </w:r>
      <w:r w:rsidR="009E495F" w:rsidRPr="00B13F64">
        <w:rPr>
          <w:rFonts w:ascii="Times New Roman" w:eastAsia="Times New Roman" w:hAnsi="Times New Roman"/>
          <w:sz w:val="28"/>
          <w:szCs w:val="28"/>
          <w:lang w:eastAsia="ru-RU"/>
        </w:rPr>
        <w:t>60 975,6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80BA4" w:rsidRPr="00B13F64" w:rsidRDefault="006E566C" w:rsidP="00FA4F48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3F64">
        <w:rPr>
          <w:rFonts w:ascii="Times New Roman" w:hAnsi="Times New Roman"/>
          <w:b/>
          <w:sz w:val="28"/>
          <w:szCs w:val="28"/>
        </w:rPr>
        <w:t>П</w:t>
      </w:r>
      <w:r w:rsidR="00380BA4" w:rsidRPr="00B13F64">
        <w:rPr>
          <w:rFonts w:ascii="Times New Roman" w:hAnsi="Times New Roman"/>
          <w:b/>
          <w:sz w:val="28"/>
          <w:szCs w:val="28"/>
        </w:rPr>
        <w:t>о основному мероприятию</w:t>
      </w:r>
      <w:r w:rsidR="008E2756" w:rsidRPr="00B13F64">
        <w:rPr>
          <w:rFonts w:ascii="Times New Roman" w:hAnsi="Times New Roman"/>
          <w:b/>
          <w:sz w:val="28"/>
          <w:szCs w:val="28"/>
        </w:rPr>
        <w:t xml:space="preserve"> 1.1. </w:t>
      </w:r>
      <w:r w:rsidR="00436C4E" w:rsidRPr="00B13F64">
        <w:rPr>
          <w:rFonts w:ascii="Times New Roman" w:hAnsi="Times New Roman"/>
          <w:b/>
          <w:sz w:val="28"/>
          <w:szCs w:val="28"/>
        </w:rPr>
        <w:t xml:space="preserve">«Создание условий для развития физической культуры и </w:t>
      </w:r>
      <w:r w:rsidR="00436C4E" w:rsidRPr="00B13F64">
        <w:rPr>
          <w:rFonts w:ascii="Times New Roman" w:eastAsia="Times New Roman" w:hAnsi="Times New Roman"/>
          <w:b/>
          <w:sz w:val="28"/>
          <w:szCs w:val="28"/>
          <w:lang w:eastAsia="ru-RU"/>
        </w:rPr>
        <w:t>массового</w:t>
      </w:r>
      <w:r w:rsidR="00436C4E" w:rsidRPr="00B13F64">
        <w:rPr>
          <w:rFonts w:ascii="Times New Roman" w:hAnsi="Times New Roman"/>
          <w:b/>
          <w:sz w:val="28"/>
          <w:szCs w:val="28"/>
        </w:rPr>
        <w:t xml:space="preserve"> спорта»</w:t>
      </w:r>
      <w:r w:rsidR="007059EA" w:rsidRPr="00B13F64">
        <w:rPr>
          <w:rFonts w:ascii="Times New Roman" w:hAnsi="Times New Roman"/>
          <w:b/>
          <w:sz w:val="28"/>
          <w:szCs w:val="28"/>
        </w:rPr>
        <w:t>.</w:t>
      </w:r>
      <w:r w:rsidR="00436C4E" w:rsidRPr="00B13F64">
        <w:rPr>
          <w:rFonts w:ascii="Times New Roman" w:hAnsi="Times New Roman"/>
          <w:b/>
          <w:sz w:val="28"/>
          <w:szCs w:val="28"/>
        </w:rPr>
        <w:t xml:space="preserve"> </w:t>
      </w:r>
    </w:p>
    <w:p w:rsidR="000D72CD" w:rsidRPr="00B13F64" w:rsidRDefault="000D72CD" w:rsidP="00930F69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организацию и проведение официальных физкультурных мероприятий среди населения на территории Ленинградской области, включая 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мероприятия по реализации всероссийского физкультурно-спортивного комплекса «Готов к труду и обороне» (ГТО), исполнены в сумме в сумме </w:t>
      </w:r>
      <w:r w:rsidR="009E495F" w:rsidRPr="00B13F64">
        <w:rPr>
          <w:rFonts w:ascii="Times New Roman" w:eastAsia="Times New Roman" w:hAnsi="Times New Roman"/>
          <w:sz w:val="28"/>
          <w:szCs w:val="28"/>
          <w:lang w:eastAsia="ru-RU"/>
        </w:rPr>
        <w:t>5 864,5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802551" w:rsidRPr="00B13F6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95F" w:rsidRPr="00B13F64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43AEC" w:rsidRPr="00B13F64" w:rsidRDefault="000175E1" w:rsidP="000175E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В соответствии с календарным планом физкультурных мероприятий и спортивных мероприятий Ленинградской области в 2021 году проведено </w:t>
      </w:r>
      <w:r w:rsidRPr="00B13F64">
        <w:rPr>
          <w:rFonts w:ascii="Times New Roman" w:hAnsi="Times New Roman"/>
          <w:b/>
          <w:sz w:val="28"/>
          <w:szCs w:val="28"/>
        </w:rPr>
        <w:t>248</w:t>
      </w:r>
      <w:r w:rsidRPr="00B13F64">
        <w:rPr>
          <w:rFonts w:ascii="Times New Roman" w:hAnsi="Times New Roman"/>
          <w:sz w:val="28"/>
          <w:szCs w:val="28"/>
        </w:rPr>
        <w:t xml:space="preserve"> физкультурных мероприятий, в том числе: </w:t>
      </w:r>
      <w:r w:rsidRPr="00B13F64">
        <w:rPr>
          <w:rFonts w:ascii="Times New Roman" w:hAnsi="Times New Roman"/>
          <w:b/>
          <w:sz w:val="28"/>
          <w:szCs w:val="28"/>
        </w:rPr>
        <w:t>28</w:t>
      </w:r>
      <w:r w:rsidRPr="00B13F64">
        <w:rPr>
          <w:rFonts w:ascii="Times New Roman" w:hAnsi="Times New Roman"/>
          <w:sz w:val="28"/>
          <w:szCs w:val="28"/>
        </w:rPr>
        <w:t xml:space="preserve"> всероссийских, </w:t>
      </w:r>
      <w:r w:rsidRPr="00B13F64">
        <w:rPr>
          <w:rFonts w:ascii="Times New Roman" w:hAnsi="Times New Roman"/>
          <w:b/>
          <w:sz w:val="28"/>
          <w:szCs w:val="28"/>
        </w:rPr>
        <w:t>220</w:t>
      </w:r>
      <w:r w:rsidRPr="00B13F64">
        <w:rPr>
          <w:rFonts w:ascii="Times New Roman" w:hAnsi="Times New Roman"/>
          <w:sz w:val="28"/>
          <w:szCs w:val="28"/>
        </w:rPr>
        <w:t xml:space="preserve"> региональных и межмуниципальных физкультурных мероприятий, таких как: всероссийские массовые соревнования «Лыжня России», «Российский Азимут», «Оранжевый мяч», «Кросс нации», всероссийский полумарафон «Забег. РФ», </w:t>
      </w:r>
      <w:r w:rsidR="008564E7" w:rsidRPr="00B13F64">
        <w:rPr>
          <w:rFonts w:ascii="Times New Roman" w:hAnsi="Times New Roman"/>
          <w:sz w:val="28"/>
          <w:szCs w:val="28"/>
        </w:rPr>
        <w:t>в</w:t>
      </w:r>
      <w:r w:rsidRPr="00B13F64">
        <w:rPr>
          <w:rFonts w:ascii="Times New Roman" w:hAnsi="Times New Roman"/>
          <w:sz w:val="28"/>
          <w:szCs w:val="28"/>
        </w:rPr>
        <w:t xml:space="preserve">сероссийский фестиваль по хоккею среди любительских команд, </w:t>
      </w:r>
      <w:r w:rsidR="00243CC2" w:rsidRPr="00B13F64">
        <w:rPr>
          <w:rFonts w:ascii="Times New Roman" w:hAnsi="Times New Roman"/>
          <w:sz w:val="28"/>
          <w:szCs w:val="28"/>
        </w:rPr>
        <w:t xml:space="preserve">всемирный день велосипедиста,  всероссийский Олимпийский день, </w:t>
      </w:r>
      <w:r w:rsidR="00A63EC2" w:rsidRPr="00B13F64">
        <w:rPr>
          <w:rFonts w:ascii="Times New Roman" w:hAnsi="Times New Roman"/>
          <w:sz w:val="28"/>
          <w:szCs w:val="28"/>
        </w:rPr>
        <w:t xml:space="preserve">всероссийский зимний фестиваль дворового спорта «Русская зима», всероссийский день зимних видов спорта, </w:t>
      </w:r>
      <w:r w:rsidR="008564E7" w:rsidRPr="00B13F64">
        <w:rPr>
          <w:rFonts w:ascii="Times New Roman" w:hAnsi="Times New Roman"/>
          <w:sz w:val="28"/>
          <w:szCs w:val="28"/>
        </w:rPr>
        <w:t>в</w:t>
      </w:r>
      <w:r w:rsidR="00A61C18" w:rsidRPr="00B13F64">
        <w:rPr>
          <w:rFonts w:ascii="Times New Roman" w:hAnsi="Times New Roman"/>
          <w:sz w:val="28"/>
          <w:szCs w:val="28"/>
        </w:rPr>
        <w:t>сероссийский день ходьбы</w:t>
      </w:r>
      <w:r w:rsidRPr="00B13F64">
        <w:rPr>
          <w:rFonts w:ascii="Times New Roman" w:hAnsi="Times New Roman"/>
          <w:sz w:val="28"/>
          <w:szCs w:val="28"/>
        </w:rPr>
        <w:t xml:space="preserve">, </w:t>
      </w:r>
      <w:r w:rsidR="008564E7" w:rsidRPr="00B13F64">
        <w:rPr>
          <w:rFonts w:ascii="Times New Roman" w:hAnsi="Times New Roman"/>
          <w:sz w:val="28"/>
          <w:szCs w:val="28"/>
        </w:rPr>
        <w:t>в</w:t>
      </w:r>
      <w:r w:rsidR="00A61C18" w:rsidRPr="00B13F64">
        <w:rPr>
          <w:rFonts w:ascii="Times New Roman" w:hAnsi="Times New Roman"/>
          <w:sz w:val="28"/>
          <w:szCs w:val="28"/>
        </w:rPr>
        <w:t>сероссийский День самбо</w:t>
      </w:r>
      <w:r w:rsidRPr="00B13F64">
        <w:rPr>
          <w:rFonts w:ascii="Times New Roman" w:hAnsi="Times New Roman"/>
          <w:sz w:val="28"/>
          <w:szCs w:val="28"/>
        </w:rPr>
        <w:t xml:space="preserve">, </w:t>
      </w:r>
      <w:r w:rsidR="00A63EC2" w:rsidRPr="00B13F64">
        <w:rPr>
          <w:rFonts w:ascii="Times New Roman" w:hAnsi="Times New Roman"/>
          <w:sz w:val="28"/>
          <w:szCs w:val="28"/>
        </w:rPr>
        <w:t xml:space="preserve">всероссийские соревнования среди обучающихся по хоккею «Золотая шайба», шахматам «Белая Ладья», волейболу «Серебряный мяч», </w:t>
      </w:r>
      <w:r w:rsidR="00FA4F48" w:rsidRPr="00B13F64">
        <w:rPr>
          <w:rFonts w:ascii="Times New Roman" w:hAnsi="Times New Roman"/>
          <w:sz w:val="28"/>
          <w:szCs w:val="28"/>
        </w:rPr>
        <w:t xml:space="preserve">легкой атлетике «Шиповка </w:t>
      </w:r>
      <w:r w:rsidR="00914CD0" w:rsidRPr="00B13F64">
        <w:rPr>
          <w:rFonts w:ascii="Times New Roman" w:hAnsi="Times New Roman"/>
          <w:sz w:val="28"/>
          <w:szCs w:val="28"/>
        </w:rPr>
        <w:t>ю</w:t>
      </w:r>
      <w:r w:rsidR="00FA4F48" w:rsidRPr="00B13F64">
        <w:rPr>
          <w:rFonts w:ascii="Times New Roman" w:hAnsi="Times New Roman"/>
          <w:sz w:val="28"/>
          <w:szCs w:val="28"/>
        </w:rPr>
        <w:t>ных»,</w:t>
      </w:r>
      <w:r w:rsidRPr="00B13F64">
        <w:rPr>
          <w:rFonts w:ascii="Times New Roman" w:hAnsi="Times New Roman"/>
          <w:sz w:val="28"/>
          <w:szCs w:val="28"/>
        </w:rPr>
        <w:t xml:space="preserve"> лыжным гонкам «</w:t>
      </w:r>
      <w:proofErr w:type="gramStart"/>
      <w:r w:rsidRPr="00B13F64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B13F64">
        <w:rPr>
          <w:rFonts w:ascii="Times New Roman" w:hAnsi="Times New Roman"/>
          <w:sz w:val="28"/>
          <w:szCs w:val="28"/>
        </w:rPr>
        <w:t xml:space="preserve"> правда»,</w:t>
      </w:r>
      <w:r w:rsidR="00FA4F48" w:rsidRPr="00B13F64">
        <w:rPr>
          <w:rFonts w:ascii="Times New Roman" w:hAnsi="Times New Roman"/>
          <w:sz w:val="28"/>
          <w:szCs w:val="28"/>
        </w:rPr>
        <w:t xml:space="preserve"> </w:t>
      </w:r>
      <w:r w:rsidR="00A63EC2" w:rsidRPr="00B13F64">
        <w:rPr>
          <w:rFonts w:ascii="Times New Roman" w:hAnsi="Times New Roman"/>
          <w:sz w:val="28"/>
          <w:szCs w:val="28"/>
        </w:rPr>
        <w:t xml:space="preserve">всероссийские соревнования по мини-футболу среди команд </w:t>
      </w:r>
      <w:proofErr w:type="gramStart"/>
      <w:r w:rsidR="00A63EC2" w:rsidRPr="00B13F64">
        <w:rPr>
          <w:rFonts w:ascii="Times New Roman" w:hAnsi="Times New Roman"/>
          <w:sz w:val="28"/>
          <w:szCs w:val="28"/>
        </w:rPr>
        <w:t xml:space="preserve">общеобразовательных организаций в рамках общероссийского проекта «Мини-футбол – в школу», среди команд профессиональных образовательных организаций и команд образовательных организаций высшего образования «Мини-футбол – в вузы», всероссийские соревнования по футболу среди команд детских домов и школ - интернатов «Будущее зависит от тебя», </w:t>
      </w:r>
      <w:r w:rsidR="007F70CE" w:rsidRPr="00B13F64">
        <w:rPr>
          <w:rFonts w:ascii="Times New Roman" w:hAnsi="Times New Roman"/>
          <w:sz w:val="28"/>
          <w:szCs w:val="28"/>
        </w:rPr>
        <w:t>р</w:t>
      </w:r>
      <w:r w:rsidR="00930F69" w:rsidRPr="00B13F64">
        <w:rPr>
          <w:rFonts w:ascii="Times New Roman" w:hAnsi="Times New Roman"/>
          <w:sz w:val="28"/>
          <w:szCs w:val="28"/>
        </w:rPr>
        <w:t xml:space="preserve">егиональный этап всероссийского спортивного проекта «Спортивное наследие - здоровая страна», </w:t>
      </w:r>
      <w:r w:rsidR="007F70CE" w:rsidRPr="00B13F64">
        <w:rPr>
          <w:rFonts w:ascii="Times New Roman" w:hAnsi="Times New Roman"/>
          <w:sz w:val="28"/>
          <w:szCs w:val="28"/>
        </w:rPr>
        <w:t>р</w:t>
      </w:r>
      <w:r w:rsidR="00930F69" w:rsidRPr="00B13F64">
        <w:rPr>
          <w:rFonts w:ascii="Times New Roman" w:hAnsi="Times New Roman"/>
          <w:sz w:val="28"/>
          <w:szCs w:val="28"/>
        </w:rPr>
        <w:t>егиональны</w:t>
      </w:r>
      <w:r w:rsidR="00A61C18" w:rsidRPr="00B13F64">
        <w:rPr>
          <w:rFonts w:ascii="Times New Roman" w:hAnsi="Times New Roman"/>
          <w:sz w:val="28"/>
          <w:szCs w:val="28"/>
        </w:rPr>
        <w:t>е</w:t>
      </w:r>
      <w:r w:rsidR="00930F69" w:rsidRPr="00B13F64">
        <w:rPr>
          <w:rFonts w:ascii="Times New Roman" w:hAnsi="Times New Roman"/>
          <w:sz w:val="28"/>
          <w:szCs w:val="28"/>
        </w:rPr>
        <w:t xml:space="preserve"> этап</w:t>
      </w:r>
      <w:r w:rsidR="00A61C18" w:rsidRPr="00B13F64">
        <w:rPr>
          <w:rFonts w:ascii="Times New Roman" w:hAnsi="Times New Roman"/>
          <w:sz w:val="28"/>
          <w:szCs w:val="28"/>
        </w:rPr>
        <w:t>ы</w:t>
      </w:r>
      <w:r w:rsidR="00930F69" w:rsidRPr="00B13F64">
        <w:rPr>
          <w:rFonts w:ascii="Times New Roman" w:hAnsi="Times New Roman"/>
          <w:sz w:val="28"/>
          <w:szCs w:val="28"/>
        </w:rPr>
        <w:t xml:space="preserve"> </w:t>
      </w:r>
      <w:r w:rsidR="007F70CE" w:rsidRPr="00B13F64">
        <w:rPr>
          <w:rFonts w:ascii="Times New Roman" w:hAnsi="Times New Roman"/>
          <w:sz w:val="28"/>
          <w:szCs w:val="28"/>
        </w:rPr>
        <w:t>в</w:t>
      </w:r>
      <w:r w:rsidR="00930F69" w:rsidRPr="00B13F64">
        <w:rPr>
          <w:rFonts w:ascii="Times New Roman" w:hAnsi="Times New Roman"/>
          <w:sz w:val="28"/>
          <w:szCs w:val="28"/>
        </w:rPr>
        <w:t>сероссийского фестиваля детского дворового футбола 6х6</w:t>
      </w:r>
      <w:r w:rsidR="007F70CE" w:rsidRPr="00B13F64">
        <w:rPr>
          <w:rFonts w:ascii="Times New Roman" w:hAnsi="Times New Roman"/>
          <w:sz w:val="28"/>
          <w:szCs w:val="28"/>
        </w:rPr>
        <w:t xml:space="preserve">, </w:t>
      </w:r>
      <w:r w:rsidR="00AA0397" w:rsidRPr="00B13F64">
        <w:rPr>
          <w:rFonts w:ascii="Times New Roman" w:hAnsi="Times New Roman"/>
          <w:sz w:val="28"/>
          <w:szCs w:val="28"/>
        </w:rPr>
        <w:t>в</w:t>
      </w:r>
      <w:r w:rsidR="00A61C18" w:rsidRPr="00B13F64">
        <w:rPr>
          <w:rFonts w:ascii="Times New Roman" w:hAnsi="Times New Roman"/>
          <w:sz w:val="28"/>
          <w:szCs w:val="28"/>
        </w:rPr>
        <w:t>сероссийского фестиваля по футболу 8х8</w:t>
      </w:r>
      <w:proofErr w:type="gramEnd"/>
      <w:r w:rsidR="00A61C18" w:rsidRPr="00B13F6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43AEC" w:rsidRPr="00B13F64">
        <w:rPr>
          <w:rFonts w:ascii="Times New Roman" w:hAnsi="Times New Roman"/>
          <w:sz w:val="28"/>
          <w:szCs w:val="28"/>
        </w:rPr>
        <w:t>традиционный марафонский легкоатлетический пробег «Дорога жизни», посвященн</w:t>
      </w:r>
      <w:r w:rsidR="00CB4B47" w:rsidRPr="00B13F64">
        <w:rPr>
          <w:rFonts w:ascii="Times New Roman" w:hAnsi="Times New Roman"/>
          <w:sz w:val="28"/>
          <w:szCs w:val="28"/>
        </w:rPr>
        <w:t>ый</w:t>
      </w:r>
      <w:r w:rsidR="00F43AEC" w:rsidRPr="00B13F64">
        <w:rPr>
          <w:rFonts w:ascii="Times New Roman" w:hAnsi="Times New Roman"/>
          <w:sz w:val="28"/>
          <w:szCs w:val="28"/>
        </w:rPr>
        <w:t xml:space="preserve"> 7</w:t>
      </w:r>
      <w:r w:rsidR="004F0D97" w:rsidRPr="00B13F64">
        <w:rPr>
          <w:rFonts w:ascii="Times New Roman" w:hAnsi="Times New Roman"/>
          <w:sz w:val="28"/>
          <w:szCs w:val="28"/>
        </w:rPr>
        <w:t>8</w:t>
      </w:r>
      <w:r w:rsidR="00F43AEC" w:rsidRPr="00B13F64">
        <w:rPr>
          <w:rFonts w:ascii="Times New Roman" w:hAnsi="Times New Roman"/>
          <w:sz w:val="28"/>
          <w:szCs w:val="28"/>
        </w:rPr>
        <w:t xml:space="preserve">-й годовщине со дня полного освобождения Ленинграда от вражеской блокады, </w:t>
      </w:r>
      <w:r w:rsidR="00243CC2" w:rsidRPr="00B13F64">
        <w:rPr>
          <w:rFonts w:ascii="Times New Roman" w:hAnsi="Times New Roman"/>
          <w:sz w:val="28"/>
          <w:szCs w:val="28"/>
        </w:rPr>
        <w:t>з</w:t>
      </w:r>
      <w:r w:rsidR="00F43AEC" w:rsidRPr="00B13F64">
        <w:rPr>
          <w:rFonts w:ascii="Times New Roman" w:hAnsi="Times New Roman"/>
          <w:sz w:val="28"/>
          <w:szCs w:val="28"/>
        </w:rPr>
        <w:t>имняя</w:t>
      </w:r>
      <w:r w:rsidRPr="00B13F64">
        <w:rPr>
          <w:rFonts w:ascii="Times New Roman" w:hAnsi="Times New Roman"/>
          <w:sz w:val="28"/>
          <w:szCs w:val="28"/>
        </w:rPr>
        <w:t xml:space="preserve"> и летняя </w:t>
      </w:r>
      <w:r w:rsidR="00243CC2" w:rsidRPr="00B13F64">
        <w:rPr>
          <w:rFonts w:ascii="Times New Roman" w:hAnsi="Times New Roman"/>
          <w:sz w:val="28"/>
          <w:szCs w:val="28"/>
        </w:rPr>
        <w:t>с</w:t>
      </w:r>
      <w:r w:rsidR="00F43AEC" w:rsidRPr="00B13F64">
        <w:rPr>
          <w:rFonts w:ascii="Times New Roman" w:hAnsi="Times New Roman"/>
          <w:sz w:val="28"/>
          <w:szCs w:val="28"/>
        </w:rPr>
        <w:t>партакиад</w:t>
      </w:r>
      <w:r w:rsidRPr="00B13F64">
        <w:rPr>
          <w:rFonts w:ascii="Times New Roman" w:hAnsi="Times New Roman"/>
          <w:sz w:val="28"/>
          <w:szCs w:val="28"/>
        </w:rPr>
        <w:t>ы</w:t>
      </w:r>
      <w:r w:rsidR="00F43AEC" w:rsidRPr="00B13F64">
        <w:rPr>
          <w:rFonts w:ascii="Times New Roman" w:hAnsi="Times New Roman"/>
          <w:sz w:val="28"/>
          <w:szCs w:val="28"/>
        </w:rPr>
        <w:t xml:space="preserve"> ветеранов Ленинградской области, областные детские фестивали по хоккею, </w:t>
      </w:r>
      <w:r w:rsidR="000C5B52" w:rsidRPr="00B13F64">
        <w:rPr>
          <w:rFonts w:ascii="Times New Roman" w:hAnsi="Times New Roman"/>
          <w:sz w:val="28"/>
          <w:szCs w:val="28"/>
        </w:rPr>
        <w:t>о</w:t>
      </w:r>
      <w:r w:rsidR="00F43AEC" w:rsidRPr="00B13F64">
        <w:rPr>
          <w:rFonts w:ascii="Times New Roman" w:hAnsi="Times New Roman"/>
          <w:sz w:val="28"/>
          <w:szCs w:val="28"/>
        </w:rPr>
        <w:t>бластн</w:t>
      </w:r>
      <w:r w:rsidR="009A550B" w:rsidRPr="00B13F64">
        <w:rPr>
          <w:rFonts w:ascii="Times New Roman" w:hAnsi="Times New Roman"/>
          <w:sz w:val="28"/>
          <w:szCs w:val="28"/>
        </w:rPr>
        <w:t>ые</w:t>
      </w:r>
      <w:r w:rsidR="00F43AEC" w:rsidRPr="00B13F64">
        <w:rPr>
          <w:rFonts w:ascii="Times New Roman" w:hAnsi="Times New Roman"/>
          <w:sz w:val="28"/>
          <w:szCs w:val="28"/>
        </w:rPr>
        <w:t xml:space="preserve"> фестивал</w:t>
      </w:r>
      <w:r w:rsidR="009A550B" w:rsidRPr="00B13F64">
        <w:rPr>
          <w:rFonts w:ascii="Times New Roman" w:hAnsi="Times New Roman"/>
          <w:sz w:val="28"/>
          <w:szCs w:val="28"/>
        </w:rPr>
        <w:t>и</w:t>
      </w:r>
      <w:r w:rsidR="007F70CE" w:rsidRPr="00B13F64">
        <w:rPr>
          <w:rFonts w:ascii="Times New Roman" w:hAnsi="Times New Roman"/>
          <w:sz w:val="28"/>
          <w:szCs w:val="28"/>
        </w:rPr>
        <w:t xml:space="preserve"> детского дворового футбола и </w:t>
      </w:r>
      <w:r w:rsidR="00F43AEC" w:rsidRPr="00B13F64">
        <w:rPr>
          <w:rFonts w:ascii="Times New Roman" w:hAnsi="Times New Roman"/>
          <w:color w:val="000000" w:themeColor="text1"/>
          <w:sz w:val="28"/>
          <w:szCs w:val="28"/>
        </w:rPr>
        <w:t>дворов</w:t>
      </w:r>
      <w:r w:rsidR="007F70CE" w:rsidRPr="00B13F64">
        <w:rPr>
          <w:rFonts w:ascii="Times New Roman" w:hAnsi="Times New Roman"/>
          <w:color w:val="000000" w:themeColor="text1"/>
          <w:sz w:val="28"/>
          <w:szCs w:val="28"/>
        </w:rPr>
        <w:t>ого спорта</w:t>
      </w:r>
      <w:r w:rsidR="00F43AEC" w:rsidRPr="00B13F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43AEC" w:rsidRPr="00B13F64">
        <w:rPr>
          <w:rFonts w:ascii="Times New Roman" w:hAnsi="Times New Roman"/>
          <w:sz w:val="28"/>
          <w:szCs w:val="28"/>
          <w:lang w:val="en-US" w:eastAsia="zh-CN"/>
        </w:rPr>
        <w:t>XV</w:t>
      </w:r>
      <w:r w:rsidR="00F43AEC" w:rsidRPr="00B13F64">
        <w:rPr>
          <w:rFonts w:ascii="Times New Roman" w:hAnsi="Times New Roman"/>
          <w:sz w:val="28"/>
          <w:szCs w:val="28"/>
          <w:lang w:eastAsia="zh-CN"/>
        </w:rPr>
        <w:t xml:space="preserve"> Сельские спортивные игры Ленинградской области (лыжные гонки</w:t>
      </w:r>
      <w:r w:rsidR="00AA4E6D" w:rsidRPr="00B13F64">
        <w:rPr>
          <w:rFonts w:ascii="Times New Roman" w:hAnsi="Times New Roman"/>
          <w:sz w:val="28"/>
          <w:szCs w:val="28"/>
          <w:lang w:eastAsia="zh-CN"/>
        </w:rPr>
        <w:t>, шашки,</w:t>
      </w:r>
      <w:r w:rsidR="00243CC2" w:rsidRPr="00B13F64">
        <w:rPr>
          <w:rFonts w:ascii="Times New Roman" w:hAnsi="Times New Roman"/>
          <w:sz w:val="28"/>
          <w:szCs w:val="28"/>
          <w:lang w:eastAsia="zh-CN"/>
        </w:rPr>
        <w:t xml:space="preserve"> гиревой спорт, баскетбол 3х3, механизаторы, операторы машинного доения</w:t>
      </w:r>
      <w:r w:rsidR="00930F69" w:rsidRPr="00B13F64">
        <w:rPr>
          <w:rFonts w:ascii="Times New Roman" w:hAnsi="Times New Roman"/>
          <w:sz w:val="28"/>
          <w:szCs w:val="28"/>
          <w:lang w:eastAsia="zh-CN"/>
        </w:rPr>
        <w:t xml:space="preserve">, легкая атлетика, </w:t>
      </w:r>
      <w:proofErr w:type="spellStart"/>
      <w:r w:rsidR="00930F69" w:rsidRPr="00B13F64">
        <w:rPr>
          <w:rFonts w:ascii="Times New Roman" w:hAnsi="Times New Roman"/>
          <w:sz w:val="28"/>
          <w:szCs w:val="28"/>
          <w:lang w:eastAsia="zh-CN"/>
        </w:rPr>
        <w:t>мас-рестлинг</w:t>
      </w:r>
      <w:proofErr w:type="spellEnd"/>
      <w:r w:rsidR="00930F69" w:rsidRPr="00B13F64">
        <w:rPr>
          <w:rFonts w:ascii="Times New Roman" w:hAnsi="Times New Roman"/>
          <w:sz w:val="28"/>
          <w:szCs w:val="28"/>
          <w:lang w:eastAsia="zh-CN"/>
        </w:rPr>
        <w:t>, тяжелая атлетике, силовое</w:t>
      </w:r>
      <w:proofErr w:type="gramEnd"/>
      <w:r w:rsidR="00930F69"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930F69" w:rsidRPr="00B13F64">
        <w:rPr>
          <w:rFonts w:ascii="Times New Roman" w:hAnsi="Times New Roman"/>
          <w:sz w:val="28"/>
          <w:szCs w:val="28"/>
          <w:lang w:eastAsia="zh-CN"/>
        </w:rPr>
        <w:t>троеборье, шахматы, городошный спорт</w:t>
      </w:r>
      <w:r w:rsidR="00F43AEC" w:rsidRPr="00B13F64">
        <w:rPr>
          <w:rFonts w:ascii="Times New Roman" w:hAnsi="Times New Roman"/>
          <w:sz w:val="28"/>
          <w:szCs w:val="28"/>
          <w:lang w:eastAsia="zh-CN"/>
        </w:rPr>
        <w:t>)</w:t>
      </w:r>
      <w:r w:rsidR="00243CC2" w:rsidRPr="00B13F64">
        <w:rPr>
          <w:rFonts w:ascii="Times New Roman" w:hAnsi="Times New Roman"/>
          <w:sz w:val="28"/>
          <w:szCs w:val="28"/>
        </w:rPr>
        <w:t>,</w:t>
      </w:r>
      <w:r w:rsidR="00AA4E6D" w:rsidRPr="00B13F64">
        <w:rPr>
          <w:rFonts w:ascii="Times New Roman" w:hAnsi="Times New Roman"/>
          <w:sz w:val="28"/>
          <w:szCs w:val="28"/>
        </w:rPr>
        <w:t xml:space="preserve"> </w:t>
      </w:r>
      <w:r w:rsidR="00930F69" w:rsidRPr="00B13F64">
        <w:rPr>
          <w:rFonts w:ascii="Times New Roman" w:hAnsi="Times New Roman"/>
          <w:sz w:val="28"/>
          <w:szCs w:val="28"/>
        </w:rPr>
        <w:t>о</w:t>
      </w:r>
      <w:r w:rsidR="00AA4E6D" w:rsidRPr="00B13F64">
        <w:rPr>
          <w:rFonts w:ascii="Times New Roman" w:hAnsi="Times New Roman"/>
          <w:sz w:val="28"/>
          <w:szCs w:val="28"/>
        </w:rPr>
        <w:t xml:space="preserve">бластные </w:t>
      </w:r>
      <w:r w:rsidR="00243CC2" w:rsidRPr="00B13F64">
        <w:rPr>
          <w:rFonts w:ascii="Times New Roman" w:hAnsi="Times New Roman"/>
          <w:sz w:val="28"/>
          <w:szCs w:val="28"/>
        </w:rPr>
        <w:t xml:space="preserve">фестивали </w:t>
      </w:r>
      <w:r w:rsidR="00A63EC2" w:rsidRPr="00B13F64">
        <w:rPr>
          <w:rFonts w:ascii="Times New Roman" w:hAnsi="Times New Roman"/>
          <w:sz w:val="28"/>
          <w:szCs w:val="28"/>
        </w:rPr>
        <w:t>ВФСК «</w:t>
      </w:r>
      <w:r w:rsidR="00AA4E6D" w:rsidRPr="00B13F64">
        <w:rPr>
          <w:rFonts w:ascii="Times New Roman" w:eastAsia="Times New Roman" w:hAnsi="Times New Roman"/>
          <w:sz w:val="28"/>
          <w:szCs w:val="28"/>
          <w:lang w:eastAsia="ru-RU"/>
        </w:rPr>
        <w:t>Готов к труду и обороне (ГТО)</w:t>
      </w:r>
      <w:r w:rsidR="00A63EC2" w:rsidRPr="00B13F64">
        <w:rPr>
          <w:rFonts w:ascii="Times New Roman" w:hAnsi="Times New Roman"/>
          <w:sz w:val="28"/>
          <w:szCs w:val="28"/>
        </w:rPr>
        <w:t>»</w:t>
      </w:r>
      <w:r w:rsidR="00F620E5"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E6D"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="00A63EC2" w:rsidRPr="00B13F64">
        <w:rPr>
          <w:rFonts w:ascii="Times New Roman" w:hAnsi="Times New Roman"/>
          <w:sz w:val="28"/>
          <w:szCs w:val="28"/>
        </w:rPr>
        <w:t>школьников</w:t>
      </w:r>
      <w:r w:rsidR="00243CC2" w:rsidRPr="00B13F64">
        <w:rPr>
          <w:rFonts w:ascii="Times New Roman" w:hAnsi="Times New Roman"/>
          <w:sz w:val="28"/>
          <w:szCs w:val="28"/>
        </w:rPr>
        <w:t>,</w:t>
      </w:r>
      <w:r w:rsidR="00F620E5" w:rsidRPr="00B13F64">
        <w:rPr>
          <w:rFonts w:ascii="Times New Roman" w:hAnsi="Times New Roman"/>
          <w:sz w:val="28"/>
          <w:szCs w:val="28"/>
        </w:rPr>
        <w:t xml:space="preserve"> </w:t>
      </w:r>
      <w:r w:rsidR="00AA4E6D" w:rsidRPr="00B13F64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="00243CC2"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государственных гражданских </w:t>
      </w:r>
      <w:r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</w:t>
      </w:r>
      <w:r w:rsidR="00243CC2"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служащих, работников физкультурно-спортивных организаций, осуществляющих спортивную подготовку </w:t>
      </w:r>
      <w:r w:rsidR="00AA4E6D" w:rsidRPr="00B13F64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области, посвященны</w:t>
      </w:r>
      <w:r w:rsidR="00AA4E6D" w:rsidRPr="00B13F64">
        <w:rPr>
          <w:rFonts w:ascii="Times New Roman" w:hAnsi="Times New Roman"/>
          <w:sz w:val="28"/>
          <w:szCs w:val="28"/>
        </w:rPr>
        <w:t xml:space="preserve">е </w:t>
      </w:r>
      <w:r w:rsidR="00AA4E6D" w:rsidRPr="00B13F64">
        <w:rPr>
          <w:rFonts w:ascii="Times New Roman" w:eastAsia="Times New Roman" w:hAnsi="Times New Roman"/>
          <w:sz w:val="28"/>
          <w:szCs w:val="28"/>
          <w:lang w:eastAsia="ru-RU"/>
        </w:rPr>
        <w:t>90-летию комплекса ГТО</w:t>
      </w:r>
      <w:r w:rsidR="00243CC2" w:rsidRPr="00B13F64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AA4E6D" w:rsidRPr="00B13F64">
        <w:rPr>
          <w:rFonts w:ascii="Times New Roman" w:eastAsia="Times New Roman" w:hAnsi="Times New Roman"/>
          <w:sz w:val="28"/>
          <w:szCs w:val="28"/>
          <w:lang w:eastAsia="ru-RU"/>
        </w:rPr>
        <w:t>бластной фестиваль женского спорта Ленинградской области «Леди Совершенство»</w:t>
      </w:r>
      <w:r w:rsidR="00243CC2" w:rsidRPr="00B13F64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A63EC2" w:rsidRPr="00B13F64">
        <w:rPr>
          <w:rFonts w:ascii="Times New Roman" w:hAnsi="Times New Roman"/>
          <w:sz w:val="28"/>
          <w:szCs w:val="28"/>
        </w:rPr>
        <w:t>партакиада молодежи допризывного возраста Ленинградской области</w:t>
      </w:r>
      <w:r w:rsidR="00243CC2" w:rsidRPr="00B13F64">
        <w:rPr>
          <w:rFonts w:ascii="Times New Roman" w:hAnsi="Times New Roman"/>
          <w:sz w:val="28"/>
          <w:szCs w:val="28"/>
        </w:rPr>
        <w:t>, фестиваль национальных и неолимпийских видов спорта «Ладожский ориентир»</w:t>
      </w:r>
      <w:r w:rsidR="0075466E" w:rsidRPr="00B13F64">
        <w:rPr>
          <w:rFonts w:ascii="Times New Roman" w:hAnsi="Times New Roman"/>
          <w:sz w:val="28"/>
          <w:szCs w:val="28"/>
        </w:rPr>
        <w:t>,  региональный фестиваль «Дворовый тренер - лето</w:t>
      </w:r>
      <w:proofErr w:type="gramEnd"/>
      <w:r w:rsidR="0075466E" w:rsidRPr="00B13F64">
        <w:rPr>
          <w:rFonts w:ascii="Times New Roman" w:hAnsi="Times New Roman"/>
          <w:sz w:val="28"/>
          <w:szCs w:val="28"/>
        </w:rPr>
        <w:t xml:space="preserve"> 2021»</w:t>
      </w:r>
      <w:r w:rsidR="00FA4F48" w:rsidRPr="00B13F64">
        <w:rPr>
          <w:rFonts w:ascii="Times New Roman" w:hAnsi="Times New Roman"/>
          <w:sz w:val="28"/>
          <w:szCs w:val="28"/>
        </w:rPr>
        <w:t xml:space="preserve">, </w:t>
      </w:r>
      <w:r w:rsidR="00930F69" w:rsidRPr="00B13F64">
        <w:rPr>
          <w:rFonts w:ascii="Times New Roman" w:hAnsi="Times New Roman"/>
          <w:sz w:val="28"/>
          <w:szCs w:val="28"/>
        </w:rPr>
        <w:t>м</w:t>
      </w:r>
      <w:r w:rsidR="00FA4F48" w:rsidRPr="00B13F64">
        <w:rPr>
          <w:rFonts w:ascii="Times New Roman" w:hAnsi="Times New Roman"/>
          <w:sz w:val="28"/>
          <w:szCs w:val="28"/>
        </w:rPr>
        <w:t>ассовые соревнования, посвященные «Дню физкультурника»</w:t>
      </w:r>
      <w:r w:rsidR="00930F69" w:rsidRPr="00B13F64">
        <w:rPr>
          <w:rFonts w:ascii="Times New Roman" w:hAnsi="Times New Roman"/>
          <w:sz w:val="28"/>
          <w:szCs w:val="28"/>
        </w:rPr>
        <w:t>,</w:t>
      </w:r>
      <w:r w:rsidR="00FA4F48" w:rsidRPr="00B13F64">
        <w:rPr>
          <w:rFonts w:ascii="Times New Roman" w:hAnsi="Times New Roman"/>
          <w:sz w:val="28"/>
          <w:szCs w:val="28"/>
        </w:rPr>
        <w:t xml:space="preserve"> XV Фестиваль физической культуры и спорта производственных коллективов Ленинградской области.</w:t>
      </w:r>
    </w:p>
    <w:p w:rsidR="00AA0397" w:rsidRPr="00B13F64" w:rsidRDefault="000D72CD" w:rsidP="00AA0397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64">
        <w:rPr>
          <w:rFonts w:ascii="Times New Roman" w:hAnsi="Times New Roman"/>
          <w:sz w:val="28"/>
          <w:szCs w:val="28"/>
        </w:rPr>
        <w:t>Расходы на обеспечение подготовки и участия сборных команд Ленинградской области в физкультурных мероприятиях среди детей и учащейся молодежи, среди лиц средней и старш</w:t>
      </w:r>
      <w:r w:rsidR="00AA0397" w:rsidRPr="00B13F64">
        <w:rPr>
          <w:rFonts w:ascii="Times New Roman" w:hAnsi="Times New Roman"/>
          <w:sz w:val="28"/>
          <w:szCs w:val="28"/>
        </w:rPr>
        <w:t>ей</w:t>
      </w:r>
      <w:r w:rsidRPr="00B13F64">
        <w:rPr>
          <w:rFonts w:ascii="Times New Roman" w:hAnsi="Times New Roman"/>
          <w:sz w:val="28"/>
          <w:szCs w:val="28"/>
        </w:rPr>
        <w:t xml:space="preserve"> возрастных групп населения, среди инвалидов исполнены в сумме </w:t>
      </w:r>
      <w:r w:rsidR="009E495F" w:rsidRPr="00B13F64">
        <w:rPr>
          <w:rFonts w:ascii="Times New Roman" w:hAnsi="Times New Roman"/>
          <w:sz w:val="28"/>
          <w:szCs w:val="28"/>
        </w:rPr>
        <w:t>7 445,7</w:t>
      </w:r>
      <w:r w:rsidRPr="00B13F64">
        <w:rPr>
          <w:rFonts w:ascii="Times New Roman" w:hAnsi="Times New Roman"/>
          <w:sz w:val="28"/>
          <w:szCs w:val="28"/>
        </w:rPr>
        <w:t xml:space="preserve"> тыс. рублей </w:t>
      </w:r>
      <w:r w:rsidR="00802551" w:rsidRPr="00B13F64">
        <w:rPr>
          <w:rFonts w:ascii="Times New Roman" w:hAnsi="Times New Roman"/>
          <w:sz w:val="28"/>
          <w:szCs w:val="28"/>
        </w:rPr>
        <w:t>на</w:t>
      </w:r>
      <w:r w:rsidRPr="00B13F64">
        <w:rPr>
          <w:rFonts w:ascii="Times New Roman" w:hAnsi="Times New Roman"/>
          <w:sz w:val="28"/>
          <w:szCs w:val="28"/>
        </w:rPr>
        <w:t xml:space="preserve"> </w:t>
      </w:r>
      <w:r w:rsidR="009E495F" w:rsidRPr="00B13F64">
        <w:rPr>
          <w:rFonts w:ascii="Times New Roman" w:hAnsi="Times New Roman"/>
          <w:sz w:val="28"/>
          <w:szCs w:val="28"/>
        </w:rPr>
        <w:t>100</w:t>
      </w:r>
      <w:r w:rsidRPr="00B13F64">
        <w:rPr>
          <w:rFonts w:ascii="Times New Roman" w:hAnsi="Times New Roman"/>
          <w:sz w:val="28"/>
          <w:szCs w:val="28"/>
        </w:rPr>
        <w:t>%</w:t>
      </w:r>
      <w:r w:rsidR="00AA0397" w:rsidRPr="00B13F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3333" w:rsidRPr="00B13F64" w:rsidRDefault="00515075" w:rsidP="00FA4F48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3F64">
        <w:rPr>
          <w:sz w:val="28"/>
          <w:szCs w:val="28"/>
        </w:rPr>
        <w:t xml:space="preserve">В целях обеспечения подготовки и участия сборных команд Ленинградской области в физкультурных мероприятиях среди детей и учащейся молодежи, среди </w:t>
      </w:r>
      <w:r w:rsidRPr="00B13F64">
        <w:rPr>
          <w:sz w:val="28"/>
          <w:szCs w:val="28"/>
        </w:rPr>
        <w:lastRenderedPageBreak/>
        <w:t>лиц средней и старш</w:t>
      </w:r>
      <w:r w:rsidR="00AA0397" w:rsidRPr="00B13F64">
        <w:rPr>
          <w:sz w:val="28"/>
          <w:szCs w:val="28"/>
        </w:rPr>
        <w:t>ей</w:t>
      </w:r>
      <w:r w:rsidRPr="00B13F64">
        <w:rPr>
          <w:sz w:val="28"/>
          <w:szCs w:val="28"/>
        </w:rPr>
        <w:t xml:space="preserve"> возрастных групп населения, инвалидов </w:t>
      </w:r>
      <w:r w:rsidR="00FE069B" w:rsidRPr="00B13F64">
        <w:rPr>
          <w:bCs/>
          <w:spacing w:val="-6"/>
          <w:sz w:val="28"/>
          <w:szCs w:val="28"/>
        </w:rPr>
        <w:t>г</w:t>
      </w:r>
      <w:r w:rsidR="000005EA" w:rsidRPr="00B13F64">
        <w:rPr>
          <w:bCs/>
          <w:spacing w:val="-6"/>
          <w:sz w:val="28"/>
          <w:szCs w:val="28"/>
        </w:rPr>
        <w:t>осударственным</w:t>
      </w:r>
      <w:r w:rsidR="002B7E67" w:rsidRPr="00B13F64">
        <w:rPr>
          <w:bCs/>
          <w:spacing w:val="-6"/>
          <w:sz w:val="28"/>
          <w:szCs w:val="28"/>
        </w:rPr>
        <w:t xml:space="preserve">и </w:t>
      </w:r>
      <w:r w:rsidR="000005EA" w:rsidRPr="00B13F64">
        <w:rPr>
          <w:bCs/>
          <w:spacing w:val="-6"/>
          <w:sz w:val="28"/>
          <w:szCs w:val="28"/>
        </w:rPr>
        <w:t xml:space="preserve">учреждениями, подведомственными </w:t>
      </w:r>
      <w:r w:rsidR="00FE069B" w:rsidRPr="00B13F64">
        <w:rPr>
          <w:bCs/>
          <w:spacing w:val="-6"/>
          <w:sz w:val="28"/>
          <w:szCs w:val="28"/>
        </w:rPr>
        <w:t>к</w:t>
      </w:r>
      <w:r w:rsidR="000005EA" w:rsidRPr="00B13F64">
        <w:rPr>
          <w:bCs/>
          <w:spacing w:val="-6"/>
          <w:sz w:val="28"/>
          <w:szCs w:val="28"/>
        </w:rPr>
        <w:t>омитету (</w:t>
      </w:r>
      <w:r w:rsidR="00FE069B" w:rsidRPr="00B13F64">
        <w:rPr>
          <w:bCs/>
          <w:spacing w:val="-6"/>
          <w:sz w:val="28"/>
          <w:szCs w:val="28"/>
        </w:rPr>
        <w:t>г</w:t>
      </w:r>
      <w:r w:rsidR="000005EA" w:rsidRPr="00B13F64">
        <w:rPr>
          <w:bCs/>
          <w:spacing w:val="-6"/>
          <w:sz w:val="28"/>
          <w:szCs w:val="28"/>
        </w:rPr>
        <w:t xml:space="preserve">осударственное автономное учреждение Ленинградской области «Центр спортивной подготовки сборных команд Ленинградской области» (далее - ГАУ ЛО «ЦСП»), </w:t>
      </w:r>
      <w:r w:rsidR="00FE069B" w:rsidRPr="00B13F64">
        <w:rPr>
          <w:sz w:val="28"/>
          <w:szCs w:val="28"/>
        </w:rPr>
        <w:t>г</w:t>
      </w:r>
      <w:r w:rsidR="000005EA" w:rsidRPr="00B13F64">
        <w:rPr>
          <w:sz w:val="28"/>
          <w:szCs w:val="28"/>
        </w:rPr>
        <w:t>осударственное бюджетное уч</w:t>
      </w:r>
      <w:r w:rsidR="00812F37" w:rsidRPr="00B13F64">
        <w:rPr>
          <w:sz w:val="28"/>
          <w:szCs w:val="28"/>
        </w:rPr>
        <w:t>реждение Ленинградской области «</w:t>
      </w:r>
      <w:r w:rsidR="00ED7479" w:rsidRPr="00B13F64">
        <w:rPr>
          <w:sz w:val="28"/>
          <w:szCs w:val="28"/>
        </w:rPr>
        <w:t>Спортивная школа по волейболу</w:t>
      </w:r>
      <w:r w:rsidR="00812F37" w:rsidRPr="00B13F64">
        <w:rPr>
          <w:sz w:val="28"/>
          <w:szCs w:val="28"/>
        </w:rPr>
        <w:t>»</w:t>
      </w:r>
      <w:r w:rsidR="000005EA" w:rsidRPr="00B13F64">
        <w:rPr>
          <w:sz w:val="28"/>
          <w:szCs w:val="28"/>
        </w:rPr>
        <w:t xml:space="preserve"> (далее – </w:t>
      </w:r>
      <w:r w:rsidR="00ED7479" w:rsidRPr="00B13F64">
        <w:rPr>
          <w:sz w:val="28"/>
          <w:szCs w:val="28"/>
        </w:rPr>
        <w:t>ГБУ ЛО «СШВ</w:t>
      </w:r>
      <w:proofErr w:type="gramEnd"/>
      <w:r w:rsidR="00ED7479" w:rsidRPr="00B13F64">
        <w:rPr>
          <w:sz w:val="28"/>
          <w:szCs w:val="28"/>
        </w:rPr>
        <w:t>»</w:t>
      </w:r>
      <w:r w:rsidR="000005EA" w:rsidRPr="00B13F64">
        <w:rPr>
          <w:sz w:val="28"/>
          <w:szCs w:val="28"/>
        </w:rPr>
        <w:t xml:space="preserve">), </w:t>
      </w:r>
      <w:proofErr w:type="gramStart"/>
      <w:r w:rsidR="00FE069B" w:rsidRPr="00B13F64">
        <w:rPr>
          <w:sz w:val="28"/>
          <w:szCs w:val="28"/>
        </w:rPr>
        <w:t>г</w:t>
      </w:r>
      <w:r w:rsidR="000005EA" w:rsidRPr="00B13F64">
        <w:rPr>
          <w:sz w:val="28"/>
          <w:szCs w:val="28"/>
        </w:rPr>
        <w:t>осударственное автономное учреждение Ленинградской области «Спортивная школа олимпийского резерва по го</w:t>
      </w:r>
      <w:r w:rsidR="00FE069B" w:rsidRPr="00B13F64">
        <w:rPr>
          <w:sz w:val="28"/>
          <w:szCs w:val="28"/>
        </w:rPr>
        <w:t>рнолыжному спорту, фристайлу» (</w:t>
      </w:r>
      <w:r w:rsidR="000005EA" w:rsidRPr="00B13F64">
        <w:rPr>
          <w:sz w:val="28"/>
          <w:szCs w:val="28"/>
        </w:rPr>
        <w:t>далее – ГАУ ЛО «СШОР</w:t>
      </w:r>
      <w:r w:rsidR="00D23FE3" w:rsidRPr="00B13F64">
        <w:rPr>
          <w:sz w:val="28"/>
          <w:szCs w:val="28"/>
        </w:rPr>
        <w:t xml:space="preserve"> ГСФ</w:t>
      </w:r>
      <w:r w:rsidR="000005EA" w:rsidRPr="00B13F64">
        <w:rPr>
          <w:sz w:val="28"/>
          <w:szCs w:val="28"/>
        </w:rPr>
        <w:t xml:space="preserve">»), </w:t>
      </w:r>
      <w:r w:rsidR="00FE069B" w:rsidRPr="00B13F64">
        <w:rPr>
          <w:sz w:val="28"/>
          <w:szCs w:val="28"/>
        </w:rPr>
        <w:t>г</w:t>
      </w:r>
      <w:r w:rsidR="000005EA" w:rsidRPr="00B13F64">
        <w:rPr>
          <w:sz w:val="28"/>
          <w:szCs w:val="28"/>
        </w:rPr>
        <w:t>осударственное автономное учреждение Ленинградской области «Спортивная школа Ленинградец» (далее – ГАУ ЛО «СШ</w:t>
      </w:r>
      <w:r w:rsidR="00346F0B" w:rsidRPr="00B13F64">
        <w:rPr>
          <w:sz w:val="28"/>
          <w:szCs w:val="28"/>
        </w:rPr>
        <w:t xml:space="preserve"> Ленинградец»)</w:t>
      </w:r>
      <w:r w:rsidR="00CB4B47" w:rsidRPr="00B13F64">
        <w:rPr>
          <w:sz w:val="28"/>
          <w:szCs w:val="28"/>
        </w:rPr>
        <w:t>,</w:t>
      </w:r>
      <w:r w:rsidR="00346F0B" w:rsidRPr="00B13F64">
        <w:rPr>
          <w:sz w:val="28"/>
          <w:szCs w:val="28"/>
        </w:rPr>
        <w:t xml:space="preserve"> </w:t>
      </w:r>
      <w:r w:rsidR="00717EB2" w:rsidRPr="00B13F64">
        <w:rPr>
          <w:sz w:val="28"/>
          <w:szCs w:val="28"/>
        </w:rPr>
        <w:t xml:space="preserve">проведено </w:t>
      </w:r>
      <w:r w:rsidR="0062755B" w:rsidRPr="00B13F64">
        <w:rPr>
          <w:sz w:val="28"/>
          <w:szCs w:val="28"/>
        </w:rPr>
        <w:t xml:space="preserve">3 тренировочных мероприятия сборных команд Ленинградской области, в том числе 2 тренировочных мероприятия по подготовке к участию в физкультурных мероприятиях среди детей и учащейся молодежи, 1 </w:t>
      </w:r>
      <w:r w:rsidR="000D46EB" w:rsidRPr="00B13F64">
        <w:rPr>
          <w:sz w:val="28"/>
          <w:szCs w:val="28"/>
        </w:rPr>
        <w:t>тренировочное мероприятие</w:t>
      </w:r>
      <w:proofErr w:type="gramEnd"/>
      <w:r w:rsidR="000D46EB" w:rsidRPr="00B13F64">
        <w:rPr>
          <w:sz w:val="28"/>
          <w:szCs w:val="28"/>
        </w:rPr>
        <w:t xml:space="preserve"> </w:t>
      </w:r>
      <w:r w:rsidR="0062755B" w:rsidRPr="00B13F64">
        <w:rPr>
          <w:sz w:val="28"/>
          <w:szCs w:val="28"/>
        </w:rPr>
        <w:t xml:space="preserve">среди лиц старшей возрастной группы. Обеспечено участие сборных команд Ленинградской области в </w:t>
      </w:r>
      <w:r w:rsidR="000D72CD" w:rsidRPr="00B13F64">
        <w:rPr>
          <w:sz w:val="28"/>
          <w:szCs w:val="28"/>
        </w:rPr>
        <w:t>48</w:t>
      </w:r>
      <w:r w:rsidR="0062755B" w:rsidRPr="00B13F64">
        <w:rPr>
          <w:sz w:val="28"/>
          <w:szCs w:val="28"/>
        </w:rPr>
        <w:t xml:space="preserve"> физкультурных мероприятиях, в том числе в </w:t>
      </w:r>
      <w:r w:rsidR="008655A3" w:rsidRPr="00B13F64">
        <w:rPr>
          <w:sz w:val="28"/>
          <w:szCs w:val="28"/>
        </w:rPr>
        <w:t>41</w:t>
      </w:r>
      <w:r w:rsidR="0062755B" w:rsidRPr="00B13F64">
        <w:rPr>
          <w:sz w:val="28"/>
          <w:szCs w:val="28"/>
        </w:rPr>
        <w:t xml:space="preserve"> физкультурн</w:t>
      </w:r>
      <w:r w:rsidR="008655A3" w:rsidRPr="00B13F64">
        <w:rPr>
          <w:sz w:val="28"/>
          <w:szCs w:val="28"/>
        </w:rPr>
        <w:t>ом</w:t>
      </w:r>
      <w:r w:rsidR="0062755B" w:rsidRPr="00B13F64">
        <w:rPr>
          <w:sz w:val="28"/>
          <w:szCs w:val="28"/>
        </w:rPr>
        <w:t xml:space="preserve"> мероприяти</w:t>
      </w:r>
      <w:r w:rsidR="008655A3" w:rsidRPr="00B13F64">
        <w:rPr>
          <w:sz w:val="28"/>
          <w:szCs w:val="28"/>
        </w:rPr>
        <w:t>и</w:t>
      </w:r>
      <w:r w:rsidR="0062755B" w:rsidRPr="00B13F64">
        <w:rPr>
          <w:sz w:val="28"/>
          <w:szCs w:val="28"/>
        </w:rPr>
        <w:t xml:space="preserve"> среди детей и учащейся молодежи, </w:t>
      </w:r>
      <w:r w:rsidR="008655A3" w:rsidRPr="00B13F64">
        <w:rPr>
          <w:sz w:val="28"/>
          <w:szCs w:val="28"/>
        </w:rPr>
        <w:t>6</w:t>
      </w:r>
      <w:r w:rsidR="0062755B" w:rsidRPr="00B13F64">
        <w:rPr>
          <w:sz w:val="28"/>
          <w:szCs w:val="28"/>
        </w:rPr>
        <w:t xml:space="preserve"> физкультурных мероприятиях среди лиц старшей возрастной группы населения, в 5 физкультурных мероприятиях среди инвалидов.</w:t>
      </w:r>
    </w:p>
    <w:p w:rsidR="002C2AE3" w:rsidRPr="00B13F64" w:rsidRDefault="002C2AE3" w:rsidP="002C2A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Количество завоёванных медалей – 32 (10 золотых, 9 серебряных, 13 бронзовых).</w:t>
      </w:r>
    </w:p>
    <w:p w:rsidR="00CE3333" w:rsidRPr="00B13F64" w:rsidRDefault="002C2AE3" w:rsidP="002C2A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Количество человек, завоевавших медали – 64 чел.</w:t>
      </w:r>
    </w:p>
    <w:p w:rsidR="00CE3333" w:rsidRPr="00B13F64" w:rsidRDefault="00CE3333" w:rsidP="00FA4F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Всероссийская Спартакиада Специальной Олимпиады (лыжные гонки) –                     2 золотые медали (Кириллов И.);</w:t>
      </w:r>
    </w:p>
    <w:p w:rsidR="00CE3333" w:rsidRPr="00B13F64" w:rsidRDefault="00CE3333" w:rsidP="00FA4F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3F64">
        <w:rPr>
          <w:rFonts w:eastAsia="Calibri"/>
          <w:sz w:val="28"/>
          <w:szCs w:val="28"/>
          <w:lang w:eastAsia="en-US"/>
        </w:rPr>
        <w:t>Всероссийские соревнования по лыжным гонкам среди студентов – 1 золотая медаль (эстафета:</w:t>
      </w:r>
      <w:proofErr w:type="gramEnd"/>
      <w:r w:rsidRPr="00B13F64">
        <w:rPr>
          <w:rFonts w:eastAsia="Calibri"/>
          <w:sz w:val="28"/>
          <w:szCs w:val="28"/>
          <w:lang w:eastAsia="en-US"/>
        </w:rPr>
        <w:t xml:space="preserve"> Сидоров Е.,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Максимихин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 А., Женихов В., Егоров Н.);</w:t>
      </w:r>
    </w:p>
    <w:p w:rsidR="00A87DAA" w:rsidRPr="00B13F64" w:rsidRDefault="00A87DAA" w:rsidP="00FA4F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 xml:space="preserve">Всероссийская Спартакиада Специальной Олимпиады по мини-футболу, футболу,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-футболу,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бочче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юнифайд-бочче</w:t>
      </w:r>
      <w:proofErr w:type="spellEnd"/>
      <w:r w:rsidRPr="00B13F64">
        <w:rPr>
          <w:rFonts w:eastAsia="Calibri"/>
          <w:sz w:val="28"/>
          <w:szCs w:val="28"/>
          <w:lang w:eastAsia="en-US"/>
        </w:rPr>
        <w:t>, пауэрлифтингу и художественной гимнастике – 4 золотые медали (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Халифаева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 О., Шестопёров Л.), 3 серебряные медали (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Саловский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 А., Шестопёров Л., командное место – футбол 7х7), 4 бронзовые медали (Медведев А., командное место –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бочче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, Иванова В., командное место –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</w:t>
      </w:r>
      <w:proofErr w:type="spellEnd"/>
      <w:r w:rsidRPr="00B13F64">
        <w:rPr>
          <w:rFonts w:eastAsia="Calibri"/>
          <w:sz w:val="28"/>
          <w:szCs w:val="28"/>
          <w:lang w:eastAsia="en-US"/>
        </w:rPr>
        <w:t>-футбол);</w:t>
      </w:r>
    </w:p>
    <w:p w:rsidR="00A87DAA" w:rsidRPr="00B13F64" w:rsidRDefault="00A87DAA" w:rsidP="00FA4F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 xml:space="preserve">Всероссийская Спартакиада Специальной Олимпиады по баскетболу и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-баскетболу, настольному теннису и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</w:t>
      </w:r>
      <w:proofErr w:type="spellEnd"/>
      <w:r w:rsidRPr="00B13F64">
        <w:rPr>
          <w:rFonts w:eastAsia="Calibri"/>
          <w:sz w:val="28"/>
          <w:szCs w:val="28"/>
          <w:lang w:eastAsia="en-US"/>
        </w:rPr>
        <w:t>-настольному теннису – 3 бронзовые медали (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Филонова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 О., Смирнов В., Аверкин И., Кошевая Е.);</w:t>
      </w:r>
    </w:p>
    <w:p w:rsidR="00A87DAA" w:rsidRPr="00B13F64" w:rsidRDefault="00A87DAA" w:rsidP="00A87D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 xml:space="preserve">Всероссийская Спартакиада Специальной Олимпиады по бадминтону,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-бадминтону, волейболу, 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юнифайд</w:t>
      </w:r>
      <w:proofErr w:type="spellEnd"/>
      <w:r w:rsidRPr="00B13F64">
        <w:rPr>
          <w:rFonts w:eastAsia="Calibri"/>
          <w:sz w:val="28"/>
          <w:szCs w:val="28"/>
          <w:lang w:eastAsia="en-US"/>
        </w:rPr>
        <w:t>-волейболу, дзюдо – 1 золотая медаль (Никитина О.);</w:t>
      </w:r>
    </w:p>
    <w:p w:rsidR="00A87DAA" w:rsidRPr="00B13F64" w:rsidRDefault="00A87DAA" w:rsidP="00A87D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Всероссийский фестиваль по хоккею среди любительских команд – финальные соревнования среди мужчин, женщин 18 лет и старше, мужчин 40 лет и</w:t>
      </w:r>
      <w:r w:rsidR="008C5D39" w:rsidRPr="00B13F64">
        <w:rPr>
          <w:rFonts w:eastAsia="Calibri"/>
          <w:sz w:val="28"/>
          <w:szCs w:val="28"/>
          <w:lang w:eastAsia="en-US"/>
        </w:rPr>
        <w:t xml:space="preserve"> старше «Ночная хоккейная лига»</w:t>
      </w:r>
      <w:r w:rsidRPr="00B13F64">
        <w:rPr>
          <w:rFonts w:eastAsia="Calibri"/>
          <w:sz w:val="28"/>
          <w:szCs w:val="28"/>
          <w:lang w:eastAsia="en-US"/>
        </w:rPr>
        <w:t>– 1 сер</w:t>
      </w:r>
      <w:r w:rsidR="00802551" w:rsidRPr="00B13F64">
        <w:rPr>
          <w:rFonts w:eastAsia="Calibri"/>
          <w:sz w:val="28"/>
          <w:szCs w:val="28"/>
          <w:lang w:eastAsia="en-US"/>
        </w:rPr>
        <w:t>ебряная медаль</w:t>
      </w:r>
      <w:r w:rsidRPr="00B13F64">
        <w:rPr>
          <w:rFonts w:eastAsia="Calibri"/>
          <w:sz w:val="28"/>
          <w:szCs w:val="28"/>
          <w:lang w:eastAsia="en-US"/>
        </w:rPr>
        <w:t>;</w:t>
      </w:r>
    </w:p>
    <w:p w:rsidR="00A87DAA" w:rsidRPr="00B13F64" w:rsidRDefault="00A87DAA" w:rsidP="00A87D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Финальные всероссийские соревнования среди команд общеобразовате</w:t>
      </w:r>
      <w:r w:rsidR="00802551" w:rsidRPr="00B13F64">
        <w:rPr>
          <w:rFonts w:eastAsia="Calibri"/>
          <w:sz w:val="28"/>
          <w:szCs w:val="28"/>
          <w:lang w:eastAsia="en-US"/>
        </w:rPr>
        <w:t xml:space="preserve">льных организаций  </w:t>
      </w:r>
      <w:r w:rsidRPr="00B13F64">
        <w:rPr>
          <w:rFonts w:eastAsia="Calibri"/>
          <w:sz w:val="28"/>
          <w:szCs w:val="28"/>
          <w:lang w:eastAsia="en-US"/>
        </w:rPr>
        <w:t xml:space="preserve">в </w:t>
      </w:r>
      <w:r w:rsidR="008C5D39" w:rsidRPr="00B13F64">
        <w:rPr>
          <w:rFonts w:eastAsia="Calibri"/>
          <w:sz w:val="28"/>
          <w:szCs w:val="28"/>
          <w:lang w:eastAsia="en-US"/>
        </w:rPr>
        <w:t>рамках Общероссийского проекта «</w:t>
      </w:r>
      <w:r w:rsidRPr="00B13F64">
        <w:rPr>
          <w:rFonts w:eastAsia="Calibri"/>
          <w:sz w:val="28"/>
          <w:szCs w:val="28"/>
          <w:lang w:eastAsia="en-US"/>
        </w:rPr>
        <w:t>Баск</w:t>
      </w:r>
      <w:r w:rsidR="00802551" w:rsidRPr="00B13F64">
        <w:rPr>
          <w:rFonts w:eastAsia="Calibri"/>
          <w:sz w:val="28"/>
          <w:szCs w:val="28"/>
          <w:lang w:eastAsia="en-US"/>
        </w:rPr>
        <w:t>етбол - в школу!»</w:t>
      </w:r>
      <w:r w:rsidR="008C5D39" w:rsidRPr="00B13F64">
        <w:rPr>
          <w:rFonts w:eastAsia="Calibri"/>
          <w:sz w:val="28"/>
          <w:szCs w:val="28"/>
          <w:lang w:eastAsia="en-US"/>
        </w:rPr>
        <w:t xml:space="preserve"> - Чемпионат «</w:t>
      </w:r>
      <w:proofErr w:type="spellStart"/>
      <w:r w:rsidR="008C5D39" w:rsidRPr="00B13F64">
        <w:rPr>
          <w:rFonts w:eastAsia="Calibri"/>
          <w:sz w:val="28"/>
          <w:szCs w:val="28"/>
          <w:lang w:eastAsia="en-US"/>
        </w:rPr>
        <w:t>Локобаскет</w:t>
      </w:r>
      <w:proofErr w:type="spellEnd"/>
      <w:r w:rsidR="008C5D39" w:rsidRPr="00B13F64">
        <w:rPr>
          <w:rFonts w:eastAsia="Calibri"/>
          <w:sz w:val="28"/>
          <w:szCs w:val="28"/>
          <w:lang w:eastAsia="en-US"/>
        </w:rPr>
        <w:t>»</w:t>
      </w:r>
      <w:r w:rsidRPr="00B13F64">
        <w:rPr>
          <w:rFonts w:eastAsia="Calibri"/>
          <w:sz w:val="28"/>
          <w:szCs w:val="28"/>
          <w:lang w:eastAsia="en-US"/>
        </w:rPr>
        <w:t xml:space="preserve"> среди девушек не старше 2005 г. – 1 бр</w:t>
      </w:r>
      <w:r w:rsidR="00802551" w:rsidRPr="00B13F64">
        <w:rPr>
          <w:rFonts w:eastAsia="Calibri"/>
          <w:sz w:val="28"/>
          <w:szCs w:val="28"/>
          <w:lang w:eastAsia="en-US"/>
        </w:rPr>
        <w:t>онзовая медаль</w:t>
      </w:r>
      <w:r w:rsidRPr="00B13F64">
        <w:rPr>
          <w:rFonts w:eastAsia="Calibri"/>
          <w:sz w:val="28"/>
          <w:szCs w:val="28"/>
          <w:lang w:eastAsia="en-US"/>
        </w:rPr>
        <w:t>;</w:t>
      </w:r>
    </w:p>
    <w:p w:rsidR="002C2AE3" w:rsidRPr="00B13F64" w:rsidRDefault="002C2AE3" w:rsidP="002C2A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II Всероссийские уличные игры – 1 серебря</w:t>
      </w:r>
      <w:r w:rsidR="005D6E9F" w:rsidRPr="00B13F64">
        <w:rPr>
          <w:rFonts w:eastAsia="Calibri"/>
          <w:sz w:val="28"/>
          <w:szCs w:val="28"/>
          <w:lang w:eastAsia="en-US"/>
        </w:rPr>
        <w:t>ная медаль (баскетбол 3х3 среди</w:t>
      </w:r>
      <w:r w:rsidRPr="00B13F64">
        <w:rPr>
          <w:rFonts w:eastAsia="Calibri"/>
          <w:sz w:val="28"/>
          <w:szCs w:val="28"/>
          <w:lang w:eastAsia="en-US"/>
        </w:rPr>
        <w:t xml:space="preserve"> команд девушек 2003 г.р.);</w:t>
      </w:r>
    </w:p>
    <w:p w:rsidR="002C2AE3" w:rsidRPr="00B13F64" w:rsidRDefault="002C2AE3" w:rsidP="002C2A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XIII открытые Всероссийские юношеские Игры боевых искусств (тайский бокс) – 1 золотая медаль (Наумкина О.), 1 серебряная медаль (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Веселухин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 Д.), 2 бронзовые медали (</w:t>
      </w:r>
      <w:proofErr w:type="spellStart"/>
      <w:r w:rsidRPr="00B13F64">
        <w:rPr>
          <w:rFonts w:eastAsia="Calibri"/>
          <w:sz w:val="28"/>
          <w:szCs w:val="28"/>
          <w:lang w:eastAsia="en-US"/>
        </w:rPr>
        <w:t>Рюхин</w:t>
      </w:r>
      <w:proofErr w:type="spellEnd"/>
      <w:r w:rsidRPr="00B13F64">
        <w:rPr>
          <w:rFonts w:eastAsia="Calibri"/>
          <w:sz w:val="28"/>
          <w:szCs w:val="28"/>
          <w:lang w:eastAsia="en-US"/>
        </w:rPr>
        <w:t xml:space="preserve"> Н., Максимов М.);</w:t>
      </w:r>
    </w:p>
    <w:p w:rsidR="00A87DAA" w:rsidRPr="00B13F64" w:rsidRDefault="00A87DAA" w:rsidP="00A87D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lastRenderedPageBreak/>
        <w:t>Полуфинальные всероссийские соревнования «Юный гандболист» среди девуш</w:t>
      </w:r>
      <w:r w:rsidR="00802551" w:rsidRPr="00B13F64">
        <w:rPr>
          <w:rFonts w:eastAsia="Calibri"/>
          <w:sz w:val="28"/>
          <w:szCs w:val="28"/>
          <w:lang w:eastAsia="en-US"/>
        </w:rPr>
        <w:t>ек до 14 лет – 1 золотая медаль;</w:t>
      </w:r>
    </w:p>
    <w:p w:rsidR="00CE3333" w:rsidRPr="00B13F64" w:rsidRDefault="00CE3333" w:rsidP="00CE33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Этап СЗФО  всероссийских соревнований «Юный гандболист» среди девочек (до 14 лет) – 1 серебряная медаль (командное место);</w:t>
      </w:r>
    </w:p>
    <w:p w:rsidR="00CE3333" w:rsidRPr="00B13F64" w:rsidRDefault="00CE3333" w:rsidP="00CE33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Этап СЗФО  всероссийских соревнований «Юный гандболист» среди мальчиков (до 14 лет) – 1 серебряная медаль;</w:t>
      </w:r>
    </w:p>
    <w:p w:rsidR="00CE3333" w:rsidRPr="00B13F64" w:rsidRDefault="00CE3333" w:rsidP="00CE33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Этап СЗФО всероссийских соревнований «Мини-футбол – в школу» среди мальчиков (2007-2008 г.р.) – 1 серебряная медаль;</w:t>
      </w:r>
    </w:p>
    <w:p w:rsidR="00CE3333" w:rsidRPr="00B13F64" w:rsidRDefault="00CE3333" w:rsidP="00CE33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Этап СЗФО всероссийских соревнований «Мини-футбол – в школу» среди девочек (2009-2010 г.р.) – 1 бронзовая медаль;</w:t>
      </w:r>
    </w:p>
    <w:p w:rsidR="00CE3333" w:rsidRPr="00B13F64" w:rsidRDefault="00CE3333" w:rsidP="00CE33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Этап СЗФО всероссийских соревнований «Мини-футбол – в школу» среди девочек (2005-</w:t>
      </w:r>
      <w:r w:rsidR="00802551" w:rsidRPr="00B13F64">
        <w:rPr>
          <w:rFonts w:eastAsia="Calibri"/>
          <w:sz w:val="28"/>
          <w:szCs w:val="28"/>
          <w:lang w:eastAsia="en-US"/>
        </w:rPr>
        <w:t>2006 г.р.) – 1 бронзовая медаль.</w:t>
      </w:r>
    </w:p>
    <w:p w:rsidR="00F620E5" w:rsidRPr="00B13F64" w:rsidRDefault="00F620E5" w:rsidP="00F620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Этап СЗФО всероссийских соревнований по волейболу среди команд общеобразовательных организаций «Серебряный мяч» среди девушек – 1 бро</w:t>
      </w:r>
      <w:r w:rsidR="00A87DAA" w:rsidRPr="00B13F64">
        <w:rPr>
          <w:rFonts w:eastAsia="Calibri"/>
          <w:sz w:val="28"/>
          <w:szCs w:val="28"/>
          <w:lang w:eastAsia="en-US"/>
        </w:rPr>
        <w:t>нзовая медаль (командное место).</w:t>
      </w:r>
    </w:p>
    <w:p w:rsidR="00C944DA" w:rsidRPr="00B13F64" w:rsidRDefault="000D72CD" w:rsidP="00CE3333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Расходы на методическое обеспечение и пропаганду физической культуры, спорта и здорового образа жизни в Ленинградской области, включая мероприятия всероссийского физкультурно-спортивного комплекса «Готов к труду и обороне» (ГТО) исполнены в сумме </w:t>
      </w:r>
      <w:r w:rsidR="008655A3" w:rsidRPr="00B13F64">
        <w:rPr>
          <w:sz w:val="28"/>
          <w:szCs w:val="28"/>
        </w:rPr>
        <w:t>1 233,0</w:t>
      </w:r>
      <w:r w:rsidRPr="00B13F64">
        <w:rPr>
          <w:sz w:val="28"/>
          <w:szCs w:val="28"/>
        </w:rPr>
        <w:t xml:space="preserve"> тыс. рублей на </w:t>
      </w:r>
      <w:r w:rsidR="008655A3" w:rsidRPr="00B13F64">
        <w:rPr>
          <w:sz w:val="28"/>
          <w:szCs w:val="28"/>
        </w:rPr>
        <w:t>100</w:t>
      </w:r>
      <w:r w:rsidRPr="00B13F64">
        <w:rPr>
          <w:sz w:val="28"/>
          <w:szCs w:val="28"/>
        </w:rPr>
        <w:t>%.</w:t>
      </w:r>
    </w:p>
    <w:p w:rsidR="001B05CC" w:rsidRPr="00B13F64" w:rsidRDefault="00766CAD" w:rsidP="00DE0E6D">
      <w:pPr>
        <w:suppressAutoHyphens/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целях методического обеспечения и пропаганды физической культуры, спорта и здорового образа жизни в Ленинградской области, включая мероприятия всероссийского физкультурно-спортивного комплекса «Готов к труду и</w:t>
      </w:r>
      <w:r w:rsidR="00515E6C" w:rsidRPr="00B13F64">
        <w:rPr>
          <w:sz w:val="28"/>
          <w:szCs w:val="28"/>
        </w:rPr>
        <w:t xml:space="preserve"> обороне» (ГТО) и</w:t>
      </w:r>
      <w:r w:rsidRPr="00B13F64">
        <w:rPr>
          <w:sz w:val="28"/>
          <w:szCs w:val="28"/>
        </w:rPr>
        <w:t>зготовлен</w:t>
      </w:r>
      <w:r w:rsidR="00802551" w:rsidRPr="00B13F64">
        <w:rPr>
          <w:sz w:val="28"/>
          <w:szCs w:val="28"/>
        </w:rPr>
        <w:t>ы</w:t>
      </w:r>
      <w:r w:rsidRPr="00B13F64">
        <w:rPr>
          <w:sz w:val="28"/>
          <w:szCs w:val="28"/>
        </w:rPr>
        <w:t xml:space="preserve"> информационны</w:t>
      </w:r>
      <w:r w:rsidR="00802551" w:rsidRPr="00B13F64">
        <w:rPr>
          <w:sz w:val="28"/>
          <w:szCs w:val="28"/>
        </w:rPr>
        <w:t>е</w:t>
      </w:r>
      <w:r w:rsidRPr="00B13F64">
        <w:rPr>
          <w:sz w:val="28"/>
          <w:szCs w:val="28"/>
        </w:rPr>
        <w:t xml:space="preserve"> стенд</w:t>
      </w:r>
      <w:r w:rsidR="00802551" w:rsidRPr="00B13F64">
        <w:rPr>
          <w:sz w:val="28"/>
          <w:szCs w:val="28"/>
        </w:rPr>
        <w:t>ы</w:t>
      </w:r>
      <w:r w:rsidRPr="00B13F64">
        <w:rPr>
          <w:sz w:val="28"/>
          <w:szCs w:val="28"/>
        </w:rPr>
        <w:t xml:space="preserve"> комплекса ГТО </w:t>
      </w:r>
      <w:r w:rsidR="00802551" w:rsidRPr="00B13F64">
        <w:rPr>
          <w:sz w:val="28"/>
          <w:szCs w:val="28"/>
        </w:rPr>
        <w:t>(</w:t>
      </w:r>
      <w:r w:rsidRPr="00B13F64">
        <w:rPr>
          <w:sz w:val="28"/>
          <w:szCs w:val="28"/>
        </w:rPr>
        <w:t>3</w:t>
      </w:r>
      <w:r w:rsidR="008655A3" w:rsidRPr="00B13F64">
        <w:rPr>
          <w:sz w:val="28"/>
          <w:szCs w:val="28"/>
        </w:rPr>
        <w:t>6</w:t>
      </w:r>
      <w:r w:rsidRPr="00B13F64">
        <w:rPr>
          <w:sz w:val="28"/>
          <w:szCs w:val="28"/>
        </w:rPr>
        <w:t xml:space="preserve"> шт.</w:t>
      </w:r>
      <w:r w:rsidR="00802551" w:rsidRPr="00B13F64">
        <w:rPr>
          <w:sz w:val="28"/>
          <w:szCs w:val="28"/>
        </w:rPr>
        <w:t>)</w:t>
      </w:r>
      <w:r w:rsidR="00C0477D" w:rsidRPr="00B13F64">
        <w:rPr>
          <w:sz w:val="28"/>
          <w:szCs w:val="28"/>
        </w:rPr>
        <w:t xml:space="preserve">, </w:t>
      </w:r>
      <w:r w:rsidRPr="00B13F64">
        <w:rPr>
          <w:sz w:val="28"/>
          <w:szCs w:val="28"/>
        </w:rPr>
        <w:t xml:space="preserve"> баннер</w:t>
      </w:r>
      <w:r w:rsidR="00802551" w:rsidRPr="00B13F64">
        <w:rPr>
          <w:sz w:val="28"/>
          <w:szCs w:val="28"/>
        </w:rPr>
        <w:t>ы (</w:t>
      </w:r>
      <w:r w:rsidRPr="00B13F64">
        <w:rPr>
          <w:sz w:val="28"/>
          <w:szCs w:val="28"/>
        </w:rPr>
        <w:t>31 шт.</w:t>
      </w:r>
      <w:r w:rsidR="00802551" w:rsidRPr="00B13F64">
        <w:rPr>
          <w:sz w:val="28"/>
          <w:szCs w:val="28"/>
        </w:rPr>
        <w:t>)</w:t>
      </w:r>
      <w:r w:rsidR="00C0477D" w:rsidRPr="00B13F64">
        <w:rPr>
          <w:sz w:val="28"/>
          <w:szCs w:val="28"/>
        </w:rPr>
        <w:t xml:space="preserve">, </w:t>
      </w:r>
      <w:r w:rsidR="008655A3" w:rsidRPr="00B13F64">
        <w:rPr>
          <w:sz w:val="28"/>
          <w:szCs w:val="28"/>
        </w:rPr>
        <w:t>полиграфическ</w:t>
      </w:r>
      <w:r w:rsidR="00802551" w:rsidRPr="00B13F64">
        <w:rPr>
          <w:sz w:val="28"/>
          <w:szCs w:val="28"/>
        </w:rPr>
        <w:t>ая</w:t>
      </w:r>
      <w:r w:rsidR="008655A3" w:rsidRPr="00B13F64">
        <w:rPr>
          <w:sz w:val="28"/>
          <w:szCs w:val="28"/>
        </w:rPr>
        <w:t xml:space="preserve"> продукци</w:t>
      </w:r>
      <w:r w:rsidR="00802551" w:rsidRPr="00B13F64">
        <w:rPr>
          <w:sz w:val="28"/>
          <w:szCs w:val="28"/>
        </w:rPr>
        <w:t>я</w:t>
      </w:r>
      <w:r w:rsidR="008655A3" w:rsidRPr="00B13F64">
        <w:rPr>
          <w:sz w:val="28"/>
          <w:szCs w:val="28"/>
        </w:rPr>
        <w:t xml:space="preserve"> для размещения в общедоступном </w:t>
      </w:r>
      <w:r w:rsidR="00802551" w:rsidRPr="00B13F64">
        <w:rPr>
          <w:sz w:val="28"/>
          <w:szCs w:val="28"/>
        </w:rPr>
        <w:t>месте</w:t>
      </w:r>
      <w:r w:rsidR="008655A3" w:rsidRPr="00B13F64">
        <w:rPr>
          <w:sz w:val="28"/>
          <w:szCs w:val="28"/>
        </w:rPr>
        <w:t xml:space="preserve"> с целью пропаганды физической культуры, спорта и здорового образа жизни </w:t>
      </w:r>
      <w:r w:rsidR="00802551" w:rsidRPr="00B13F64">
        <w:rPr>
          <w:sz w:val="28"/>
          <w:szCs w:val="28"/>
        </w:rPr>
        <w:t>(</w:t>
      </w:r>
      <w:r w:rsidR="008655A3" w:rsidRPr="00B13F64">
        <w:rPr>
          <w:sz w:val="28"/>
          <w:szCs w:val="28"/>
        </w:rPr>
        <w:t>2253 экз.</w:t>
      </w:r>
      <w:r w:rsidR="00802551" w:rsidRPr="00B13F64">
        <w:rPr>
          <w:sz w:val="28"/>
          <w:szCs w:val="28"/>
        </w:rPr>
        <w:t>)</w:t>
      </w:r>
      <w:r w:rsidR="008655A3" w:rsidRPr="00B13F64">
        <w:rPr>
          <w:sz w:val="28"/>
          <w:szCs w:val="28"/>
        </w:rPr>
        <w:t xml:space="preserve">, </w:t>
      </w:r>
      <w:r w:rsidRPr="00B13F64">
        <w:rPr>
          <w:sz w:val="28"/>
          <w:szCs w:val="28"/>
        </w:rPr>
        <w:t>информационны</w:t>
      </w:r>
      <w:r w:rsidR="00802551" w:rsidRPr="00B13F64">
        <w:rPr>
          <w:sz w:val="28"/>
          <w:szCs w:val="28"/>
        </w:rPr>
        <w:t>е</w:t>
      </w:r>
      <w:r w:rsidRPr="00B13F64">
        <w:rPr>
          <w:sz w:val="28"/>
          <w:szCs w:val="28"/>
        </w:rPr>
        <w:t xml:space="preserve"> буклет</w:t>
      </w:r>
      <w:r w:rsidR="00802551" w:rsidRPr="00B13F64">
        <w:rPr>
          <w:sz w:val="28"/>
          <w:szCs w:val="28"/>
        </w:rPr>
        <w:t>ы</w:t>
      </w:r>
      <w:r w:rsidRPr="00B13F64">
        <w:rPr>
          <w:sz w:val="28"/>
          <w:szCs w:val="28"/>
        </w:rPr>
        <w:t xml:space="preserve"> </w:t>
      </w:r>
      <w:r w:rsidR="00802551" w:rsidRPr="00B13F64">
        <w:rPr>
          <w:sz w:val="28"/>
          <w:szCs w:val="28"/>
        </w:rPr>
        <w:t>(</w:t>
      </w:r>
      <w:r w:rsidRPr="00B13F64">
        <w:rPr>
          <w:sz w:val="28"/>
          <w:szCs w:val="28"/>
        </w:rPr>
        <w:t>21 996 экз.</w:t>
      </w:r>
      <w:r w:rsidR="00802551" w:rsidRPr="00B13F64">
        <w:rPr>
          <w:sz w:val="28"/>
          <w:szCs w:val="28"/>
        </w:rPr>
        <w:t>)</w:t>
      </w:r>
      <w:r w:rsidR="00C0477D" w:rsidRPr="00B13F64">
        <w:rPr>
          <w:sz w:val="28"/>
          <w:szCs w:val="28"/>
        </w:rPr>
        <w:t xml:space="preserve">, </w:t>
      </w:r>
      <w:proofErr w:type="gramStart"/>
      <w:r w:rsidRPr="00B13F64">
        <w:rPr>
          <w:sz w:val="28"/>
          <w:szCs w:val="28"/>
        </w:rPr>
        <w:t>проч</w:t>
      </w:r>
      <w:r w:rsidR="00FF0CF0" w:rsidRPr="00B13F64">
        <w:rPr>
          <w:sz w:val="28"/>
          <w:szCs w:val="28"/>
        </w:rPr>
        <w:t>а</w:t>
      </w:r>
      <w:r w:rsidR="00802551" w:rsidRPr="00B13F64">
        <w:rPr>
          <w:sz w:val="28"/>
          <w:szCs w:val="28"/>
        </w:rPr>
        <w:t>я</w:t>
      </w:r>
      <w:proofErr w:type="gramEnd"/>
      <w:r w:rsidRPr="00B13F64">
        <w:rPr>
          <w:sz w:val="28"/>
          <w:szCs w:val="28"/>
        </w:rPr>
        <w:t xml:space="preserve"> продукции с целью пропаганды физической культуры, спорта и здорового образа жизни </w:t>
      </w:r>
      <w:r w:rsidR="00802551" w:rsidRPr="00B13F64">
        <w:rPr>
          <w:sz w:val="28"/>
          <w:szCs w:val="28"/>
        </w:rPr>
        <w:t>(</w:t>
      </w:r>
      <w:r w:rsidR="008655A3" w:rsidRPr="00B13F64">
        <w:rPr>
          <w:sz w:val="28"/>
          <w:szCs w:val="28"/>
        </w:rPr>
        <w:t>286</w:t>
      </w:r>
      <w:r w:rsidRPr="00B13F64">
        <w:rPr>
          <w:sz w:val="28"/>
          <w:szCs w:val="28"/>
        </w:rPr>
        <w:t xml:space="preserve"> экз.</w:t>
      </w:r>
      <w:r w:rsidR="00802551" w:rsidRPr="00B13F64">
        <w:rPr>
          <w:sz w:val="28"/>
          <w:szCs w:val="28"/>
        </w:rPr>
        <w:t>).</w:t>
      </w:r>
      <w:r w:rsidRPr="00B13F64">
        <w:rPr>
          <w:sz w:val="28"/>
          <w:szCs w:val="28"/>
        </w:rPr>
        <w:t xml:space="preserve"> Проведен межрегиональный семинар по вопросам развития школьного и дворового спорта в субъектах Северо-Западного федерального округа.</w:t>
      </w:r>
    </w:p>
    <w:p w:rsidR="00747E6C" w:rsidRPr="00B13F64" w:rsidRDefault="00747E6C" w:rsidP="00747E6C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B13F64">
        <w:rPr>
          <w:sz w:val="28"/>
          <w:szCs w:val="28"/>
        </w:rPr>
        <w:t xml:space="preserve">В соответствии с распоряжением Губернатора Ленинградской области от      </w:t>
      </w:r>
      <w:r w:rsidR="00080854" w:rsidRPr="00B13F64">
        <w:rPr>
          <w:sz w:val="28"/>
          <w:szCs w:val="28"/>
        </w:rPr>
        <w:t>16</w:t>
      </w:r>
      <w:r w:rsidRPr="00B13F64">
        <w:rPr>
          <w:sz w:val="28"/>
          <w:szCs w:val="28"/>
        </w:rPr>
        <w:t xml:space="preserve"> </w:t>
      </w:r>
      <w:r w:rsidR="00080854" w:rsidRPr="00B13F64">
        <w:rPr>
          <w:sz w:val="28"/>
          <w:szCs w:val="28"/>
        </w:rPr>
        <w:t>декабря</w:t>
      </w:r>
      <w:r w:rsidRPr="00B13F64">
        <w:rPr>
          <w:sz w:val="28"/>
          <w:szCs w:val="28"/>
        </w:rPr>
        <w:t xml:space="preserve"> 202</w:t>
      </w:r>
      <w:r w:rsidR="00080854" w:rsidRPr="00B13F64">
        <w:rPr>
          <w:sz w:val="28"/>
          <w:szCs w:val="28"/>
        </w:rPr>
        <w:t>1</w:t>
      </w:r>
      <w:r w:rsidRPr="00B13F64">
        <w:rPr>
          <w:sz w:val="28"/>
          <w:szCs w:val="28"/>
        </w:rPr>
        <w:t xml:space="preserve"> года № </w:t>
      </w:r>
      <w:r w:rsidR="00080854" w:rsidRPr="00B13F64">
        <w:rPr>
          <w:sz w:val="28"/>
          <w:szCs w:val="28"/>
        </w:rPr>
        <w:t>1143</w:t>
      </w:r>
      <w:r w:rsidRPr="00B13F64">
        <w:rPr>
          <w:sz w:val="28"/>
          <w:szCs w:val="28"/>
        </w:rPr>
        <w:t>-рг «О присвоении почетного звания «Почетный работник физической культуры и спорта Ленинградской области», в целях стимулирования и поощрения за заслуги и достижения в вопросах развития физической культуры и спорта присвоено почетное звание «Почетный работник физической культуры и спорта Ленинградской области» следующим работникам отрасли:</w:t>
      </w:r>
      <w:proofErr w:type="gramEnd"/>
    </w:p>
    <w:p w:rsidR="00080854" w:rsidRPr="00B13F64" w:rsidRDefault="00080854" w:rsidP="0008085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3F64">
        <w:rPr>
          <w:rFonts w:ascii="Times New Roman" w:hAnsi="Times New Roman"/>
          <w:sz w:val="28"/>
          <w:szCs w:val="28"/>
        </w:rPr>
        <w:t>Комову</w:t>
      </w:r>
      <w:proofErr w:type="spellEnd"/>
      <w:r w:rsidRPr="00B13F64">
        <w:rPr>
          <w:rFonts w:ascii="Times New Roman" w:hAnsi="Times New Roman"/>
          <w:sz w:val="28"/>
          <w:szCs w:val="28"/>
        </w:rPr>
        <w:t xml:space="preserve"> Андрею Семеновичу – директору муниципального автономного учреждения «Спортивная школа олимпийского резерва «НИКА»;</w:t>
      </w:r>
    </w:p>
    <w:p w:rsidR="00080854" w:rsidRPr="00B13F64" w:rsidRDefault="00080854" w:rsidP="0008085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3F64">
        <w:rPr>
          <w:rFonts w:ascii="Times New Roman" w:hAnsi="Times New Roman"/>
          <w:sz w:val="28"/>
          <w:szCs w:val="28"/>
        </w:rPr>
        <w:t>Редакову</w:t>
      </w:r>
      <w:proofErr w:type="spellEnd"/>
      <w:r w:rsidRPr="00B13F64">
        <w:rPr>
          <w:rFonts w:ascii="Times New Roman" w:hAnsi="Times New Roman"/>
          <w:sz w:val="28"/>
          <w:szCs w:val="28"/>
        </w:rPr>
        <w:t xml:space="preserve"> Алексею Владимировичу – заместителю директора общества с ограниченной ответственностью «СТАН», президенту региональной общественной организации «Федерация велосипедного спорта Ленинградской области»;</w:t>
      </w:r>
    </w:p>
    <w:p w:rsidR="00747E6C" w:rsidRPr="00B13F64" w:rsidRDefault="00080854" w:rsidP="00080854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>- Суворову Юрию Алексеевичу – директору государственного автономного учреждения Ленинградской области «Центр спортивной подготовки сборных команд Ленинградской области».</w:t>
      </w:r>
    </w:p>
    <w:p w:rsidR="00747E6C" w:rsidRPr="00B13F64" w:rsidRDefault="00747E6C" w:rsidP="00747E6C">
      <w:pPr>
        <w:suppressAutoHyphens/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Лицам, удостоенным почетного звания «Почетный работник физической культуры и спорта Ленинградской области», выплачена единовременная денежная  выплата в размере 50000 рублей на общую сумму 150 000 рублей.</w:t>
      </w:r>
    </w:p>
    <w:p w:rsidR="002B4CA3" w:rsidRPr="00B13F64" w:rsidRDefault="006E566C" w:rsidP="00DB5C3F">
      <w:pPr>
        <w:pStyle w:val="a5"/>
        <w:ind w:firstLine="708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/>
          <w:sz w:val="28"/>
          <w:szCs w:val="28"/>
        </w:rPr>
        <w:lastRenderedPageBreak/>
        <w:t>П</w:t>
      </w:r>
      <w:r w:rsidR="00380BA4" w:rsidRPr="00B13F64">
        <w:rPr>
          <w:rFonts w:ascii="Times New Roman" w:hAnsi="Times New Roman"/>
          <w:b/>
          <w:sz w:val="28"/>
          <w:szCs w:val="28"/>
        </w:rPr>
        <w:t>о основному мероприятию</w:t>
      </w:r>
      <w:r w:rsidR="008E2756" w:rsidRPr="00B13F64">
        <w:rPr>
          <w:rFonts w:ascii="Times New Roman" w:hAnsi="Times New Roman"/>
          <w:b/>
          <w:sz w:val="28"/>
          <w:szCs w:val="28"/>
        </w:rPr>
        <w:t xml:space="preserve"> 1.2. </w:t>
      </w:r>
      <w:r w:rsidR="00CD6649" w:rsidRPr="00B13F64">
        <w:rPr>
          <w:rFonts w:ascii="Times New Roman" w:hAnsi="Times New Roman"/>
          <w:b/>
          <w:sz w:val="28"/>
          <w:szCs w:val="28"/>
        </w:rPr>
        <w:t>«Развитие детско-юношеского, школьного, студенческого и массового спорта, спорта инвалидов и лиц с ограниченными возможностями здоровья»</w:t>
      </w:r>
      <w:r w:rsidR="007C628F" w:rsidRPr="00B13F64">
        <w:rPr>
          <w:rFonts w:ascii="Times New Roman" w:hAnsi="Times New Roman"/>
          <w:b/>
          <w:sz w:val="28"/>
          <w:szCs w:val="28"/>
        </w:rPr>
        <w:t>.</w:t>
      </w:r>
      <w:r w:rsidR="00CD6649" w:rsidRPr="00B13F64">
        <w:rPr>
          <w:rFonts w:ascii="Times New Roman" w:hAnsi="Times New Roman"/>
          <w:b/>
          <w:sz w:val="28"/>
          <w:szCs w:val="28"/>
        </w:rPr>
        <w:t xml:space="preserve"> </w:t>
      </w:r>
    </w:p>
    <w:p w:rsidR="00A61C18" w:rsidRPr="00B13F64" w:rsidRDefault="00766CAD" w:rsidP="00A61C18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Расходы на организацию и проведение официальных физкультурных мероприятий на территории Ленинградской области среди обучающихся общеобразовательных организаций, образовательных организаций высшего образования, включая физкультурные мероприятия среди инвалидов и лиц с ограниченными возможностями здоровья, исполнены в сумме </w:t>
      </w:r>
      <w:r w:rsidR="008655A3" w:rsidRPr="00B13F64">
        <w:rPr>
          <w:rFonts w:ascii="Times New Roman" w:hAnsi="Times New Roman"/>
          <w:bCs/>
          <w:spacing w:val="-6"/>
          <w:sz w:val="28"/>
          <w:szCs w:val="28"/>
        </w:rPr>
        <w:t>5 732,1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на </w:t>
      </w:r>
      <w:r w:rsidR="008655A3" w:rsidRPr="00B13F64">
        <w:rPr>
          <w:rFonts w:ascii="Times New Roman" w:hAnsi="Times New Roman"/>
          <w:bCs/>
          <w:spacing w:val="-6"/>
          <w:sz w:val="28"/>
          <w:szCs w:val="28"/>
        </w:rPr>
        <w:t>100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%. </w:t>
      </w:r>
    </w:p>
    <w:p w:rsidR="00805D43" w:rsidRPr="00B13F64" w:rsidRDefault="00A61C18" w:rsidP="00A61C18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B13F64">
        <w:rPr>
          <w:rFonts w:ascii="Times New Roman" w:hAnsi="Times New Roman"/>
          <w:sz w:val="28"/>
          <w:szCs w:val="28"/>
        </w:rPr>
        <w:t>В соответствии с календарным планом физкультурных мероприятий и спортивных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мероприятий Ленинградской области </w:t>
      </w:r>
      <w:r w:rsidR="008655A3" w:rsidRPr="00B13F64">
        <w:rPr>
          <w:rFonts w:ascii="Times New Roman" w:hAnsi="Times New Roman"/>
          <w:sz w:val="28"/>
          <w:szCs w:val="28"/>
          <w:lang w:eastAsia="zh-CN"/>
        </w:rPr>
        <w:t>в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2021 год</w:t>
      </w:r>
      <w:r w:rsidR="008655A3" w:rsidRPr="00B13F64">
        <w:rPr>
          <w:rFonts w:ascii="Times New Roman" w:hAnsi="Times New Roman"/>
          <w:bCs/>
          <w:spacing w:val="-6"/>
          <w:sz w:val="28"/>
          <w:szCs w:val="28"/>
        </w:rPr>
        <w:t>у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на территории Ленинградской области проведено </w:t>
      </w:r>
      <w:r w:rsidR="00CB052E" w:rsidRPr="00B13F64">
        <w:rPr>
          <w:rFonts w:ascii="Times New Roman" w:hAnsi="Times New Roman"/>
          <w:bCs/>
          <w:spacing w:val="-6"/>
          <w:sz w:val="28"/>
          <w:szCs w:val="28"/>
        </w:rPr>
        <w:t>47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официальных физкультурных мероприятий среди обучающихся общеобразовательных организаций, образовательных организаций высшего образования, </w:t>
      </w:r>
      <w:r w:rsidR="008655A3" w:rsidRPr="00B13F64">
        <w:rPr>
          <w:rFonts w:ascii="Times New Roman" w:hAnsi="Times New Roman"/>
          <w:bCs/>
          <w:spacing w:val="-6"/>
          <w:sz w:val="28"/>
          <w:szCs w:val="28"/>
        </w:rPr>
        <w:t>10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физкультурных мероприяти</w:t>
      </w:r>
      <w:r w:rsidR="00802551" w:rsidRPr="00B13F64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среди инвалидов и лиц с ограниченными возможностями здоровья, такие как: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областные соревнования по хоккею, региональные соревнования </w:t>
      </w:r>
      <w:r w:rsidR="00802551" w:rsidRPr="00B13F64">
        <w:rPr>
          <w:rFonts w:ascii="Times New Roman" w:hAnsi="Times New Roman"/>
          <w:sz w:val="28"/>
          <w:szCs w:val="28"/>
          <w:lang w:eastAsia="zh-CN"/>
        </w:rPr>
        <w:t>Л</w:t>
      </w:r>
      <w:r w:rsidRPr="00B13F64">
        <w:rPr>
          <w:rFonts w:ascii="Times New Roman" w:hAnsi="Times New Roman"/>
          <w:sz w:val="28"/>
          <w:szCs w:val="28"/>
          <w:lang w:eastAsia="zh-CN"/>
        </w:rPr>
        <w:t>иги школьного спорта Ленинградской области (хоккей в валенках, шахматы</w:t>
      </w:r>
      <w:proofErr w:type="gramEnd"/>
      <w:r w:rsidRPr="00B13F6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proofErr w:type="gramStart"/>
      <w:r w:rsidRPr="00B13F64">
        <w:rPr>
          <w:rFonts w:ascii="Times New Roman" w:hAnsi="Times New Roman"/>
          <w:sz w:val="28"/>
          <w:szCs w:val="28"/>
          <w:lang w:eastAsia="zh-CN"/>
        </w:rPr>
        <w:t>чир</w:t>
      </w:r>
      <w:proofErr w:type="spellEnd"/>
      <w:r w:rsidRPr="00B13F64">
        <w:rPr>
          <w:rFonts w:ascii="Times New Roman" w:hAnsi="Times New Roman"/>
          <w:sz w:val="28"/>
          <w:szCs w:val="28"/>
          <w:lang w:eastAsia="zh-CN"/>
        </w:rPr>
        <w:t xml:space="preserve"> спорт, </w:t>
      </w:r>
      <w:proofErr w:type="spellStart"/>
      <w:r w:rsidRPr="00B13F64">
        <w:rPr>
          <w:rFonts w:ascii="Times New Roman" w:hAnsi="Times New Roman"/>
          <w:sz w:val="28"/>
          <w:szCs w:val="28"/>
          <w:lang w:eastAsia="zh-CN"/>
        </w:rPr>
        <w:t>флорбол</w:t>
      </w:r>
      <w:proofErr w:type="spellEnd"/>
      <w:r w:rsidRPr="00B13F64">
        <w:rPr>
          <w:rFonts w:ascii="Times New Roman" w:hAnsi="Times New Roman"/>
          <w:sz w:val="28"/>
          <w:szCs w:val="28"/>
          <w:lang w:eastAsia="zh-CN"/>
        </w:rPr>
        <w:t>, легкая атлетика</w:t>
      </w:r>
      <w:r w:rsidR="00802551" w:rsidRPr="00B13F6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футбол), областные соревнования по горнолыжному спорту, волейболу, соревнования по программе Специальной Олимпиады по мини-футболу, настольному теннису, </w:t>
      </w:r>
      <w:proofErr w:type="spellStart"/>
      <w:r w:rsidRPr="00B13F64">
        <w:rPr>
          <w:rFonts w:ascii="Times New Roman" w:hAnsi="Times New Roman"/>
          <w:sz w:val="28"/>
          <w:szCs w:val="28"/>
          <w:lang w:eastAsia="zh-CN"/>
        </w:rPr>
        <w:t>юнифайд</w:t>
      </w:r>
      <w:proofErr w:type="spellEnd"/>
      <w:r w:rsidRPr="00B13F64">
        <w:rPr>
          <w:rFonts w:ascii="Times New Roman" w:hAnsi="Times New Roman"/>
          <w:sz w:val="28"/>
          <w:szCs w:val="28"/>
          <w:lang w:eastAsia="zh-CN"/>
        </w:rPr>
        <w:t xml:space="preserve">-настольному теннису, бадминтону и </w:t>
      </w:r>
      <w:proofErr w:type="spellStart"/>
      <w:r w:rsidRPr="00B13F64">
        <w:rPr>
          <w:rFonts w:ascii="Times New Roman" w:hAnsi="Times New Roman"/>
          <w:sz w:val="28"/>
          <w:szCs w:val="28"/>
          <w:lang w:eastAsia="zh-CN"/>
        </w:rPr>
        <w:t>юнифайд</w:t>
      </w:r>
      <w:proofErr w:type="spellEnd"/>
      <w:r w:rsidRPr="00B13F64">
        <w:rPr>
          <w:rFonts w:ascii="Times New Roman" w:hAnsi="Times New Roman"/>
          <w:sz w:val="28"/>
          <w:szCs w:val="28"/>
          <w:lang w:eastAsia="zh-CN"/>
        </w:rPr>
        <w:t xml:space="preserve">-бадминтону, областные соревнования по футболу, силовое многоборье школьников Ленинградской области «Сильнее сильного», </w:t>
      </w:r>
      <w:r w:rsidRPr="00B13F64">
        <w:rPr>
          <w:rFonts w:ascii="Times New Roman" w:hAnsi="Times New Roman"/>
          <w:sz w:val="28"/>
          <w:szCs w:val="28"/>
        </w:rPr>
        <w:t xml:space="preserve">VII Областной фестиваль равных возможностей «Лето в </w:t>
      </w:r>
      <w:proofErr w:type="spellStart"/>
      <w:r w:rsidRPr="00B13F64">
        <w:rPr>
          <w:rFonts w:ascii="Times New Roman" w:hAnsi="Times New Roman"/>
          <w:sz w:val="28"/>
          <w:szCs w:val="28"/>
        </w:rPr>
        <w:t>Новополье</w:t>
      </w:r>
      <w:proofErr w:type="spellEnd"/>
      <w:r w:rsidRPr="00B13F64">
        <w:rPr>
          <w:rFonts w:ascii="Times New Roman" w:hAnsi="Times New Roman"/>
          <w:sz w:val="28"/>
          <w:szCs w:val="28"/>
        </w:rPr>
        <w:t>»</w:t>
      </w:r>
      <w:r w:rsidR="00CB052E" w:rsidRPr="00B13F64">
        <w:rPr>
          <w:rFonts w:ascii="Times New Roman" w:hAnsi="Times New Roman"/>
          <w:sz w:val="28"/>
          <w:szCs w:val="28"/>
          <w:lang w:eastAsia="zh-CN"/>
        </w:rPr>
        <w:t>,</w:t>
      </w:r>
      <w:r w:rsidR="00CB052E" w:rsidRPr="00B13F64">
        <w:rPr>
          <w:rFonts w:ascii="Times New Roman" w:hAnsi="Times New Roman"/>
          <w:sz w:val="28"/>
          <w:szCs w:val="28"/>
        </w:rPr>
        <w:t xml:space="preserve"> ф</w:t>
      </w:r>
      <w:r w:rsidRPr="00B13F64">
        <w:rPr>
          <w:rFonts w:ascii="Times New Roman" w:hAnsi="Times New Roman"/>
          <w:sz w:val="28"/>
          <w:szCs w:val="28"/>
        </w:rPr>
        <w:t>изкультурно-спортивный праздник Специальной Олимпиады «Спорт для всех!».</w:t>
      </w:r>
      <w:proofErr w:type="gramEnd"/>
    </w:p>
    <w:p w:rsidR="002D205B" w:rsidRPr="00B13F64" w:rsidRDefault="00380BA4" w:rsidP="008D5A02">
      <w:pPr>
        <w:autoSpaceDE w:val="0"/>
        <w:autoSpaceDN w:val="0"/>
        <w:adjustRightInd w:val="0"/>
        <w:ind w:firstLine="708"/>
        <w:jc w:val="both"/>
        <w:rPr>
          <w:b/>
          <w:bCs/>
          <w:spacing w:val="-6"/>
          <w:sz w:val="28"/>
          <w:szCs w:val="28"/>
        </w:rPr>
      </w:pPr>
      <w:r w:rsidRPr="00B13F64">
        <w:rPr>
          <w:b/>
          <w:bCs/>
          <w:spacing w:val="-6"/>
          <w:sz w:val="28"/>
          <w:szCs w:val="28"/>
        </w:rPr>
        <w:t>По основному мероприятию</w:t>
      </w:r>
      <w:r w:rsidR="008E2756" w:rsidRPr="00B13F64">
        <w:rPr>
          <w:b/>
          <w:bCs/>
          <w:spacing w:val="-6"/>
          <w:sz w:val="28"/>
          <w:szCs w:val="28"/>
        </w:rPr>
        <w:t xml:space="preserve"> 1.3.</w:t>
      </w:r>
      <w:r w:rsidRPr="00B13F64">
        <w:rPr>
          <w:b/>
          <w:bCs/>
          <w:spacing w:val="-6"/>
          <w:sz w:val="28"/>
          <w:szCs w:val="28"/>
        </w:rPr>
        <w:t xml:space="preserve"> </w:t>
      </w:r>
      <w:r w:rsidR="00CD6649" w:rsidRPr="00B13F64">
        <w:rPr>
          <w:b/>
          <w:bCs/>
          <w:spacing w:val="-6"/>
          <w:sz w:val="28"/>
          <w:szCs w:val="28"/>
        </w:rPr>
        <w:t>«</w:t>
      </w:r>
      <w:r w:rsidR="002D205B" w:rsidRPr="00B13F64">
        <w:rPr>
          <w:b/>
          <w:bCs/>
          <w:spacing w:val="-6"/>
          <w:sz w:val="28"/>
          <w:szCs w:val="28"/>
        </w:rPr>
        <w:t>Федеральный проект «Спорт-норма жизни</w:t>
      </w:r>
      <w:r w:rsidR="00CD6649" w:rsidRPr="00B13F64">
        <w:rPr>
          <w:b/>
          <w:bCs/>
          <w:spacing w:val="-6"/>
          <w:sz w:val="28"/>
          <w:szCs w:val="28"/>
        </w:rPr>
        <w:t>»</w:t>
      </w:r>
      <w:r w:rsidR="007C628F" w:rsidRPr="00B13F64">
        <w:rPr>
          <w:b/>
          <w:bCs/>
          <w:spacing w:val="-6"/>
          <w:sz w:val="28"/>
          <w:szCs w:val="28"/>
        </w:rPr>
        <w:t>.</w:t>
      </w:r>
      <w:r w:rsidRPr="00B13F64">
        <w:rPr>
          <w:b/>
          <w:bCs/>
          <w:spacing w:val="-6"/>
          <w:sz w:val="28"/>
          <w:szCs w:val="28"/>
        </w:rPr>
        <w:tab/>
      </w:r>
    </w:p>
    <w:p w:rsidR="00252B1D" w:rsidRPr="00B13F64" w:rsidRDefault="00ED423A" w:rsidP="00252B1D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 соответствии с Соглашением между Правительством Ленинградской области и Министерством спорта Российской Федерации </w:t>
      </w:r>
      <w:r w:rsidR="00324EF7" w:rsidRPr="00B13F64">
        <w:rPr>
          <w:sz w:val="28"/>
          <w:szCs w:val="28"/>
        </w:rPr>
        <w:t xml:space="preserve">бюджету Ленинградской области предоставлена </w:t>
      </w:r>
      <w:r w:rsidRPr="00B13F64">
        <w:rPr>
          <w:sz w:val="28"/>
          <w:szCs w:val="28"/>
        </w:rPr>
        <w:t>субсиди</w:t>
      </w:r>
      <w:r w:rsidR="00324EF7" w:rsidRPr="00B13F64">
        <w:rPr>
          <w:sz w:val="28"/>
          <w:szCs w:val="28"/>
        </w:rPr>
        <w:t>я</w:t>
      </w:r>
      <w:r w:rsidRPr="00B13F64">
        <w:rPr>
          <w:sz w:val="28"/>
          <w:szCs w:val="28"/>
        </w:rPr>
        <w:t xml:space="preserve"> из федерального бюджета на оснащение объектов спортивной инфраструктуры спортивно-технологическим оборудованием</w:t>
      </w:r>
      <w:r w:rsidR="00324EF7" w:rsidRPr="00B13F64">
        <w:rPr>
          <w:sz w:val="28"/>
          <w:szCs w:val="28"/>
        </w:rPr>
        <w:t xml:space="preserve">. </w:t>
      </w:r>
    </w:p>
    <w:p w:rsidR="003F5473" w:rsidRPr="00B13F64" w:rsidRDefault="00324EF7" w:rsidP="003F5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Осуществлена п</w:t>
      </w:r>
      <w:r w:rsidR="003F5473" w:rsidRPr="00B13F64">
        <w:rPr>
          <w:sz w:val="28"/>
          <w:szCs w:val="28"/>
        </w:rPr>
        <w:t>остав</w:t>
      </w:r>
      <w:r w:rsidRPr="00B13F64">
        <w:rPr>
          <w:sz w:val="28"/>
          <w:szCs w:val="28"/>
        </w:rPr>
        <w:t>ка</w:t>
      </w:r>
      <w:r w:rsidR="003F5473" w:rsidRPr="00B13F64">
        <w:rPr>
          <w:sz w:val="28"/>
          <w:szCs w:val="28"/>
        </w:rPr>
        <w:t xml:space="preserve"> </w:t>
      </w:r>
      <w:r w:rsidRPr="00B13F64">
        <w:rPr>
          <w:sz w:val="28"/>
          <w:szCs w:val="28"/>
        </w:rPr>
        <w:t xml:space="preserve">спортивного </w:t>
      </w:r>
      <w:r w:rsidR="003F5473" w:rsidRPr="00B13F64">
        <w:rPr>
          <w:sz w:val="28"/>
          <w:szCs w:val="28"/>
        </w:rPr>
        <w:t>оборудовани</w:t>
      </w:r>
      <w:r w:rsidRPr="00B13F64">
        <w:rPr>
          <w:sz w:val="28"/>
          <w:szCs w:val="28"/>
        </w:rPr>
        <w:t>я</w:t>
      </w:r>
      <w:r w:rsidR="003F5473" w:rsidRPr="00B13F64">
        <w:rPr>
          <w:sz w:val="28"/>
          <w:szCs w:val="28"/>
        </w:rPr>
        <w:t xml:space="preserve"> для создания 1 малой спортивной площадки для центра тестирования Всероссийского физкультурно - спортивного комплекса «Готов к труду и обороне» (ГТО) в г. Сланцы. </w:t>
      </w:r>
    </w:p>
    <w:p w:rsidR="003F5473" w:rsidRPr="00B13F64" w:rsidRDefault="00324EF7" w:rsidP="003F5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Осуществлена поставка</w:t>
      </w:r>
      <w:r w:rsidR="003F5473" w:rsidRPr="00B13F64">
        <w:rPr>
          <w:sz w:val="28"/>
          <w:szCs w:val="28"/>
        </w:rPr>
        <w:t xml:space="preserve"> оборудовани</w:t>
      </w:r>
      <w:r w:rsidRPr="00B13F64">
        <w:rPr>
          <w:sz w:val="28"/>
          <w:szCs w:val="28"/>
        </w:rPr>
        <w:t>я</w:t>
      </w:r>
      <w:r w:rsidR="003F5473" w:rsidRPr="00B13F64">
        <w:rPr>
          <w:sz w:val="28"/>
          <w:szCs w:val="28"/>
        </w:rPr>
        <w:t xml:space="preserve"> для создания 1 физкультурно-оздоровительного комплекса открытого типа в пос. Терволово Пудостьского сельского поселения Гатчинского муниципального района.</w:t>
      </w:r>
      <w:r w:rsidR="003F5473" w:rsidRPr="00B13F64">
        <w:t xml:space="preserve"> </w:t>
      </w:r>
    </w:p>
    <w:p w:rsidR="003F5473" w:rsidRPr="00B13F64" w:rsidRDefault="00A42980" w:rsidP="003F5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За счет экономии средств по результатам совместных торгов в</w:t>
      </w:r>
      <w:r w:rsidR="003F5473" w:rsidRPr="00B13F64">
        <w:rPr>
          <w:sz w:val="28"/>
          <w:szCs w:val="28"/>
        </w:rPr>
        <w:t xml:space="preserve">ыполнены  работы по завершению создания физкультурно-оздоровительного комплекса открытого типа </w:t>
      </w:r>
      <w:r w:rsidRPr="00B13F64">
        <w:rPr>
          <w:sz w:val="28"/>
          <w:szCs w:val="28"/>
        </w:rPr>
        <w:t xml:space="preserve">в </w:t>
      </w:r>
      <w:proofErr w:type="spellStart"/>
      <w:r w:rsidR="003F5473" w:rsidRPr="00B13F64">
        <w:rPr>
          <w:sz w:val="28"/>
          <w:szCs w:val="28"/>
        </w:rPr>
        <w:t>г</w:t>
      </w:r>
      <w:proofErr w:type="gramStart"/>
      <w:r w:rsidR="003F5473" w:rsidRPr="00B13F64">
        <w:rPr>
          <w:sz w:val="28"/>
          <w:szCs w:val="28"/>
        </w:rPr>
        <w:t>.С</w:t>
      </w:r>
      <w:proofErr w:type="gramEnd"/>
      <w:r w:rsidR="003F5473" w:rsidRPr="00B13F64">
        <w:rPr>
          <w:sz w:val="28"/>
          <w:szCs w:val="28"/>
        </w:rPr>
        <w:t>основый</w:t>
      </w:r>
      <w:proofErr w:type="spellEnd"/>
      <w:r w:rsidR="003F5473" w:rsidRPr="00B13F64">
        <w:rPr>
          <w:sz w:val="28"/>
          <w:szCs w:val="28"/>
        </w:rPr>
        <w:t xml:space="preserve"> Бор</w:t>
      </w:r>
      <w:r w:rsidR="00324EF7" w:rsidRPr="00B13F64">
        <w:rPr>
          <w:sz w:val="28"/>
          <w:szCs w:val="28"/>
        </w:rPr>
        <w:t xml:space="preserve">. </w:t>
      </w:r>
      <w:r w:rsidR="003F5473" w:rsidRPr="00B13F64">
        <w:rPr>
          <w:sz w:val="28"/>
          <w:szCs w:val="28"/>
        </w:rPr>
        <w:t xml:space="preserve"> </w:t>
      </w:r>
    </w:p>
    <w:p w:rsidR="00766CAD" w:rsidRPr="00B13F64" w:rsidRDefault="00766CAD" w:rsidP="007C628F">
      <w:pPr>
        <w:ind w:firstLine="708"/>
        <w:jc w:val="both"/>
        <w:rPr>
          <w:sz w:val="28"/>
        </w:rPr>
      </w:pPr>
      <w:r w:rsidRPr="00B13F64">
        <w:rPr>
          <w:sz w:val="28"/>
          <w:szCs w:val="28"/>
        </w:rPr>
        <w:t xml:space="preserve">Расходы на проведение всероссийских физкультурных мероприятий среди школьников исполнены в сумме </w:t>
      </w:r>
      <w:r w:rsidR="00046D1D" w:rsidRPr="00B13F64">
        <w:rPr>
          <w:sz w:val="28"/>
          <w:szCs w:val="28"/>
        </w:rPr>
        <w:t>4 780,9</w:t>
      </w:r>
      <w:r w:rsidRPr="00B13F64">
        <w:rPr>
          <w:sz w:val="28"/>
          <w:szCs w:val="28"/>
        </w:rPr>
        <w:t xml:space="preserve"> тыс. рублей на </w:t>
      </w:r>
      <w:r w:rsidR="00046D1D" w:rsidRPr="00B13F64">
        <w:rPr>
          <w:sz w:val="28"/>
          <w:szCs w:val="28"/>
        </w:rPr>
        <w:t>100</w:t>
      </w:r>
      <w:r w:rsidRPr="00B13F64">
        <w:rPr>
          <w:sz w:val="28"/>
          <w:szCs w:val="28"/>
        </w:rPr>
        <w:t>%.</w:t>
      </w:r>
    </w:p>
    <w:p w:rsidR="00D94D78" w:rsidRPr="00B13F64" w:rsidRDefault="001C3850" w:rsidP="007C628F">
      <w:pPr>
        <w:ind w:firstLine="708"/>
        <w:jc w:val="both"/>
        <w:rPr>
          <w:sz w:val="28"/>
        </w:rPr>
      </w:pPr>
      <w:r w:rsidRPr="00B13F64">
        <w:rPr>
          <w:sz w:val="28"/>
        </w:rPr>
        <w:t xml:space="preserve">В соответствии с календарным планом физкультурных мероприятий и спортивных мероприятий Ленинградской области </w:t>
      </w:r>
      <w:r w:rsidR="009A4BE9" w:rsidRPr="00B13F64">
        <w:rPr>
          <w:sz w:val="28"/>
        </w:rPr>
        <w:t>в</w:t>
      </w:r>
      <w:r w:rsidR="00035136" w:rsidRPr="00B13F64">
        <w:rPr>
          <w:sz w:val="28"/>
        </w:rPr>
        <w:t xml:space="preserve"> </w:t>
      </w:r>
      <w:r w:rsidR="00650232" w:rsidRPr="00B13F64">
        <w:rPr>
          <w:sz w:val="28"/>
        </w:rPr>
        <w:t>202</w:t>
      </w:r>
      <w:r w:rsidR="001A3598" w:rsidRPr="00B13F64">
        <w:rPr>
          <w:sz w:val="28"/>
        </w:rPr>
        <w:t>1</w:t>
      </w:r>
      <w:r w:rsidR="00650232" w:rsidRPr="00B13F64">
        <w:rPr>
          <w:sz w:val="28"/>
        </w:rPr>
        <w:t xml:space="preserve"> год</w:t>
      </w:r>
      <w:r w:rsidR="009A4BE9" w:rsidRPr="00B13F64">
        <w:rPr>
          <w:sz w:val="28"/>
        </w:rPr>
        <w:t>у</w:t>
      </w:r>
      <w:r w:rsidR="00650232" w:rsidRPr="00B13F64">
        <w:rPr>
          <w:sz w:val="28"/>
        </w:rPr>
        <w:t xml:space="preserve"> </w:t>
      </w:r>
      <w:r w:rsidRPr="00B13F64">
        <w:rPr>
          <w:sz w:val="28"/>
        </w:rPr>
        <w:t xml:space="preserve">обеспечено проведение </w:t>
      </w:r>
      <w:r w:rsidR="006E0464" w:rsidRPr="00B13F64">
        <w:rPr>
          <w:sz w:val="28"/>
        </w:rPr>
        <w:t>2</w:t>
      </w:r>
      <w:r w:rsidR="006F4A26" w:rsidRPr="00B13F64">
        <w:rPr>
          <w:sz w:val="28"/>
        </w:rPr>
        <w:t>6</w:t>
      </w:r>
      <w:r w:rsidR="00950274" w:rsidRPr="00B13F64">
        <w:rPr>
          <w:sz w:val="28"/>
        </w:rPr>
        <w:t xml:space="preserve"> </w:t>
      </w:r>
      <w:r w:rsidR="00555445" w:rsidRPr="00B13F64">
        <w:rPr>
          <w:sz w:val="28"/>
        </w:rPr>
        <w:t>мероприяти</w:t>
      </w:r>
      <w:r w:rsidR="0076570E" w:rsidRPr="00B13F64">
        <w:rPr>
          <w:sz w:val="28"/>
        </w:rPr>
        <w:t>й</w:t>
      </w:r>
      <w:r w:rsidR="0062755B" w:rsidRPr="00B13F64">
        <w:rPr>
          <w:sz w:val="28"/>
        </w:rPr>
        <w:t xml:space="preserve"> среди школьников</w:t>
      </w:r>
      <w:r w:rsidR="002C2AE3" w:rsidRPr="00B13F64">
        <w:rPr>
          <w:sz w:val="28"/>
        </w:rPr>
        <w:t>.</w:t>
      </w:r>
    </w:p>
    <w:p w:rsidR="00766CAD" w:rsidRPr="00B13F64" w:rsidRDefault="00766CAD" w:rsidP="00120051">
      <w:pPr>
        <w:tabs>
          <w:tab w:val="left" w:pos="3261"/>
        </w:tabs>
        <w:suppressAutoHyphens/>
        <w:ind w:firstLine="708"/>
        <w:jc w:val="both"/>
        <w:rPr>
          <w:bCs/>
          <w:spacing w:val="-6"/>
          <w:sz w:val="28"/>
          <w:szCs w:val="28"/>
        </w:rPr>
      </w:pPr>
      <w:r w:rsidRPr="00B13F64">
        <w:rPr>
          <w:sz w:val="28"/>
        </w:rPr>
        <w:t>Расходы на проведение региональных и межрегиональных этапов всероссийских спартакиад, областных соревнований среди студентов, массовых мероприятий, направленных на продвижение всероссийского физкультурно-</w:t>
      </w:r>
      <w:r w:rsidRPr="00B13F64">
        <w:rPr>
          <w:sz w:val="28"/>
        </w:rPr>
        <w:lastRenderedPageBreak/>
        <w:t xml:space="preserve">спортивного комплекса «Готов к труду и обороне» (ГТО) (далее – ВФСК «ГТО») исполнены в сумме </w:t>
      </w:r>
      <w:r w:rsidR="00046D1D" w:rsidRPr="00B13F64">
        <w:rPr>
          <w:sz w:val="28"/>
        </w:rPr>
        <w:t>4 500</w:t>
      </w:r>
      <w:r w:rsidRPr="00B13F64">
        <w:rPr>
          <w:sz w:val="28"/>
        </w:rPr>
        <w:t xml:space="preserve">,0 тыс. рублей на </w:t>
      </w:r>
      <w:r w:rsidR="00046D1D" w:rsidRPr="00B13F64">
        <w:rPr>
          <w:sz w:val="28"/>
        </w:rPr>
        <w:t>100</w:t>
      </w:r>
      <w:r w:rsidRPr="00B13F64">
        <w:rPr>
          <w:sz w:val="28"/>
        </w:rPr>
        <w:t>%.</w:t>
      </w:r>
    </w:p>
    <w:p w:rsidR="00BC09FF" w:rsidRPr="00B13F64" w:rsidRDefault="00D37358" w:rsidP="00120051">
      <w:pPr>
        <w:tabs>
          <w:tab w:val="left" w:pos="3261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B13F64">
        <w:rPr>
          <w:bCs/>
          <w:spacing w:val="-6"/>
          <w:sz w:val="28"/>
          <w:szCs w:val="28"/>
        </w:rPr>
        <w:t xml:space="preserve">В соответствии с календарным планом физкультурных мероприятий и спортивных мероприятий Ленинградской области </w:t>
      </w:r>
      <w:r w:rsidR="002B0B4A" w:rsidRPr="00B13F64">
        <w:rPr>
          <w:bCs/>
          <w:spacing w:val="-6"/>
          <w:sz w:val="28"/>
          <w:szCs w:val="28"/>
        </w:rPr>
        <w:t xml:space="preserve">в </w:t>
      </w:r>
      <w:r w:rsidRPr="00B13F64">
        <w:rPr>
          <w:bCs/>
          <w:spacing w:val="-6"/>
          <w:sz w:val="28"/>
          <w:szCs w:val="28"/>
        </w:rPr>
        <w:t xml:space="preserve"> 2021</w:t>
      </w:r>
      <w:r w:rsidR="000D46EB" w:rsidRPr="00B13F64">
        <w:rPr>
          <w:bCs/>
          <w:spacing w:val="-6"/>
          <w:sz w:val="28"/>
          <w:szCs w:val="28"/>
        </w:rPr>
        <w:t xml:space="preserve"> год</w:t>
      </w:r>
      <w:r w:rsidR="002B0B4A" w:rsidRPr="00B13F64">
        <w:rPr>
          <w:bCs/>
          <w:spacing w:val="-6"/>
          <w:sz w:val="28"/>
          <w:szCs w:val="28"/>
        </w:rPr>
        <w:t>у</w:t>
      </w:r>
      <w:r w:rsidR="000D46EB" w:rsidRPr="00B13F64">
        <w:rPr>
          <w:bCs/>
          <w:spacing w:val="-6"/>
          <w:sz w:val="28"/>
          <w:szCs w:val="28"/>
        </w:rPr>
        <w:t xml:space="preserve"> обеспечено проведение 1</w:t>
      </w:r>
      <w:r w:rsidR="00A42980" w:rsidRPr="00B13F64">
        <w:rPr>
          <w:bCs/>
          <w:spacing w:val="-6"/>
          <w:sz w:val="28"/>
          <w:szCs w:val="28"/>
        </w:rPr>
        <w:t>6</w:t>
      </w:r>
      <w:r w:rsidR="000D46EB" w:rsidRPr="00B13F64">
        <w:rPr>
          <w:bCs/>
          <w:spacing w:val="-6"/>
          <w:sz w:val="28"/>
          <w:szCs w:val="28"/>
        </w:rPr>
        <w:t xml:space="preserve"> </w:t>
      </w:r>
      <w:r w:rsidRPr="00B13F64">
        <w:rPr>
          <w:bCs/>
          <w:spacing w:val="-6"/>
          <w:sz w:val="28"/>
          <w:szCs w:val="28"/>
        </w:rPr>
        <w:t>мероприятий - региональный  этап всероссийской спартакиад</w:t>
      </w:r>
      <w:r w:rsidR="00D220A6" w:rsidRPr="00B13F64">
        <w:rPr>
          <w:bCs/>
          <w:spacing w:val="-6"/>
          <w:sz w:val="28"/>
          <w:szCs w:val="28"/>
        </w:rPr>
        <w:t>ы</w:t>
      </w:r>
      <w:r w:rsidRPr="00B13F64">
        <w:rPr>
          <w:bCs/>
          <w:spacing w:val="-6"/>
          <w:sz w:val="28"/>
          <w:szCs w:val="28"/>
        </w:rPr>
        <w:t xml:space="preserve">,  областные  соревнования среди студентов, в том числе массовые мероприятия, направленные на продвижение Всероссийского физкультурно-спортивного комплекса «Готов к труду и обороне» (ГТО). </w:t>
      </w:r>
    </w:p>
    <w:p w:rsidR="00120051" w:rsidRPr="00B13F64" w:rsidRDefault="00BC09FF" w:rsidP="00120051">
      <w:pPr>
        <w:tabs>
          <w:tab w:val="left" w:pos="3261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B13F64">
        <w:rPr>
          <w:sz w:val="28"/>
          <w:szCs w:val="28"/>
          <w:lang w:eastAsia="en-US"/>
        </w:rPr>
        <w:t xml:space="preserve">На мероприятия по подготовке спортивных судей для Всероссийского физкультурно-спортивного комплекса </w:t>
      </w:r>
      <w:r w:rsidR="00F26ACB" w:rsidRPr="00B13F64">
        <w:rPr>
          <w:sz w:val="28"/>
          <w:szCs w:val="28"/>
          <w:lang w:eastAsia="en-US"/>
        </w:rPr>
        <w:t>«</w:t>
      </w:r>
      <w:r w:rsidRPr="00B13F64">
        <w:rPr>
          <w:sz w:val="28"/>
          <w:szCs w:val="28"/>
          <w:lang w:eastAsia="en-US"/>
        </w:rPr>
        <w:t>Готов к труду и обороне</w:t>
      </w:r>
      <w:r w:rsidR="00F26ACB" w:rsidRPr="00B13F64">
        <w:rPr>
          <w:sz w:val="28"/>
          <w:szCs w:val="28"/>
          <w:lang w:eastAsia="en-US"/>
        </w:rPr>
        <w:t>»</w:t>
      </w:r>
      <w:r w:rsidRPr="00B13F64">
        <w:rPr>
          <w:sz w:val="28"/>
          <w:szCs w:val="28"/>
          <w:lang w:eastAsia="en-US"/>
        </w:rPr>
        <w:t xml:space="preserve"> исполнено 500,00 тыс. рублей на 100%.</w:t>
      </w:r>
    </w:p>
    <w:p w:rsidR="002C2AE3" w:rsidRPr="00B13F64" w:rsidRDefault="002C2AE3" w:rsidP="006F45DC">
      <w:pPr>
        <w:ind w:firstLine="540"/>
        <w:jc w:val="both"/>
        <w:rPr>
          <w:sz w:val="28"/>
          <w:szCs w:val="28"/>
        </w:rPr>
      </w:pPr>
      <w:r w:rsidRPr="00B13F64">
        <w:rPr>
          <w:sz w:val="28"/>
          <w:szCs w:val="28"/>
          <w:lang w:eastAsia="en-US"/>
        </w:rPr>
        <w:t xml:space="preserve">На базе ЛГУ им. А.С. Пушкина </w:t>
      </w:r>
      <w:r w:rsidR="006F4A26" w:rsidRPr="00B13F64">
        <w:rPr>
          <w:sz w:val="28"/>
          <w:szCs w:val="28"/>
          <w:lang w:eastAsia="en-US"/>
        </w:rPr>
        <w:t>прошли</w:t>
      </w:r>
      <w:r w:rsidRPr="00B13F64">
        <w:rPr>
          <w:sz w:val="28"/>
          <w:szCs w:val="28"/>
          <w:lang w:eastAsia="en-US"/>
        </w:rPr>
        <w:t xml:space="preserve"> обучение 80 чел. на курсах повышения квалификации спортивных судей для ВФСК ГТО.</w:t>
      </w:r>
    </w:p>
    <w:p w:rsidR="008601C3" w:rsidRPr="00B13F64" w:rsidRDefault="008601C3" w:rsidP="008601C3">
      <w:pPr>
        <w:shd w:val="clear" w:color="auto" w:fill="FFFFFF"/>
        <w:ind w:firstLine="540"/>
        <w:jc w:val="both"/>
      </w:pPr>
      <w:r w:rsidRPr="00B13F64">
        <w:rPr>
          <w:sz w:val="28"/>
          <w:szCs w:val="28"/>
        </w:rPr>
        <w:t>По итогам 2021 года приступило к выполнению нормативов испытаний (тестов)</w:t>
      </w:r>
    </w:p>
    <w:p w:rsidR="008601C3" w:rsidRPr="00B13F64" w:rsidRDefault="008601C3" w:rsidP="008601C3">
      <w:pPr>
        <w:shd w:val="clear" w:color="auto" w:fill="FFFFFF"/>
        <w:rPr>
          <w:sz w:val="24"/>
          <w:szCs w:val="24"/>
        </w:rPr>
      </w:pPr>
      <w:r w:rsidRPr="00B13F64">
        <w:rPr>
          <w:sz w:val="28"/>
          <w:szCs w:val="28"/>
        </w:rPr>
        <w:t>ВФСК «ГТО» – 14053 чел.</w:t>
      </w:r>
    </w:p>
    <w:p w:rsidR="00FF0CF0" w:rsidRPr="00B13F64" w:rsidRDefault="008601C3" w:rsidP="00FF0CF0">
      <w:pPr>
        <w:shd w:val="clear" w:color="auto" w:fill="FFFFFF"/>
        <w:ind w:firstLine="540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Из них выполнили нормативы (тесты) ВФСК «ГТО» - 8082 человека, в том числе:</w:t>
      </w:r>
    </w:p>
    <w:p w:rsidR="008601C3" w:rsidRPr="00B13F64" w:rsidRDefault="008601C3" w:rsidP="00FF0CF0">
      <w:pPr>
        <w:shd w:val="clear" w:color="auto" w:fill="FFFFFF"/>
        <w:ind w:firstLine="540"/>
        <w:jc w:val="both"/>
      </w:pPr>
      <w:r w:rsidRPr="00B13F64">
        <w:rPr>
          <w:sz w:val="28"/>
          <w:szCs w:val="28"/>
        </w:rPr>
        <w:t>- на золотой знак – 2634 чел.;</w:t>
      </w:r>
    </w:p>
    <w:p w:rsidR="008601C3" w:rsidRPr="00B13F64" w:rsidRDefault="008601C3" w:rsidP="008601C3">
      <w:pPr>
        <w:shd w:val="clear" w:color="auto" w:fill="FFFFFF"/>
        <w:ind w:firstLine="540"/>
        <w:jc w:val="both"/>
      </w:pPr>
      <w:r w:rsidRPr="00B13F64">
        <w:rPr>
          <w:sz w:val="28"/>
          <w:szCs w:val="28"/>
        </w:rPr>
        <w:t>- на серебряный знак – 3191 чел.;</w:t>
      </w:r>
    </w:p>
    <w:p w:rsidR="008601C3" w:rsidRPr="00B13F64" w:rsidRDefault="008601C3" w:rsidP="008601C3">
      <w:pPr>
        <w:shd w:val="clear" w:color="auto" w:fill="FFFFFF"/>
        <w:ind w:firstLine="540"/>
        <w:jc w:val="both"/>
      </w:pPr>
      <w:r w:rsidRPr="00B13F64">
        <w:rPr>
          <w:sz w:val="28"/>
          <w:szCs w:val="28"/>
        </w:rPr>
        <w:t>- на бронзовый знак – 2257 чел.</w:t>
      </w:r>
    </w:p>
    <w:p w:rsidR="008601C3" w:rsidRPr="00B13F64" w:rsidRDefault="008601C3" w:rsidP="008601C3">
      <w:pPr>
        <w:shd w:val="clear" w:color="auto" w:fill="FFFFFF"/>
        <w:ind w:firstLine="540"/>
        <w:jc w:val="both"/>
      </w:pPr>
      <w:r w:rsidRPr="00B13F64">
        <w:rPr>
          <w:sz w:val="28"/>
          <w:szCs w:val="28"/>
        </w:rPr>
        <w:t>Доля населения, выполнившего нормативы испытаний (тестов) ВФСК «ГТО» в общей численности населения, принявшего участие в испытаниях (тестах) составила - 57,5 %. </w:t>
      </w:r>
    </w:p>
    <w:p w:rsidR="00766CAD" w:rsidRPr="00B13F64" w:rsidRDefault="00766CAD" w:rsidP="00FF0CF0">
      <w:pPr>
        <w:shd w:val="clear" w:color="auto" w:fill="FFFFFF"/>
        <w:ind w:firstLine="540"/>
        <w:jc w:val="both"/>
        <w:rPr>
          <w:sz w:val="28"/>
          <w:szCs w:val="28"/>
          <w:lang w:eastAsia="en-US"/>
        </w:rPr>
      </w:pPr>
      <w:r w:rsidRPr="00B13F64">
        <w:rPr>
          <w:sz w:val="28"/>
          <w:szCs w:val="28"/>
          <w:lang w:eastAsia="en-US"/>
        </w:rPr>
        <w:t xml:space="preserve">Расходы на организацию кампании по пропаганде индивидуальной мотивации граждан к физическому развитию и к систематическим занятиям физической культурой и спортом исполнены на </w:t>
      </w:r>
      <w:r w:rsidR="00046D1D" w:rsidRPr="00B13F64">
        <w:rPr>
          <w:sz w:val="28"/>
          <w:szCs w:val="28"/>
          <w:lang w:eastAsia="en-US"/>
        </w:rPr>
        <w:t>100</w:t>
      </w:r>
      <w:r w:rsidRPr="00B13F64">
        <w:rPr>
          <w:sz w:val="28"/>
          <w:szCs w:val="28"/>
          <w:lang w:eastAsia="en-US"/>
        </w:rPr>
        <w:t xml:space="preserve">% в сумме </w:t>
      </w:r>
      <w:r w:rsidR="00046D1D" w:rsidRPr="00B13F64">
        <w:rPr>
          <w:sz w:val="28"/>
          <w:szCs w:val="28"/>
          <w:lang w:eastAsia="en-US"/>
        </w:rPr>
        <w:t>1 532,9</w:t>
      </w:r>
      <w:r w:rsidRPr="00B13F64">
        <w:rPr>
          <w:sz w:val="28"/>
          <w:szCs w:val="28"/>
          <w:lang w:eastAsia="en-US"/>
        </w:rPr>
        <w:t xml:space="preserve"> тыс. рублей.</w:t>
      </w:r>
    </w:p>
    <w:p w:rsidR="00A42980" w:rsidRPr="00B13F64" w:rsidRDefault="00A42980" w:rsidP="002940ED">
      <w:pPr>
        <w:ind w:firstLine="708"/>
        <w:jc w:val="both"/>
        <w:rPr>
          <w:rFonts w:eastAsia="Calibri"/>
          <w:color w:val="222222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В рамках кампании по пропаганде индивидуальной мотивации граждан к физическому развитию и к систематическим занятиям физической культурой и спортом </w:t>
      </w:r>
      <w:r w:rsidR="002B0B4A" w:rsidRPr="00B13F64">
        <w:rPr>
          <w:rFonts w:eastAsia="Calibri"/>
          <w:sz w:val="28"/>
          <w:szCs w:val="28"/>
        </w:rPr>
        <w:t>и</w:t>
      </w:r>
      <w:r w:rsidRPr="00B13F64">
        <w:rPr>
          <w:rFonts w:eastAsia="Calibri"/>
          <w:sz w:val="28"/>
          <w:szCs w:val="28"/>
        </w:rPr>
        <w:t>зготовлено 4 выпуска журнала ЛенОблСпорт общим тиражом 5200 экземпляров. Подготовлены информационно-аналитические материалы и обеспечено их размещение в книге, посвященной 55-летию ГАУ ЛО «Спортивная школа по горнолыжному спорту, фристайлу» 1 выпуск, общим тиражом 154 экзем</w:t>
      </w:r>
      <w:r w:rsidR="00046D1D" w:rsidRPr="00B13F64">
        <w:rPr>
          <w:rFonts w:eastAsia="Calibri"/>
          <w:sz w:val="28"/>
          <w:szCs w:val="28"/>
        </w:rPr>
        <w:t>п</w:t>
      </w:r>
      <w:r w:rsidRPr="00B13F64">
        <w:rPr>
          <w:rFonts w:eastAsia="Calibri"/>
          <w:sz w:val="28"/>
          <w:szCs w:val="28"/>
        </w:rPr>
        <w:t>ляр</w:t>
      </w:r>
      <w:r w:rsidR="00046D1D" w:rsidRPr="00B13F64">
        <w:rPr>
          <w:rFonts w:eastAsia="Calibri"/>
          <w:sz w:val="28"/>
          <w:szCs w:val="28"/>
        </w:rPr>
        <w:t>а</w:t>
      </w:r>
      <w:r w:rsidRPr="00B13F64">
        <w:rPr>
          <w:rFonts w:eastAsia="Calibri"/>
          <w:sz w:val="28"/>
          <w:szCs w:val="28"/>
        </w:rPr>
        <w:t>.</w:t>
      </w:r>
      <w:r w:rsidRPr="00B13F64">
        <w:rPr>
          <w:rFonts w:eastAsia="Calibri"/>
          <w:color w:val="222222"/>
          <w:sz w:val="28"/>
          <w:szCs w:val="28"/>
        </w:rPr>
        <w:t xml:space="preserve"> </w:t>
      </w:r>
    </w:p>
    <w:p w:rsidR="001C7FE3" w:rsidRPr="00B13F64" w:rsidRDefault="00D66D69" w:rsidP="002940ED">
      <w:pPr>
        <w:ind w:firstLine="708"/>
        <w:jc w:val="both"/>
        <w:rPr>
          <w:b/>
          <w:sz w:val="28"/>
          <w:szCs w:val="28"/>
        </w:rPr>
      </w:pPr>
      <w:r w:rsidRPr="00B13F64">
        <w:rPr>
          <w:b/>
          <w:sz w:val="28"/>
          <w:szCs w:val="28"/>
        </w:rPr>
        <w:t>По подпрограмме 2 «</w:t>
      </w:r>
      <w:r w:rsidR="001C7FE3" w:rsidRPr="00B13F64">
        <w:rPr>
          <w:b/>
          <w:sz w:val="28"/>
          <w:szCs w:val="28"/>
        </w:rPr>
        <w:t xml:space="preserve">Развитие спорта высших достижений и системы подготовки спортивного </w:t>
      </w:r>
      <w:r w:rsidRPr="00B13F64">
        <w:rPr>
          <w:b/>
          <w:sz w:val="28"/>
          <w:szCs w:val="28"/>
        </w:rPr>
        <w:t>резерва»</w:t>
      </w:r>
      <w:r w:rsidR="00CD68D9" w:rsidRPr="00B13F64">
        <w:rPr>
          <w:b/>
          <w:sz w:val="28"/>
          <w:szCs w:val="28"/>
        </w:rPr>
        <w:t>.</w:t>
      </w:r>
    </w:p>
    <w:p w:rsidR="009B0E70" w:rsidRPr="00B13F64" w:rsidRDefault="009B0E70" w:rsidP="007F78FE">
      <w:pPr>
        <w:autoSpaceDE w:val="0"/>
        <w:autoSpaceDN w:val="0"/>
        <w:adjustRightInd w:val="0"/>
        <w:ind w:firstLine="708"/>
        <w:jc w:val="both"/>
        <w:rPr>
          <w:b/>
          <w:bCs/>
          <w:spacing w:val="-6"/>
          <w:sz w:val="28"/>
          <w:szCs w:val="28"/>
        </w:rPr>
      </w:pPr>
      <w:r w:rsidRPr="00B13F64">
        <w:rPr>
          <w:rFonts w:eastAsia="Calibri"/>
          <w:sz w:val="28"/>
          <w:szCs w:val="28"/>
          <w:lang w:eastAsia="en-US"/>
        </w:rPr>
        <w:t xml:space="preserve">Расходы на </w:t>
      </w:r>
      <w:r w:rsidR="00242AB1" w:rsidRPr="00B13F64">
        <w:rPr>
          <w:rFonts w:eastAsia="Calibri"/>
          <w:sz w:val="28"/>
          <w:szCs w:val="28"/>
          <w:lang w:eastAsia="en-US"/>
        </w:rPr>
        <w:t xml:space="preserve">реализацию мероприятий </w:t>
      </w:r>
      <w:r w:rsidRPr="00B13F64">
        <w:rPr>
          <w:rFonts w:eastAsia="Calibri"/>
          <w:sz w:val="28"/>
          <w:szCs w:val="28"/>
          <w:lang w:eastAsia="en-US"/>
        </w:rPr>
        <w:t xml:space="preserve"> подпрограммы </w:t>
      </w:r>
      <w:r w:rsidR="00242AB1" w:rsidRPr="00B13F64">
        <w:rPr>
          <w:rFonts w:eastAsia="Calibri"/>
          <w:sz w:val="28"/>
          <w:szCs w:val="28"/>
          <w:lang w:eastAsia="en-US"/>
        </w:rPr>
        <w:t xml:space="preserve">в 2021 году </w:t>
      </w:r>
      <w:r w:rsidRPr="00B13F64">
        <w:rPr>
          <w:rFonts w:eastAsia="Calibri"/>
          <w:sz w:val="28"/>
          <w:szCs w:val="28"/>
          <w:lang w:eastAsia="en-US"/>
        </w:rPr>
        <w:t>комитетом исполнены в сумме</w:t>
      </w:r>
      <w:r w:rsidR="00046D1D" w:rsidRPr="00B13F64">
        <w:rPr>
          <w:rFonts w:eastAsia="Calibri"/>
          <w:sz w:val="28"/>
          <w:szCs w:val="28"/>
          <w:lang w:eastAsia="en-US"/>
        </w:rPr>
        <w:t xml:space="preserve"> 848 157,5</w:t>
      </w:r>
      <w:r w:rsidRPr="00B13F64">
        <w:rPr>
          <w:rFonts w:eastAsia="Calibri"/>
          <w:sz w:val="28"/>
          <w:szCs w:val="28"/>
          <w:lang w:eastAsia="en-US"/>
        </w:rPr>
        <w:t xml:space="preserve"> тыс. рублей на </w:t>
      </w:r>
      <w:r w:rsidR="00046D1D" w:rsidRPr="00B13F64">
        <w:rPr>
          <w:rFonts w:eastAsia="Calibri"/>
          <w:sz w:val="28"/>
          <w:szCs w:val="28"/>
          <w:lang w:eastAsia="en-US"/>
        </w:rPr>
        <w:t>100</w:t>
      </w:r>
      <w:r w:rsidRPr="00B13F64">
        <w:rPr>
          <w:rFonts w:eastAsia="Calibri"/>
          <w:sz w:val="28"/>
          <w:szCs w:val="28"/>
          <w:lang w:eastAsia="en-US"/>
        </w:rPr>
        <w:t>% к плану года.</w:t>
      </w:r>
    </w:p>
    <w:p w:rsidR="00360FAF" w:rsidRPr="00B13F64" w:rsidRDefault="006E566C" w:rsidP="007F78FE">
      <w:pPr>
        <w:autoSpaceDE w:val="0"/>
        <w:autoSpaceDN w:val="0"/>
        <w:adjustRightInd w:val="0"/>
        <w:ind w:firstLine="708"/>
        <w:jc w:val="both"/>
        <w:rPr>
          <w:b/>
          <w:bCs/>
          <w:spacing w:val="-6"/>
          <w:sz w:val="28"/>
          <w:szCs w:val="28"/>
        </w:rPr>
      </w:pPr>
      <w:r w:rsidRPr="00B13F64">
        <w:rPr>
          <w:b/>
          <w:bCs/>
          <w:spacing w:val="-6"/>
          <w:sz w:val="28"/>
          <w:szCs w:val="28"/>
        </w:rPr>
        <w:t>П</w:t>
      </w:r>
      <w:r w:rsidR="00380BA4" w:rsidRPr="00B13F64">
        <w:rPr>
          <w:b/>
          <w:bCs/>
          <w:spacing w:val="-6"/>
          <w:sz w:val="28"/>
          <w:szCs w:val="28"/>
        </w:rPr>
        <w:t xml:space="preserve">о основному мероприятию </w:t>
      </w:r>
      <w:r w:rsidR="008E2756" w:rsidRPr="00B13F64">
        <w:rPr>
          <w:b/>
          <w:bCs/>
          <w:spacing w:val="-6"/>
          <w:sz w:val="28"/>
          <w:szCs w:val="28"/>
        </w:rPr>
        <w:t xml:space="preserve">2.1. </w:t>
      </w:r>
      <w:r w:rsidR="00380BA4" w:rsidRPr="00B13F64">
        <w:rPr>
          <w:b/>
          <w:bCs/>
          <w:spacing w:val="-6"/>
          <w:sz w:val="28"/>
          <w:szCs w:val="28"/>
        </w:rPr>
        <w:t>«</w:t>
      </w:r>
      <w:r w:rsidR="00CD6649" w:rsidRPr="00B13F64">
        <w:rPr>
          <w:b/>
          <w:bCs/>
          <w:spacing w:val="-6"/>
          <w:sz w:val="28"/>
          <w:szCs w:val="28"/>
        </w:rPr>
        <w:t>Развитие спорта высших достижений и подготовка спортивного резерва Ленинградской области»</w:t>
      </w:r>
      <w:r w:rsidR="00CD68D9" w:rsidRPr="00B13F64">
        <w:rPr>
          <w:b/>
          <w:bCs/>
          <w:spacing w:val="-6"/>
          <w:sz w:val="28"/>
          <w:szCs w:val="28"/>
        </w:rPr>
        <w:t>.</w:t>
      </w:r>
    </w:p>
    <w:p w:rsidR="002C2AE3" w:rsidRPr="00B13F64" w:rsidRDefault="00BE4D1D" w:rsidP="0048176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F64">
        <w:rPr>
          <w:rFonts w:ascii="Times New Roman" w:hAnsi="Times New Roman"/>
          <w:sz w:val="28"/>
          <w:szCs w:val="28"/>
          <w:lang w:eastAsia="zh-CN"/>
        </w:rPr>
        <w:t>Расходы на организацию и проведение официальных спортивных соревнований на территории Ленинградской области</w:t>
      </w:r>
      <w:r w:rsidR="00DC79D4" w:rsidRPr="00B13F64">
        <w:rPr>
          <w:rFonts w:ascii="Times New Roman" w:hAnsi="Times New Roman"/>
          <w:sz w:val="28"/>
          <w:szCs w:val="28"/>
          <w:lang w:eastAsia="zh-CN"/>
        </w:rPr>
        <w:t xml:space="preserve">, а также на проведение мероприятия «Кубок Губернатора Ленинградской области по конкуру» </w:t>
      </w:r>
      <w:r w:rsidRPr="00B13F64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DC79D4" w:rsidRPr="00B13F64">
        <w:rPr>
          <w:rFonts w:ascii="Times New Roman" w:hAnsi="Times New Roman"/>
          <w:sz w:val="28"/>
          <w:szCs w:val="28"/>
        </w:rPr>
        <w:t>21 572,6</w:t>
      </w:r>
      <w:r w:rsidR="002C2AE3" w:rsidRPr="00B13F64">
        <w:rPr>
          <w:rFonts w:ascii="Times New Roman" w:hAnsi="Times New Roman"/>
          <w:sz w:val="28"/>
          <w:szCs w:val="28"/>
        </w:rPr>
        <w:t xml:space="preserve"> тыс. рублей на </w:t>
      </w:r>
      <w:r w:rsidR="00046D1D" w:rsidRPr="00B13F64">
        <w:rPr>
          <w:rFonts w:ascii="Times New Roman" w:hAnsi="Times New Roman"/>
          <w:sz w:val="28"/>
          <w:szCs w:val="28"/>
        </w:rPr>
        <w:t>100</w:t>
      </w:r>
      <w:r w:rsidR="002C2AE3" w:rsidRPr="00B13F64">
        <w:rPr>
          <w:rFonts w:ascii="Times New Roman" w:hAnsi="Times New Roman"/>
          <w:sz w:val="28"/>
          <w:szCs w:val="28"/>
        </w:rPr>
        <w:t>% к плану года.</w:t>
      </w:r>
    </w:p>
    <w:p w:rsidR="00F43AEC" w:rsidRPr="00B13F64" w:rsidRDefault="00F43AEC" w:rsidP="0048176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B13F64">
        <w:rPr>
          <w:rFonts w:ascii="Times New Roman" w:hAnsi="Times New Roman"/>
          <w:sz w:val="28"/>
          <w:szCs w:val="28"/>
          <w:lang w:eastAsia="zh-CN"/>
        </w:rPr>
        <w:t xml:space="preserve">В соответствии с календарным планом физкультурных мероприятий и спортивных мероприятий Ленинградской области </w:t>
      </w:r>
      <w:r w:rsidR="009B0E70" w:rsidRPr="00B13F64">
        <w:rPr>
          <w:rFonts w:ascii="Times New Roman" w:hAnsi="Times New Roman"/>
          <w:sz w:val="28"/>
          <w:szCs w:val="28"/>
          <w:lang w:eastAsia="zh-CN"/>
        </w:rPr>
        <w:t xml:space="preserve">за </w:t>
      </w:r>
      <w:r w:rsidRPr="00B13F64">
        <w:rPr>
          <w:rFonts w:ascii="Times New Roman" w:hAnsi="Times New Roman"/>
          <w:sz w:val="28"/>
          <w:szCs w:val="28"/>
          <w:lang w:eastAsia="zh-CN"/>
        </w:rPr>
        <w:t>202</w:t>
      </w:r>
      <w:r w:rsidR="00212F84" w:rsidRPr="00B13F64">
        <w:rPr>
          <w:rFonts w:ascii="Times New Roman" w:hAnsi="Times New Roman"/>
          <w:sz w:val="28"/>
          <w:szCs w:val="28"/>
          <w:lang w:eastAsia="zh-CN"/>
        </w:rPr>
        <w:t>1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год обеспечено проведение </w:t>
      </w:r>
      <w:r w:rsidR="006003C9" w:rsidRPr="00B13F64">
        <w:rPr>
          <w:rFonts w:ascii="Times New Roman" w:hAnsi="Times New Roman"/>
          <w:b/>
          <w:sz w:val="28"/>
          <w:szCs w:val="28"/>
          <w:lang w:eastAsia="zh-CN"/>
        </w:rPr>
        <w:t>816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спортивных соревновани</w:t>
      </w:r>
      <w:r w:rsidR="000D46EB" w:rsidRPr="00B13F64">
        <w:rPr>
          <w:rFonts w:ascii="Times New Roman" w:hAnsi="Times New Roman"/>
          <w:sz w:val="28"/>
          <w:szCs w:val="28"/>
          <w:lang w:eastAsia="zh-CN"/>
        </w:rPr>
        <w:t>й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на территории Ленинградской области, в том числе </w:t>
      </w:r>
      <w:r w:rsidR="0067470C" w:rsidRPr="00B13F64">
        <w:rPr>
          <w:rFonts w:ascii="Times New Roman" w:hAnsi="Times New Roman"/>
          <w:b/>
          <w:sz w:val="28"/>
          <w:szCs w:val="28"/>
          <w:lang w:eastAsia="zh-CN"/>
        </w:rPr>
        <w:t>676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региональных, а также </w:t>
      </w:r>
      <w:r w:rsidR="00752438" w:rsidRPr="00B13F64">
        <w:rPr>
          <w:rFonts w:ascii="Times New Roman" w:hAnsi="Times New Roman"/>
          <w:b/>
          <w:sz w:val="28"/>
          <w:szCs w:val="28"/>
          <w:lang w:eastAsia="zh-CN"/>
        </w:rPr>
        <w:t>1</w:t>
      </w:r>
      <w:r w:rsidR="00F6288C" w:rsidRPr="00B13F64">
        <w:rPr>
          <w:rFonts w:ascii="Times New Roman" w:hAnsi="Times New Roman"/>
          <w:b/>
          <w:sz w:val="28"/>
          <w:szCs w:val="28"/>
          <w:lang w:eastAsia="zh-CN"/>
        </w:rPr>
        <w:t>40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межрегиональных, всероссийских и </w:t>
      </w:r>
      <w:r w:rsidRPr="00B13F64">
        <w:rPr>
          <w:rFonts w:ascii="Times New Roman" w:hAnsi="Times New Roman"/>
          <w:sz w:val="28"/>
          <w:szCs w:val="28"/>
          <w:lang w:eastAsia="zh-CN"/>
        </w:rPr>
        <w:lastRenderedPageBreak/>
        <w:t>международных спортивных 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 Министерства спорта Российской Федерации, такие как: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13F64">
        <w:rPr>
          <w:rFonts w:ascii="Times New Roman" w:hAnsi="Times New Roman"/>
          <w:sz w:val="28"/>
          <w:szCs w:val="28"/>
          <w:lang w:eastAsia="zh-CN"/>
        </w:rPr>
        <w:t>кубок</w:t>
      </w:r>
      <w:proofErr w:type="gramEnd"/>
      <w:r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B13F64">
        <w:rPr>
          <w:rFonts w:ascii="Times New Roman" w:hAnsi="Times New Roman"/>
          <w:sz w:val="28"/>
          <w:szCs w:val="28"/>
          <w:lang w:eastAsia="zh-CN"/>
        </w:rPr>
        <w:t xml:space="preserve">мира </w:t>
      </w:r>
      <w:r w:rsidR="00A24850" w:rsidRPr="00B13F64">
        <w:rPr>
          <w:rFonts w:ascii="Times New Roman" w:hAnsi="Times New Roman"/>
          <w:sz w:val="28"/>
          <w:szCs w:val="28"/>
          <w:lang w:eastAsia="zh-CN"/>
        </w:rPr>
        <w:t xml:space="preserve">по автомобильному спорту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«Баха «Россия-Северный лес», этап кубка Европы по фристайлу, 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 xml:space="preserve">международные </w:t>
      </w:r>
      <w:r w:rsidR="004C057C" w:rsidRPr="00B13F64">
        <w:rPr>
          <w:rFonts w:ascii="Times New Roman" w:hAnsi="Times New Roman"/>
          <w:sz w:val="28"/>
          <w:szCs w:val="28"/>
          <w:lang w:eastAsia="zh-CN"/>
        </w:rPr>
        <w:t xml:space="preserve">спортивные 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>соревнования</w:t>
      </w:r>
      <w:r w:rsidR="004C057C" w:rsidRPr="00B13F64">
        <w:rPr>
          <w:rFonts w:ascii="Times New Roman" w:hAnsi="Times New Roman"/>
          <w:sz w:val="28"/>
          <w:szCs w:val="28"/>
          <w:lang w:eastAsia="zh-CN"/>
        </w:rPr>
        <w:t xml:space="preserve"> по конному спорту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C057C" w:rsidRPr="00B13F64">
        <w:rPr>
          <w:rFonts w:ascii="Times New Roman" w:hAnsi="Times New Roman"/>
          <w:sz w:val="28"/>
          <w:szCs w:val="28"/>
        </w:rPr>
        <w:t>«Кубок Губернатора Лен</w:t>
      </w:r>
      <w:r w:rsidR="00773D7E" w:rsidRPr="00B13F64">
        <w:rPr>
          <w:rFonts w:ascii="Times New Roman" w:hAnsi="Times New Roman"/>
          <w:sz w:val="28"/>
          <w:szCs w:val="28"/>
        </w:rPr>
        <w:t xml:space="preserve">инградской области по конкуру» - </w:t>
      </w:r>
      <w:r w:rsidR="004C057C" w:rsidRPr="00B13F64">
        <w:rPr>
          <w:rFonts w:ascii="Times New Roman" w:hAnsi="Times New Roman"/>
          <w:sz w:val="28"/>
          <w:szCs w:val="28"/>
        </w:rPr>
        <w:t xml:space="preserve">этап Кубка Мира, международные спортивные соревнования по бадминтону,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чемпионаты России 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 xml:space="preserve">по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 xml:space="preserve">автомобильному спорту,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волейболу, 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 xml:space="preserve">водному поло,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>кинологическому спорту</w:t>
      </w:r>
      <w:r w:rsidRPr="00B13F64">
        <w:rPr>
          <w:rFonts w:ascii="Times New Roman" w:hAnsi="Times New Roman"/>
          <w:sz w:val="28"/>
          <w:szCs w:val="28"/>
          <w:lang w:eastAsia="zh-CN"/>
        </w:rPr>
        <w:t>,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 мотоциклетному спорту,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практической стрельбе,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5466E" w:rsidRPr="00B13F64">
        <w:rPr>
          <w:rFonts w:ascii="Times New Roman" w:hAnsi="Times New Roman"/>
          <w:sz w:val="28"/>
          <w:szCs w:val="28"/>
          <w:lang w:eastAsia="zh-CN"/>
        </w:rPr>
        <w:t>спортивному ориентированию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Кубки России по автомобильному спорту, практической стрельбе, </w:t>
      </w:r>
      <w:r w:rsidRPr="00B13F64">
        <w:rPr>
          <w:rFonts w:ascii="Times New Roman" w:hAnsi="Times New Roman"/>
          <w:sz w:val="28"/>
          <w:szCs w:val="28"/>
          <w:lang w:eastAsia="zh-CN"/>
        </w:rPr>
        <w:t>первенства России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 xml:space="preserve"> по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>автомобильному спорту</w:t>
      </w:r>
      <w:proofErr w:type="gramEnd"/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водному поло,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рафтингу,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фехтованию,  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>фристайлу,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футболу, </w:t>
      </w:r>
      <w:r w:rsidR="005E042E" w:rsidRPr="00B13F64">
        <w:rPr>
          <w:rFonts w:ascii="Times New Roman" w:hAnsi="Times New Roman"/>
          <w:sz w:val="28"/>
          <w:szCs w:val="28"/>
        </w:rPr>
        <w:t xml:space="preserve">футболу лиц с заболеванием ЦП, </w:t>
      </w:r>
      <w:r w:rsidR="0075466E" w:rsidRPr="00B13F64">
        <w:rPr>
          <w:rFonts w:ascii="Times New Roman" w:hAnsi="Times New Roman"/>
          <w:sz w:val="28"/>
          <w:szCs w:val="28"/>
        </w:rPr>
        <w:t xml:space="preserve">хоккею на траве,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 xml:space="preserve">всероссийские 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 xml:space="preserve">спортивные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соревнования </w:t>
      </w:r>
      <w:r w:rsidR="00B542C4" w:rsidRPr="00B13F64">
        <w:rPr>
          <w:rFonts w:ascii="Times New Roman" w:hAnsi="Times New Roman"/>
          <w:sz w:val="28"/>
          <w:szCs w:val="28"/>
          <w:lang w:eastAsia="zh-CN"/>
        </w:rPr>
        <w:t xml:space="preserve"> п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о бадминтону, гольфу, горнолыжному спорту, настольному теннису,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парусному спорту, 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 xml:space="preserve">спортивной борьбе, </w:t>
      </w:r>
      <w:r w:rsidR="0075466E" w:rsidRPr="00B13F64">
        <w:rPr>
          <w:rFonts w:ascii="Times New Roman" w:hAnsi="Times New Roman"/>
          <w:sz w:val="28"/>
          <w:szCs w:val="28"/>
          <w:lang w:eastAsia="zh-CN"/>
        </w:rPr>
        <w:t xml:space="preserve">спортивному ориентированию, спорту сверхлегкой авиации, </w:t>
      </w:r>
      <w:r w:rsidR="006003C9" w:rsidRPr="00B13F64">
        <w:rPr>
          <w:rFonts w:ascii="Times New Roman" w:hAnsi="Times New Roman"/>
          <w:sz w:val="28"/>
          <w:szCs w:val="28"/>
          <w:lang w:eastAsia="zh-CN"/>
        </w:rPr>
        <w:t xml:space="preserve">стрельбе из лука,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фехтованию, </w:t>
      </w:r>
      <w:r w:rsidR="003F5473" w:rsidRPr="00B13F64">
        <w:rPr>
          <w:rFonts w:ascii="Times New Roman" w:hAnsi="Times New Roman"/>
          <w:sz w:val="28"/>
          <w:szCs w:val="28"/>
          <w:lang w:eastAsia="zh-CN"/>
        </w:rPr>
        <w:t xml:space="preserve">шахматам, </w:t>
      </w:r>
      <w:r w:rsidRPr="00B13F64">
        <w:rPr>
          <w:rFonts w:ascii="Times New Roman" w:hAnsi="Times New Roman"/>
          <w:sz w:val="28"/>
          <w:szCs w:val="28"/>
          <w:lang w:eastAsia="zh-CN"/>
        </w:rPr>
        <w:t xml:space="preserve">межрегиональные соревнования по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автомобильному спорту, </w:t>
      </w:r>
      <w:r w:rsidR="003F5473" w:rsidRPr="00B13F64">
        <w:rPr>
          <w:rFonts w:ascii="Times New Roman" w:hAnsi="Times New Roman"/>
          <w:sz w:val="28"/>
          <w:szCs w:val="28"/>
          <w:lang w:eastAsia="zh-CN"/>
        </w:rPr>
        <w:t xml:space="preserve">акробатическому рок-н-роллу,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бадминтону, 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 xml:space="preserve">гандболу,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городошному спорту,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 xml:space="preserve">дзюдо,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кинологическому спорту, конному спорту, мотоциклетному спорту,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 xml:space="preserve">настольному теннису, плаванию,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>рафтингу</w:t>
      </w:r>
      <w:proofErr w:type="gramEnd"/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 w:rsidR="003F5473" w:rsidRPr="00B13F64">
        <w:rPr>
          <w:rFonts w:ascii="Times New Roman" w:hAnsi="Times New Roman"/>
          <w:sz w:val="28"/>
          <w:szCs w:val="28"/>
          <w:lang w:eastAsia="zh-CN"/>
        </w:rPr>
        <w:t xml:space="preserve">рукопашному бою, </w:t>
      </w:r>
      <w:r w:rsidR="00CD3CE6" w:rsidRPr="00B13F64">
        <w:rPr>
          <w:rFonts w:ascii="Times New Roman" w:hAnsi="Times New Roman"/>
          <w:sz w:val="28"/>
          <w:szCs w:val="28"/>
          <w:lang w:eastAsia="zh-CN"/>
        </w:rPr>
        <w:t xml:space="preserve">синхронному плаванию, спортивному ориентированию,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спортивной борьбе, </w:t>
      </w:r>
      <w:r w:rsidR="0048176D" w:rsidRPr="00B13F64">
        <w:rPr>
          <w:rFonts w:ascii="Times New Roman" w:hAnsi="Times New Roman"/>
          <w:sz w:val="28"/>
          <w:szCs w:val="28"/>
          <w:lang w:eastAsia="zh-CN"/>
        </w:rPr>
        <w:t xml:space="preserve">стрельбе из лука,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 xml:space="preserve">танцевальному спорту, теннису, фехтованию, 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 xml:space="preserve"> ушу, хоккею,  </w:t>
      </w:r>
      <w:r w:rsidR="004C66A7" w:rsidRPr="00B13F64">
        <w:rPr>
          <w:rFonts w:ascii="Times New Roman" w:hAnsi="Times New Roman"/>
          <w:sz w:val="28"/>
          <w:szCs w:val="28"/>
          <w:lang w:eastAsia="zh-CN"/>
        </w:rPr>
        <w:t>шашкам.</w:t>
      </w:r>
      <w:r w:rsidR="005E042E" w:rsidRPr="00B13F6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End"/>
    </w:p>
    <w:p w:rsidR="00BE4D1D" w:rsidRPr="00B13F64" w:rsidRDefault="00BE4D1D" w:rsidP="00BE4D1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>Расходы на обеспечение тренировочной и соревновательной деятельности, включая материально-техническое обеспечение и обеспечение подготовки и участия спортивных сборных команд Ленинградской области в спортивных соревнованиях</w:t>
      </w:r>
      <w:r w:rsidR="00773D7E" w:rsidRPr="00B13F64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13F6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DC79D4" w:rsidRPr="00B13F64">
        <w:rPr>
          <w:rFonts w:ascii="Times New Roman" w:hAnsi="Times New Roman"/>
          <w:sz w:val="28"/>
          <w:szCs w:val="28"/>
        </w:rPr>
        <w:t>136 016,6</w:t>
      </w:r>
      <w:r w:rsidRPr="00B13F64">
        <w:rPr>
          <w:rFonts w:ascii="Times New Roman" w:hAnsi="Times New Roman"/>
          <w:sz w:val="28"/>
          <w:szCs w:val="28"/>
        </w:rPr>
        <w:t xml:space="preserve"> тыс. рублей на </w:t>
      </w:r>
      <w:r w:rsidR="00046D1D" w:rsidRPr="00B13F64">
        <w:rPr>
          <w:rFonts w:ascii="Times New Roman" w:hAnsi="Times New Roman"/>
          <w:sz w:val="28"/>
          <w:szCs w:val="28"/>
        </w:rPr>
        <w:t>100</w:t>
      </w:r>
      <w:r w:rsidRPr="00B13F64">
        <w:rPr>
          <w:rFonts w:ascii="Times New Roman" w:hAnsi="Times New Roman"/>
          <w:sz w:val="28"/>
          <w:szCs w:val="28"/>
        </w:rPr>
        <w:t>% к плану года.</w:t>
      </w:r>
    </w:p>
    <w:p w:rsidR="00FF2E22" w:rsidRPr="00B13F64" w:rsidRDefault="00FF2E22" w:rsidP="002940ED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>В целях обеспечения тренировочной и соревновательной деятельности, включая материально-техническое обеспечение</w:t>
      </w:r>
      <w:r w:rsidR="00773D7E" w:rsidRPr="00B13F64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обеспечение подготовки и участия спортивных сборных команд Ленинградской области в спортивных соревнованиях </w:t>
      </w:r>
      <w:r w:rsidR="00C73F47" w:rsidRPr="00B13F64">
        <w:rPr>
          <w:rFonts w:ascii="Times New Roman" w:hAnsi="Times New Roman"/>
          <w:bCs/>
          <w:spacing w:val="-6"/>
          <w:sz w:val="28"/>
          <w:szCs w:val="28"/>
        </w:rPr>
        <w:t xml:space="preserve"> государственными учреждениями, подведомственными комитету (</w:t>
      </w:r>
      <w:r w:rsidR="00762016" w:rsidRPr="00B13F64">
        <w:rPr>
          <w:rFonts w:ascii="Times New Roman" w:hAnsi="Times New Roman"/>
          <w:bCs/>
          <w:spacing w:val="-6"/>
          <w:sz w:val="28"/>
          <w:szCs w:val="28"/>
        </w:rPr>
        <w:t>ГАУ ЛО «ЦСП»</w:t>
      </w:r>
      <w:r w:rsidR="00C73F47" w:rsidRPr="00B13F64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ED7479" w:rsidRPr="00B13F64">
        <w:rPr>
          <w:rFonts w:ascii="Times New Roman" w:hAnsi="Times New Roman"/>
          <w:sz w:val="28"/>
          <w:szCs w:val="28"/>
        </w:rPr>
        <w:t>ГБУ ЛО «СШВ»</w:t>
      </w:r>
      <w:r w:rsidR="00C73F47" w:rsidRPr="00B13F64">
        <w:rPr>
          <w:rFonts w:ascii="Times New Roman" w:hAnsi="Times New Roman"/>
          <w:bCs/>
          <w:spacing w:val="-6"/>
          <w:sz w:val="28"/>
          <w:szCs w:val="28"/>
        </w:rPr>
        <w:t>, ГБУЛО «ЦОПВВС»,</w:t>
      </w:r>
      <w:r w:rsidR="007A7B75" w:rsidRPr="00B13F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CC37EA" w:rsidRPr="00B13F64">
        <w:rPr>
          <w:rFonts w:ascii="Times New Roman" w:hAnsi="Times New Roman"/>
          <w:bCs/>
          <w:spacing w:val="-6"/>
          <w:sz w:val="28"/>
          <w:szCs w:val="28"/>
        </w:rPr>
        <w:t>ГАУ ЛО «СШОР</w:t>
      </w:r>
      <w:r w:rsidR="00CD68D9" w:rsidRPr="00B13F64">
        <w:rPr>
          <w:rFonts w:ascii="Times New Roman" w:hAnsi="Times New Roman"/>
          <w:bCs/>
          <w:spacing w:val="-6"/>
          <w:sz w:val="28"/>
          <w:szCs w:val="28"/>
        </w:rPr>
        <w:t xml:space="preserve"> ГСФ</w:t>
      </w:r>
      <w:r w:rsidR="00CC37EA" w:rsidRPr="00B13F64">
        <w:rPr>
          <w:rFonts w:ascii="Times New Roman" w:hAnsi="Times New Roman"/>
          <w:bCs/>
          <w:spacing w:val="-6"/>
          <w:sz w:val="28"/>
          <w:szCs w:val="28"/>
        </w:rPr>
        <w:t>»,</w:t>
      </w:r>
      <w:r w:rsidR="00C73F47" w:rsidRPr="00B13F64">
        <w:rPr>
          <w:rFonts w:ascii="Times New Roman" w:hAnsi="Times New Roman"/>
          <w:bCs/>
          <w:spacing w:val="-6"/>
          <w:sz w:val="28"/>
          <w:szCs w:val="28"/>
        </w:rPr>
        <w:t xml:space="preserve"> ГАУ ЛО «СШ Ленинградец»</w:t>
      </w:r>
      <w:r w:rsidR="001F471A" w:rsidRPr="00B13F64">
        <w:rPr>
          <w:rFonts w:ascii="Times New Roman" w:hAnsi="Times New Roman"/>
          <w:bCs/>
          <w:spacing w:val="-6"/>
          <w:sz w:val="28"/>
          <w:szCs w:val="28"/>
        </w:rPr>
        <w:t>)</w:t>
      </w:r>
      <w:r w:rsidR="00CD68D9" w:rsidRPr="00B13F64">
        <w:rPr>
          <w:rFonts w:ascii="Times New Roman" w:hAnsi="Times New Roman"/>
          <w:bCs/>
          <w:spacing w:val="-6"/>
          <w:sz w:val="28"/>
          <w:szCs w:val="28"/>
        </w:rPr>
        <w:t>,</w:t>
      </w:r>
      <w:r w:rsidR="00C73F47" w:rsidRPr="00B13F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>проведены следующие мероприятия.</w:t>
      </w:r>
    </w:p>
    <w:p w:rsidR="00766CAD" w:rsidRPr="00B13F64" w:rsidRDefault="00766CAD" w:rsidP="00766CAD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Обеспечено участие спортивных сборных команд Ленинградской области в </w:t>
      </w:r>
      <w:r w:rsidR="00AF42CE" w:rsidRPr="00B13F64">
        <w:rPr>
          <w:rFonts w:ascii="Times New Roman" w:hAnsi="Times New Roman"/>
          <w:bCs/>
          <w:spacing w:val="-6"/>
          <w:sz w:val="28"/>
          <w:szCs w:val="28"/>
        </w:rPr>
        <w:t>622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межрегиональных, всероссийских и международных соревнованиях, в том числе в </w:t>
      </w:r>
      <w:r w:rsidR="00AF42CE" w:rsidRPr="00B13F64">
        <w:rPr>
          <w:rFonts w:ascii="Times New Roman" w:hAnsi="Times New Roman"/>
          <w:bCs/>
          <w:spacing w:val="-6"/>
          <w:sz w:val="28"/>
          <w:szCs w:val="28"/>
        </w:rPr>
        <w:t>125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для спортсменов, зачисленных на спортивную подготовку в государственные учреждения, подведомственные комитету по физической культуре и спорту Ленинградской области.</w:t>
      </w:r>
    </w:p>
    <w:p w:rsidR="00766CAD" w:rsidRPr="00B13F64" w:rsidRDefault="00766CAD" w:rsidP="00766CAD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Обеспечено проведение </w:t>
      </w:r>
      <w:r w:rsidR="00AF42CE" w:rsidRPr="00B13F64">
        <w:rPr>
          <w:rFonts w:ascii="Times New Roman" w:hAnsi="Times New Roman"/>
          <w:bCs/>
          <w:spacing w:val="-6"/>
          <w:sz w:val="28"/>
          <w:szCs w:val="28"/>
        </w:rPr>
        <w:t>300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тренировочных мероприятий для подготовки спортивных сборных команд Ленинградской области, в том числе </w:t>
      </w:r>
      <w:r w:rsidR="00AF42CE" w:rsidRPr="00B13F64">
        <w:rPr>
          <w:rFonts w:ascii="Times New Roman" w:hAnsi="Times New Roman"/>
          <w:bCs/>
          <w:spacing w:val="-6"/>
          <w:sz w:val="28"/>
          <w:szCs w:val="28"/>
        </w:rPr>
        <w:t>126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для спортсменов, зачисленных на спортивную подготовку в государственные учреждения, подведомственные комитету по физической культуре и спорту Ленинградской области.</w:t>
      </w:r>
    </w:p>
    <w:p w:rsidR="005361B3" w:rsidRPr="00B13F64" w:rsidRDefault="005361B3" w:rsidP="005361B3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Организовано материально-техническое обеспечение спортивных сборных команд Ленинградской области на сумму </w:t>
      </w:r>
      <w:r w:rsidR="00786A55" w:rsidRPr="00B13F64">
        <w:rPr>
          <w:rFonts w:ascii="Times New Roman" w:hAnsi="Times New Roman"/>
          <w:bCs/>
          <w:spacing w:val="-6"/>
          <w:sz w:val="28"/>
          <w:szCs w:val="28"/>
        </w:rPr>
        <w:t>21 848,41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в том числе по учреждениям:</w:t>
      </w:r>
    </w:p>
    <w:p w:rsidR="005361B3" w:rsidRPr="00B13F64" w:rsidRDefault="00AF42CE" w:rsidP="005361B3">
      <w:pPr>
        <w:pStyle w:val="21"/>
        <w:ind w:firstLine="708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- ГАУ ЛО ЦСП на сумму  8 825,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3 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тыс.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рублей, в том числе: закупка спортивной экипировки для сборных команд Ленинградской области по биатлону, баскетболу, велоспорту, лыжным гонкам, скалолазанию, фехтованию, фигурному катанию, футболу, гольфу, горнолыжному спорту, участников летней Спартакиады молодежи России, для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lastRenderedPageBreak/>
        <w:t xml:space="preserve">сборных команд инвалидов (игровая форма, тренировочная форма, кроссовки, крепления лыжные, костюм спортивный, футболка, бейсболка, клинок шпажный, маска шпажная, </w:t>
      </w:r>
      <w:proofErr w:type="spellStart"/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велошлем</w:t>
      </w:r>
      <w:proofErr w:type="spellEnd"/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, колеса, покрышки, туфли скальные, магнезия, ботинки для фигурного катания) в количестве 1559 единиц на сумму  6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 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722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,5 тыс.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руб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лей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; закупка инвентаря (лыжи гоночные, палки лыжные, клюшки для гольфа, шпага, велосипед шоссейный, сани, мячи) в количестве 49 единиц на сумму 2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 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102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,8 тыс.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руб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лей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.</w:t>
      </w:r>
    </w:p>
    <w:p w:rsidR="005361B3" w:rsidRPr="00B13F64" w:rsidRDefault="005361B3" w:rsidP="005361B3">
      <w:pPr>
        <w:pStyle w:val="21"/>
        <w:ind w:firstLine="708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- ГАУ ЛО «СШ «Ленинградец» на сумму </w:t>
      </w:r>
      <w:r w:rsidR="0028273F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8 475,82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рублей, в том числе: закупка спортивной  экипировки в количестве 1767 ед. для спортсменов, зачисленных в ГАУ ЛО «СШ «Ленинградец», на сумму 2 886,16 тыс. рублей; закупка спортивной экипировки в количестве 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1958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ед. для спортсменов, зачисленных в ГАУ ЛО «СШ «Ленинградец» на этап высшего спортивного мастерства, на сумму 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4 824,4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рублей; закупка спорт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ивного инвентаря в количестве 31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6 ед. для спортсменов, зачисленных в ГАУ ЛО «СШ «Ленинградец», на сумму 612,2</w:t>
      </w:r>
      <w:r w:rsidR="008F42A1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5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рублей; закупка спортивного инвентаря в количестве 97 ед. для спортсменов, зачисленных в ГАУ ЛО «СШ «Ленинградец» на этап высшего спортивного мастерства, на сумму 153,01 тыс. рублей.</w:t>
      </w:r>
    </w:p>
    <w:p w:rsidR="005361B3" w:rsidRPr="00B13F64" w:rsidRDefault="005361B3" w:rsidP="005361B3">
      <w:pPr>
        <w:pStyle w:val="21"/>
        <w:ind w:firstLine="708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- ГБУ ЛО «ЦОПВВС» на сумму </w:t>
      </w:r>
      <w:r w:rsidR="0028273F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4 066,5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рублей, в том числе: закупка спортивной  экипировки в количестве </w:t>
      </w:r>
      <w:r w:rsidR="0028273F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235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ед. для спортсменов,</w:t>
      </w:r>
      <w:r w:rsidR="00773D7E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зачисленных в ГБУ ЛО «ЦОПВВС»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на сумму </w:t>
      </w:r>
      <w:r w:rsidR="0028273F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905,9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рублей; закупка спортивного  инвентаря в количестве 8 ед. для спортсменов, зачисленных в ГБУ ЛО «ЦОПВВС» на сумму 35,7 тыс. рублей; закупка спортивной экипировки для сборных команд Ленинградской области в количестве </w:t>
      </w:r>
      <w:r w:rsidR="0028273F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780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ед. на сумму  </w:t>
      </w:r>
      <w:r w:rsidR="0028273F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3 124,9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руб.</w:t>
      </w:r>
    </w:p>
    <w:p w:rsidR="00766CAD" w:rsidRPr="00B13F64" w:rsidRDefault="005361B3" w:rsidP="005361B3">
      <w:pPr>
        <w:pStyle w:val="21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-</w:t>
      </w:r>
      <w:r w:rsidR="00F05A9B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ГБУ ЛО «СШВ» на сумму </w:t>
      </w:r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480,79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тыс. рублей, в том числе закупка спорт</w:t>
      </w:r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ивной  экипировки в количестве 86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ед. для спортсменов, зачисленных в ГБУ ЛО «СШВ»</w:t>
      </w:r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на сумму 200,79 </w:t>
      </w:r>
      <w:proofErr w:type="spellStart"/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тыс</w:t>
      </w:r>
      <w:proofErr w:type="gramStart"/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.р</w:t>
      </w:r>
      <w:proofErr w:type="gramEnd"/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ублей</w:t>
      </w:r>
      <w:proofErr w:type="spellEnd"/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; закупка спортивного  инвентаря в количестве 57 ед. для спортсменов, зачисленных в ГБУ ЛО «СШВ»</w:t>
      </w:r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на сумму 280,0 </w:t>
      </w:r>
      <w:proofErr w:type="spellStart"/>
      <w:r w:rsidR="00786A55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тыс.рублей</w:t>
      </w:r>
      <w:proofErr w:type="spellEnd"/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.</w:t>
      </w:r>
    </w:p>
    <w:p w:rsidR="00BE4D1D" w:rsidRPr="00B13F64" w:rsidRDefault="00BE4D1D" w:rsidP="00BE4D1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Расходы на обеспечение деятельности государственных бюджетных и автономных учреждений исполнены в сумме </w:t>
      </w:r>
      <w:r w:rsidR="002B0B4A" w:rsidRPr="00B13F64">
        <w:rPr>
          <w:rFonts w:ascii="Times New Roman" w:hAnsi="Times New Roman"/>
          <w:sz w:val="28"/>
          <w:szCs w:val="28"/>
        </w:rPr>
        <w:t>458 380, 2</w:t>
      </w:r>
      <w:r w:rsidRPr="00B13F64">
        <w:rPr>
          <w:rFonts w:ascii="Times New Roman" w:hAnsi="Times New Roman"/>
          <w:sz w:val="28"/>
          <w:szCs w:val="28"/>
        </w:rPr>
        <w:t xml:space="preserve"> тыс. рублей на </w:t>
      </w:r>
      <w:r w:rsidR="002B0B4A" w:rsidRPr="00B13F64">
        <w:rPr>
          <w:rFonts w:ascii="Times New Roman" w:hAnsi="Times New Roman"/>
          <w:sz w:val="28"/>
          <w:szCs w:val="28"/>
        </w:rPr>
        <w:t>100</w:t>
      </w:r>
      <w:r w:rsidRPr="00B13F64">
        <w:rPr>
          <w:rFonts w:ascii="Times New Roman" w:hAnsi="Times New Roman"/>
          <w:sz w:val="28"/>
          <w:szCs w:val="28"/>
        </w:rPr>
        <w:t>% к плану года.</w:t>
      </w:r>
    </w:p>
    <w:p w:rsidR="002C2AE3" w:rsidRPr="00B13F64" w:rsidRDefault="002C2AE3" w:rsidP="0002353D">
      <w:pPr>
        <w:ind w:firstLine="708"/>
        <w:jc w:val="both"/>
        <w:rPr>
          <w:rFonts w:eastAsia="Calibri"/>
          <w:bCs/>
          <w:color w:val="FF0000"/>
          <w:spacing w:val="-6"/>
          <w:sz w:val="28"/>
          <w:szCs w:val="28"/>
          <w:lang w:eastAsia="zh-CN"/>
        </w:rPr>
      </w:pPr>
      <w:r w:rsidRPr="00B13F64">
        <w:rPr>
          <w:rFonts w:eastAsia="Calibri"/>
          <w:sz w:val="28"/>
          <w:szCs w:val="28"/>
          <w:lang w:eastAsia="en-US"/>
        </w:rPr>
        <w:t xml:space="preserve">Количество спортсменов, проходящих спортивную подготовку в соответствии с федеральными стандартами спортивной подготовки в государственных учреждениях, подведомственных комитету по физической культуре и спорту Ленинградской области, составило </w:t>
      </w:r>
      <w:r w:rsidR="002B0B4A" w:rsidRPr="00B13F64">
        <w:rPr>
          <w:rFonts w:eastAsia="Calibri"/>
          <w:sz w:val="28"/>
          <w:szCs w:val="28"/>
          <w:lang w:eastAsia="en-US"/>
        </w:rPr>
        <w:t>930</w:t>
      </w:r>
      <w:r w:rsidRPr="00B13F64">
        <w:rPr>
          <w:rFonts w:eastAsia="Calibri"/>
          <w:sz w:val="28"/>
          <w:szCs w:val="28"/>
          <w:lang w:eastAsia="en-US"/>
        </w:rPr>
        <w:t xml:space="preserve"> человек, в том числе по водному поло - 105 человек, плаванию – 9 человек, синхронному плаванию – 36 человек, горнолыжному спорту – 243 человека, фристайлу- 21 человек, волейболу - 200 человек, футболу- </w:t>
      </w:r>
      <w:r w:rsidR="002B0B4A" w:rsidRPr="00B13F64">
        <w:rPr>
          <w:rFonts w:eastAsia="Calibri"/>
          <w:sz w:val="28"/>
          <w:szCs w:val="28"/>
          <w:lang w:eastAsia="en-US"/>
        </w:rPr>
        <w:t>316</w:t>
      </w:r>
      <w:r w:rsidRPr="00B13F64">
        <w:rPr>
          <w:rFonts w:eastAsia="Calibri"/>
          <w:sz w:val="28"/>
          <w:szCs w:val="28"/>
          <w:lang w:eastAsia="en-US"/>
        </w:rPr>
        <w:t xml:space="preserve"> человек.</w:t>
      </w:r>
    </w:p>
    <w:p w:rsidR="0002353D" w:rsidRPr="00B13F64" w:rsidRDefault="0002353D" w:rsidP="0002353D">
      <w:pPr>
        <w:ind w:firstLine="708"/>
        <w:jc w:val="both"/>
        <w:rPr>
          <w:rFonts w:eastAsia="Calibri"/>
          <w:bCs/>
          <w:spacing w:val="-6"/>
          <w:sz w:val="28"/>
          <w:szCs w:val="28"/>
          <w:lang w:eastAsia="zh-CN"/>
        </w:rPr>
      </w:pPr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Количество спортсменов-кандидатов в спортивные сборные команды РФ – 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>22</w:t>
      </w:r>
      <w:r w:rsidR="00D72590" w:rsidRPr="00B13F64">
        <w:rPr>
          <w:rFonts w:eastAsia="Calibri"/>
          <w:bCs/>
          <w:spacing w:val="-6"/>
          <w:sz w:val="28"/>
          <w:szCs w:val="28"/>
          <w:lang w:eastAsia="zh-CN"/>
        </w:rPr>
        <w:t>5</w:t>
      </w:r>
      <w:r w:rsidR="00064E47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 </w:t>
      </w:r>
      <w:r w:rsidRPr="00B13F64">
        <w:rPr>
          <w:rFonts w:eastAsia="Calibri"/>
          <w:bCs/>
          <w:spacing w:val="-6"/>
          <w:sz w:val="28"/>
          <w:szCs w:val="28"/>
          <w:lang w:eastAsia="zh-CN"/>
        </w:rPr>
        <w:t>человек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 по 5</w:t>
      </w:r>
      <w:r w:rsidR="00D72590" w:rsidRPr="00B13F64">
        <w:rPr>
          <w:rFonts w:eastAsia="Calibri"/>
          <w:bCs/>
          <w:spacing w:val="-6"/>
          <w:sz w:val="28"/>
          <w:szCs w:val="28"/>
          <w:lang w:eastAsia="zh-CN"/>
        </w:rPr>
        <w:t>2</w:t>
      </w:r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 видам спорта:</w:t>
      </w:r>
    </w:p>
    <w:p w:rsidR="0002353D" w:rsidRPr="00B13F64" w:rsidRDefault="00F3353A" w:rsidP="0002353D">
      <w:pPr>
        <w:ind w:firstLine="708"/>
        <w:jc w:val="both"/>
        <w:rPr>
          <w:rFonts w:eastAsia="Calibri"/>
          <w:bCs/>
          <w:spacing w:val="-6"/>
          <w:sz w:val="28"/>
          <w:szCs w:val="28"/>
          <w:lang w:eastAsia="zh-CN"/>
        </w:rPr>
      </w:pPr>
      <w:r w:rsidRPr="00B13F64">
        <w:rPr>
          <w:rFonts w:eastAsia="Calibri"/>
          <w:bCs/>
          <w:spacing w:val="-6"/>
          <w:sz w:val="28"/>
          <w:szCs w:val="28"/>
          <w:lang w:eastAsia="zh-CN"/>
        </w:rPr>
        <w:t>по зимним олимпийским видам спорта – 17 (биатлон – 2, горнолыжный  спорт – 2, санный спорт – 2, сноуборд – 8, фристайл – 3);</w:t>
      </w:r>
    </w:p>
    <w:p w:rsidR="0002353D" w:rsidRPr="00B13F64" w:rsidRDefault="0002353D" w:rsidP="0002353D">
      <w:pPr>
        <w:ind w:firstLine="708"/>
        <w:jc w:val="both"/>
        <w:rPr>
          <w:rFonts w:eastAsia="Calibri"/>
          <w:bCs/>
          <w:spacing w:val="-6"/>
          <w:sz w:val="28"/>
          <w:szCs w:val="28"/>
          <w:lang w:eastAsia="zh-CN"/>
        </w:rPr>
      </w:pPr>
      <w:proofErr w:type="gramStart"/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по летним олимпийским видам спорта –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>107</w:t>
      </w:r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 (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бадминтон –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>6, бокс – 2, велоспорт – 6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, волейбол – 1, </w:t>
      </w:r>
      <w:r w:rsidR="001B0169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водное поло – 25,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гандбол – 1, 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гольф – 2, дзюдо –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>4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, конный спорт – 17, лёгкая атлетика – 5, настольный теннис – 6, скалолазание – 4, </w:t>
      </w:r>
      <w:r w:rsidR="001B0169" w:rsidRPr="00B13F64">
        <w:rPr>
          <w:rFonts w:eastAsia="Calibri"/>
          <w:bCs/>
          <w:spacing w:val="-6"/>
          <w:sz w:val="28"/>
          <w:szCs w:val="28"/>
          <w:lang w:eastAsia="zh-CN"/>
        </w:rPr>
        <w:t>плавание – 1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спортивная борьба (вольная) – 8, </w:t>
      </w:r>
      <w:r w:rsidR="001B0169" w:rsidRPr="00B13F64">
        <w:rPr>
          <w:rFonts w:eastAsia="Calibri"/>
          <w:bCs/>
          <w:spacing w:val="-6"/>
          <w:sz w:val="28"/>
          <w:szCs w:val="28"/>
          <w:lang w:eastAsia="zh-CN"/>
        </w:rPr>
        <w:t>синхронное плавание – 1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спортивная гимнастика – 1, теннис – 2, триатлон –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>3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, тхэквондо (ВТФ) –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>3</w:t>
      </w:r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, тяжёлая атлетика – 2, фехтование – 2, хоккей на траве – </w:t>
      </w:r>
      <w:r w:rsidR="001B2FAC" w:rsidRPr="00B13F64">
        <w:rPr>
          <w:rFonts w:eastAsia="Calibri"/>
          <w:bCs/>
          <w:spacing w:val="-6"/>
          <w:sz w:val="28"/>
          <w:szCs w:val="28"/>
          <w:lang w:eastAsia="zh-CN"/>
        </w:rPr>
        <w:t>4</w:t>
      </w:r>
      <w:proofErr w:type="gramEnd"/>
      <w:r w:rsidR="00F3353A" w:rsidRPr="00B13F64">
        <w:rPr>
          <w:rFonts w:eastAsia="Calibri"/>
          <w:bCs/>
          <w:spacing w:val="-6"/>
          <w:sz w:val="28"/>
          <w:szCs w:val="28"/>
          <w:lang w:eastAsia="zh-CN"/>
        </w:rPr>
        <w:t>, художественная гимнастика – 1</w:t>
      </w:r>
      <w:r w:rsidRPr="00B13F64">
        <w:rPr>
          <w:rFonts w:eastAsia="Calibri"/>
          <w:bCs/>
          <w:spacing w:val="-6"/>
          <w:sz w:val="28"/>
          <w:szCs w:val="28"/>
          <w:lang w:eastAsia="zh-CN"/>
        </w:rPr>
        <w:t>);</w:t>
      </w:r>
    </w:p>
    <w:p w:rsidR="0002353D" w:rsidRPr="00B13F64" w:rsidRDefault="00D72590" w:rsidP="0002353D">
      <w:pPr>
        <w:ind w:firstLine="708"/>
        <w:jc w:val="both"/>
        <w:rPr>
          <w:rFonts w:eastAsia="Calibri"/>
          <w:bCs/>
          <w:spacing w:val="-6"/>
          <w:sz w:val="28"/>
          <w:szCs w:val="28"/>
          <w:lang w:eastAsia="zh-CN"/>
        </w:rPr>
      </w:pPr>
      <w:proofErr w:type="gramStart"/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по неолимпийским видам спорта – 91 (ездовой спорт – 9; кинологический спорт – 1, парашютный спорт – 3, пауэрлифтинг – 3, подводный спорт – 7, практическая </w:t>
      </w:r>
      <w:r w:rsidRPr="00B13F64">
        <w:rPr>
          <w:rFonts w:eastAsia="Calibri"/>
          <w:bCs/>
          <w:spacing w:val="-6"/>
          <w:sz w:val="28"/>
          <w:szCs w:val="28"/>
          <w:lang w:eastAsia="zh-CN"/>
        </w:rPr>
        <w:lastRenderedPageBreak/>
        <w:t>стрельба – 2, радиоспорт – 6, рукопашный бой – 2, самбо – 1, спортивная борьба (</w:t>
      </w:r>
      <w:proofErr w:type="spellStart"/>
      <w:r w:rsidRPr="00B13F64">
        <w:rPr>
          <w:rFonts w:eastAsia="Calibri"/>
          <w:bCs/>
          <w:spacing w:val="-6"/>
          <w:sz w:val="28"/>
          <w:szCs w:val="28"/>
          <w:lang w:eastAsia="zh-CN"/>
        </w:rPr>
        <w:t>грэпплинг</w:t>
      </w:r>
      <w:proofErr w:type="spellEnd"/>
      <w:r w:rsidRPr="00B13F64">
        <w:rPr>
          <w:rFonts w:eastAsia="Calibri"/>
          <w:bCs/>
          <w:spacing w:val="-6"/>
          <w:sz w:val="28"/>
          <w:szCs w:val="28"/>
          <w:lang w:eastAsia="zh-CN"/>
        </w:rPr>
        <w:t>) – 5, спортивное ориентирование – 16, спорт сверхлёгкой авиации – 4, судомодельный спорт – 8, тайский бокс – 4, тхэквондо (ГТФ) – 7, тхэквондо (МФТ) – 6, ушу – 2, шахматы – 1, шашки – 4);</w:t>
      </w:r>
      <w:proofErr w:type="gramEnd"/>
    </w:p>
    <w:p w:rsidR="0002353D" w:rsidRPr="00B13F64" w:rsidRDefault="00D72590" w:rsidP="0002353D">
      <w:pPr>
        <w:ind w:firstLine="708"/>
        <w:jc w:val="both"/>
        <w:rPr>
          <w:rFonts w:eastAsia="Calibri"/>
          <w:bCs/>
          <w:spacing w:val="-6"/>
          <w:sz w:val="28"/>
          <w:szCs w:val="28"/>
          <w:lang w:eastAsia="zh-CN"/>
        </w:rPr>
      </w:pPr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по </w:t>
      </w:r>
      <w:proofErr w:type="spellStart"/>
      <w:r w:rsidRPr="00B13F64">
        <w:rPr>
          <w:rFonts w:eastAsia="Calibri"/>
          <w:bCs/>
          <w:spacing w:val="-6"/>
          <w:sz w:val="28"/>
          <w:szCs w:val="28"/>
          <w:lang w:eastAsia="zh-CN"/>
        </w:rPr>
        <w:t>паралимпийским</w:t>
      </w:r>
      <w:proofErr w:type="spellEnd"/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 и </w:t>
      </w:r>
      <w:proofErr w:type="spellStart"/>
      <w:r w:rsidRPr="00B13F64">
        <w:rPr>
          <w:rFonts w:eastAsia="Calibri"/>
          <w:bCs/>
          <w:spacing w:val="-6"/>
          <w:sz w:val="28"/>
          <w:szCs w:val="28"/>
          <w:lang w:eastAsia="zh-CN"/>
        </w:rPr>
        <w:t>сурдлимпийским</w:t>
      </w:r>
      <w:proofErr w:type="spellEnd"/>
      <w:r w:rsidRPr="00B13F64">
        <w:rPr>
          <w:rFonts w:eastAsia="Calibri"/>
          <w:bCs/>
          <w:spacing w:val="-6"/>
          <w:sz w:val="28"/>
          <w:szCs w:val="28"/>
          <w:lang w:eastAsia="zh-CN"/>
        </w:rPr>
        <w:t xml:space="preserve"> видам спорта – 10 (спорт слепых – 4, спорт глухих – 2; спорт лиц с ПОДА – 1, спорт лиц с заболеванием ЦП – 2, спорт ЛИН – 1).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Количество завоеванных медалей на международных, всероссийских                        и межрегиональных соревнованиях – </w:t>
      </w:r>
      <w:r w:rsidR="00D83675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925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.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На международных соревнованиях спортсменами Ленинградской области завоевано 4</w:t>
      </w:r>
      <w:r w:rsidR="005E0258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8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медал</w:t>
      </w:r>
      <w:r w:rsidR="005E0258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ей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(</w:t>
      </w:r>
      <w:r w:rsidR="005E0258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22 золотые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, </w:t>
      </w:r>
      <w:r w:rsidR="005E0258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15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серебряных, </w:t>
      </w:r>
      <w:r w:rsidR="005E0258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11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бронзовых):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XXXII Игры Олимпиады 2020 в Токио (синхронное плавание) -2 золотых медали (спортсменка сборной команды Ленинградской области Колесниченко С.  в составе сборной команды РФ (дуэт и группа));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мира по санному спорту – 1 серебряная медаль (Павличенко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мира по биатлону (летнему) – 1 серебряная медаль, 1 бронзовая медаль (Костюков Я.);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мира по подводному спорту (дайвинг)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Кухтевич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Д.), 2 серебряные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Бормина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Кухтевич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Кухтевич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мира по спорту слепых (шашки</w:t>
      </w:r>
      <w:r w:rsidR="00D72590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-64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1 золотая медаль, 1 серебряная медаль (Архипова В.);</w:t>
      </w:r>
    </w:p>
    <w:p w:rsidR="00D72590" w:rsidRPr="00B13F64" w:rsidRDefault="00D72590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мира по спорту слепых (шашки стоклеточные) – 1 золотая медаль, 1 серебряная медаль (Архипова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мира по санному спорту (по сумме этапов) – 1 бронзовая медаль (Павличенко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Этап Кубка мира по санному спорту – </w:t>
      </w:r>
      <w:r w:rsidR="005E0258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2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золотая медаль (Павличенко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мира по зимнему триатлону – 1 серебряная медаль (Непомилуева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Куриленок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Я.), 2 бронзовые медали (Непомилуева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Курилёнок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Я.);</w:t>
      </w:r>
    </w:p>
    <w:p w:rsidR="005E0258" w:rsidRPr="00B13F64" w:rsidRDefault="005E0258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мира по тайскому боксу – 1 золотая медаль (Наумкина О.);</w:t>
      </w:r>
    </w:p>
    <w:p w:rsidR="005E0258" w:rsidRPr="00B13F64" w:rsidRDefault="005E0258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мира по настольному теннису среди юниоров (до 19 лет) – 1 золотая медаль , 1 серебряная медаль (Гребнев М. – парный разряд, командные соревнования);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Европы по санному спорту – 1 золотая медаль (Павличенко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Европы по настольному теннису – 1 золотая медаль (Гребнев М.);</w:t>
      </w:r>
    </w:p>
    <w:p w:rsidR="00D72590" w:rsidRPr="00B13F64" w:rsidRDefault="00D72590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Европы по настольному теннису (командные соревнования) – 1 серебряная медаль (Гребнев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Чемпионат Европы по радиоспорту (спортивная радиопеленгация) – 1 золотая медаль (Писаренко Е., Годунова А.), 3 серебряные медали (Писаренко Е., Гончаров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Шайдаюк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К.), 1 бронзовая медаль (Гончаров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XXXV Чемпионат Европы по водным видам спорта – 3 золотые медали (Спортсменка сборной команды Ленинградской области Колесниченко С. в составе сборной команды РФ);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Европейская квалификация Мировой лиги по водному поло среди женских команд – 1 бронзовая медаль (сборная команда Ленинградской области, команда КИНЕФ</w:t>
      </w:r>
      <w:r w:rsidR="001B0169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-Сургутнефтегаз (6 спортсменов)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Кубок  LEN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Trophy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по водному поло среди женских команд – 1 золотая медаль (сборная команда Ленинградской области, команда КИНЕФ-</w:t>
      </w:r>
      <w:r w:rsidR="001B0169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Сургутнефтегаз (13 спортсменов)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 xml:space="preserve">Кубок Европы по радиоспорту (спортивная радиопеленгация) – 3 золотые медали (Годунова А., Гончаров А.), 2 серебряные медали (Писаренко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Шайдаюк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К.), 1 бронзовая медаль (Гончаров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Европы по дзюдо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Акарашев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Европы по настольному теннису среди юниоров (до 22 лет) – 1 серебряная медаль, 1 бронзовая медаль (Гребнев М.);</w:t>
      </w:r>
    </w:p>
    <w:p w:rsidR="005E0258" w:rsidRPr="00B13F64" w:rsidRDefault="005E0258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Европы по бадминтону среди юношей (до 17 лет) – 1 золотая медаль (Петров Г. – командные соревнования);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Европы по водному поло среди девушек до 17 лет - 1 золотая медаль (Спортсменка сборной команды Ленинградской области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Карнаух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Э. в составе сборной команды РФ); </w:t>
      </w:r>
    </w:p>
    <w:p w:rsidR="00886861" w:rsidRPr="00B13F64" w:rsidRDefault="00FF0CF0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Супер</w:t>
      </w:r>
      <w:r w:rsidR="00886861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финал  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</w:t>
      </w:r>
      <w:r w:rsidR="00886861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ировой лиги по водному поло среди женских команд – 1 бронзовая медаль (составе сборной команды РФ  спортсмены сборной команды Ленинградской области, команды КИНЕФ-</w:t>
      </w:r>
      <w:r w:rsidR="001B0169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Сургутнефтегаз  (6 спортсменов)</w:t>
      </w:r>
      <w:r w:rsidR="00886861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Международные соревнования по парусному спору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сноукайтинг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-курс-рейс-лыжи) – 1 бронзовая медаль (Рюмина Л.).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На всероссийских соревнованиях завоевано </w:t>
      </w:r>
      <w:r w:rsidR="00D83675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323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медалей (</w:t>
      </w:r>
      <w:r w:rsidR="00D83675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99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золотых,                                       </w:t>
      </w:r>
      <w:r w:rsidR="00D83675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118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серебряных, </w:t>
      </w:r>
      <w:r w:rsidR="00D83675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106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бронзовых):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бадминтону – 1 серебряная медаль (Холкин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велосипедному спорту (шоссе – индивидуальная гонка на время) – 1 золотая медаль (Власов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биатлону (роллеры) – 1 бронзовая медаль (Костюков Я.);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горнолыжному спорту – 1 серебряная медаль (Симонов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конному спорту (конкур)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Бурлачко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настольному теннису (лично-командный) – 1 золотая медаль (Гребнев М.), 1 серебряная медаль (Гребнев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санному спорту – 2 золотые медали (Павличенко С.),                   1 бронзовая медаль (Горбацевич А.);</w:t>
      </w:r>
    </w:p>
    <w:p w:rsidR="005E0258" w:rsidRPr="00B13F64" w:rsidRDefault="005E0258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триатлону (средняя дистанция) – 1 серебряная медаль (Коваленко Б.);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фристайлу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Набиулин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кинологическому спорту – 2 золотые медали             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Каменецкий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Дженжеруха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В.), 3 серебряные медали (Иванова А.), 2 бронзовые медали (Захарова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Дженжеруха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Чемпионат России по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всестилевому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каратэ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Жумаева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В.);</w:t>
      </w:r>
    </w:p>
    <w:p w:rsidR="005E0258" w:rsidRPr="00B13F64" w:rsidRDefault="005E0258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кинологическому спорту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аджилити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– двоеборье, многоборье) – 1 серебряная медаль (Иванова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подводному спорту (апноэ) – 2 серебряные медали 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Оводова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Н.), 1 бронзовая медаль (Мазепин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подводному спорту (дайвинг)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Бормина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Кухтевич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радиоспорту – 1 золотая медаль, 1 бронзовая медаль (Кузнецов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радиоспорту (спортивная радиопеленгация) – 1 золотая медаль (Годунова А.), 4 серебряные медали (Писаренко Е., Годунова А.), 2 бронзовые медали (Писаренко Е., Платонова И.);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 xml:space="preserve">Чемпионат России по рукопашному бою – 2 бронзовые медали (Шаров Д.,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Шахваледов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спортивной борьбе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грэпплинг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1 золотая медаль (Власова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сверхлёгкой авиации (параплан – парящий полёт) – 1 золотая медаль (Калинин К.);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спортивному ориентированию (лыжные дисциплины) –              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Дробот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В., Бородулина О., Петрушко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спортивному ориентированию (кросс-марафон, кросс-классика) – 3 золотые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Серебряницкий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К.,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спортивному ориентированию (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кросс-многодневный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Серебряницкий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К.);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спортивному ориентированию (кросс-спринт) – 1 серебряная медаль (Цветков Д.);</w:t>
      </w:r>
    </w:p>
    <w:p w:rsidR="00F578F2" w:rsidRPr="00B13F64" w:rsidRDefault="00F578F2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 России  по  спортивному ориентированию (кросс-спринт-общий старт) – 1 серебряная медаль (Савкина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XXIX Чемпионат России по водному поло среди женских команд «ФИНАЛ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 Ч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етырех» - 1 золотая медаль (Спортсмены сборной команды Ленинградской области команды КИНЕФ-Сургутнефтегаз);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судомодельному спорту (класс-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копийный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) – 1 золотая медаль (Сафаров С., Разживин А., Романова О.,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Потягова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Волохо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тайскому боксу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Овчинникова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тхэквондо (ГТФ) – 6 золотых медалей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Балесная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С., Быстрицкий Д.), 2 серебряные медали (Быстрицкий Д., Попов И.);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Чемпионат России по тхэквондо (МФТ) – 1 бронзовая медаль (Фёдоров П.,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Черепко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ушу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Залцманис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К.),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Бойцова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У.);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ушу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таолу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Бойцова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У.);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ЛИН (плавание, длинная вода) – 2 серебряные медали, 2 бронзовые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Гузиенко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F578F2" w:rsidRPr="00B13F64" w:rsidRDefault="00F578F2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глухих (настольный теннис) – 1 золотая медаль,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Чикунова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Т.);</w:t>
      </w:r>
    </w:p>
    <w:p w:rsidR="00F578F2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ЛИН (плавание, короткая вода) – 4 золотые медали, 3 серебряные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Гузиенко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слепых (лёгкая атлетика) – 2 серебряных медали,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Триколич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Ф.);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слепых (русские шашки) – 2 золотые медали, 1 серебряная медаль (Архипова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слепых (шашки стоклеточные) – 2 бронзовые медали (Колос</w:t>
      </w:r>
      <w:r w:rsidR="00FF0CF0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ов А. – лично, 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командное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– Колос</w:t>
      </w:r>
      <w:r w:rsidR="00FF0CF0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 А., Зорин А., Архипова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спорту слепых (шашки русские) – 1 золотая медаль (командное место – Колосков А., Зорин А., Архипова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Чемпионат России по тяжелой атлетике – 1 бронзовая медаль (Калганов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бадминтону 2 серебряные медали (Холкин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>Кубок России (4 этап) по парусному спорту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сноукайтинг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2 серебряные медали (Шевцов М., Сергеев М.), 1 бронзовая медаль (Рюмина Л.);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парусному спорту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сноукайтинг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-курс-рейс-лыжи) – 1 золотая медаль (Сергеев М.), 1 бронзовая медаль (Рюмина Л.);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(5 этап) по фристайлу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Набиулин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(6 этап) по фристайлу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Набиулин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подводному спорту (апноэ) – 2 золотые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Оводова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Н.,     Матвеенко А.), 3 серебряные медали (Мазепин Д.,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Оводова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Н., Сычёв Е.), 1 бронзовая медаль (Земских Т.);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подводному спорту (дайвинг) – 1 золотая медаль,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Кухтевич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настольному теннису (командные соревнования)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Комова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Колиш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Волненко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триатлону (2 этап) – 1 золотая медаль (Макаров А.), 1 серебряная медаль (Григорьев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плаванию (1 этап) – 1 бронзовая медаль (Виноградов Н. в личном зачете (200м. брасс);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 Кубок России по водному поло среди женских команд - 1 серебряная медаль (спортсмены сборной команды Ленинградской област</w:t>
      </w:r>
      <w:r w:rsidR="001B0169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и, команды КИНЕФ-Сургутнефтегаз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Кубок России по тхэквондо (ГТФ) – 6 золотых медалей (Попов И., Быстрицкий Д.,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Балесная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С.),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Раджабов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шашкам (русские шашки)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Саршаев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радиоспорту (многоборье МП-2) – 1 серебряная медаль (Кузнецов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Кубок России по радиоспорту (спортивная радиопеленгация) – 2 золотые медали (Кузнецов Р.,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Овчинникова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Т.), 1 серебряная медаль (Годунова А.), 2 бронзовые медали (Писаренко Е., Платонова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спорту сверхлёгкой авиации (параплан – парящий полёт) – 1 золотая медаль (Коробков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пауэрлифтингу (троеборье, троеборье классическое)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Вердияну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В.), 1 бронзовая медаль (Бахирев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тайскому боксу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Овчинникова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спортивной борьбе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грэппллинг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1 серебряная медаль (Власова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спортивному ориентированию (кроссовые дисциплины)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Яганов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2 серебряные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Яганов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Попов И.,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Кургузкин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В., Цветков И.); 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легкой атлетике (прыжок в высоту)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Ермаченкова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Кубок России по биатлону (1,2 этапы) – 2 бронзовые медали (Костюков Я., Сидоров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Таипов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 и по дзюдо – 1 бронзовая медаль (Плахова А.);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фехтованию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Гужиев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(3 этап) по фристайлу – 2 серебряные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Шерина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Набиулин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(4 этап) по фристайлу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Шерина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>Кубок России по кикбоксингу – 1 серебряная медаль (Алиев Л.);</w:t>
      </w:r>
    </w:p>
    <w:p w:rsidR="00F578F2" w:rsidRPr="00B13F64" w:rsidRDefault="00F578F2" w:rsidP="00F578F2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Кубок России по шахматам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Линчевский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конному спорту (конкур, лично-командное) – 1 серебряная медаль (Фирсова И., Ерастова В., Кукушкина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конному спорту (выездка, лично-командное)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Коньшина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У., Симонова В., Горбачёва Ю.);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сноуборду (</w:t>
      </w:r>
      <w:proofErr w:type="spellStart"/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хаф-пайп</w:t>
      </w:r>
      <w:proofErr w:type="spellEnd"/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среди юниоров (13-17 лет) – 1 бронзовая медаль (Соколов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велосипедному спорту (шоссе – групповая горная гонка) среди юниоров (17-18 лет) – 1 бронзовая медаль (Анисимов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велосипедному спорту (шоссе – групповая гонка) среди юниоров (17-18 лет) – 1 золотая медаль (Ермаков Р.);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велосипедному спорту (шоссе – многодневная гонка) среди юниоров (17-18 лет) - 1 бронзовая медаль (Ермаков Р.);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гольфу среди юниоров и юниорок (2003-2004 г.р.) – 1серебряная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Зданович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лёгкой атлетике среди юниоров и юниорок (до 20 лет) в помещении – 1 бронзовая медаль (Минаев А.);</w:t>
      </w:r>
    </w:p>
    <w:p w:rsidR="00960F4F" w:rsidRPr="00B13F64" w:rsidRDefault="00960F4F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России по настольному теннису среди юниоров и юниорок (до 22 лет)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Волненко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Е., Михайлова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кикбоксингу среди юниоров (17-18 лет)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Маджидов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спортивному ориентированию (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кросс-многодневный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тайскому боксу среди юниоров и юниорок (16-17 лет) – 1 золотая медаль (Наумкина О.), 1 бронзовая медаль (Максимов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тхэквондо (ВТФ) среди юниоров и юниорок (до 21 года) – 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Дзарогазова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П.), 1 бронзовая медаль (Мальцев С.);</w:t>
      </w:r>
    </w:p>
    <w:p w:rsidR="00960F4F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фехтованию среди юниоров и юниорок (до 24 лет)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Гужиев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960F4F" w:rsidRPr="00B13F64" w:rsidRDefault="00960F4F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России по тхэквондо (ГТФ) среди юниоров и юниорок (15-17 лет) – 2 золотые медали (Воронова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Смалис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Я.), 1 бронзовая медаль (Воронова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ездовому спорту среди юниоров и юниорок (до 18 лет) – 1 бронзовая медаль (Пахомова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бадминтону (лично-командное) среди юношей и девушек (до 17 лет) – 2 золотые медали (Петров Г.);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бадминтону среди юношей и девушек (до 15 лет) – 1 бронзовая медаль (Сивцев Г., Черкасов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России по горнолыжному спорту среди юношей и девушек  (14-15 лет) – 2 серебряные медали (Рыбаков Д., Петров М.,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Ястремскайте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Э.,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Жаркова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конному спорту (конкур) – 1 серебряная медаль (Кукушкина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сноуборду (сноуборд-кросс) среди юношей и девушек (13-14 лет) – 1 серебряная медаль (Соколов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настольному теннису среди юношей и девушек (до 16 лет) – 2 серебряные медали (командное место, Иванова Е.), 1 бронзовая медаль (Михайлова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>Первенство России по гандболу среди девушек (до 16 лет) – 1 бронзовая медаль (командное место);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боксу среди девушек (15-16 лет) – 1 бронзовая медаль (Титкова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спортивной борьбе (вольной) среди девушек (до 16 лет)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Бойцева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лёгкой атлетике среди юношей и девушек (до 18 лет) – 1 бронзовая медаль (Казанова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спортивной борьбе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грэпплинг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грэпплинг-ги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среди юношей и девушек (14-15, 16-17 лет)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Передреева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Передреева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Передреев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Р.);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России по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мас-рестлингу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среди юношей и девушек (15-17 лет) – 1 золотая медаль (Козловская Н.), 1 бронзовая медаль (Насонова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рукопашному бою среди юношей и девушек (14-15, 16-17 лет)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Шпикина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1 серебряная медаль (Румянцев Р.), 3 бронзовые медали (Карпухин Г., Андриенко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Спехова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О.);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рукопашному бою среди юношей и девушек (12-13 лет) – 1 золотая медаль (Кильдеева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России по самбо среди юношей и девушек (16-18 лет) – </w:t>
      </w:r>
      <w:r w:rsidR="00960F4F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2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бронзов</w:t>
      </w:r>
      <w:r w:rsidR="00960F4F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ые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медаль (Гукасян Т.);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водному поло. Девушки до 15 лет – 1 серебряная медаль;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водному поло. Юниорки до 19 лет – 1 бронзовая медаль;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водному поло. Девушки до 17 лет – 1 серебряная медаль;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спортивному ориентированию (кросс-спринт) среди юношей и девушек – 1 серебряная медаль (Максименко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спортивному ориентированию (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кросс-многодневный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среди юношей и девушек – 1 бронзовая медаль (Александров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триатлону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дуатлон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-спринт) среди юношей и девушек (15-17 лет)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Крутова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Первенство России по тайскому боксу среди юношей (14-15 лет) – 2 серебряные медали (Игнатьев Д.,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Рюхин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Н.);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Первенство России по спорту глухих (настольный теннис) среди юношей и девушек (до 19 лет) – 3 золотые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Чикунова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V летняя Спартакиада молодежи России (скалолазание) – 1 бронзовая медаль (Миллер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V летняя Спартакиада молодежи России (конный спорт) – 2 золотые медали (Ерастова В., Еременко Ю., Фирсова И., Ноготкова В. – конкур); 2 серебряные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Коньшина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У.,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Бунтова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Е., Горбачёва Ю., Симонова В. – выездка); 1 бронзовая медаль (общекомандное место);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V летняя Спартакиада молодёжи России (настольный теннис) – 2 золотые медали (Гребнев М.,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Колиш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Волненко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Москалёва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З.);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V летняя Спартакиада молодёжи России (дзюдо) – 1 серебряная медаль (Постникова Е.),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Баштырева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бадминтону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Хрыкина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бадминтону – 1 золотая медаль (Холкин Е.),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Хрыкина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>Всероссийские соревнования по бадминтону среди юношей и девушек – 1 золотая медаль (Петров Г.), 2 серебряные медали (Петров Г., Сивцев Г., Черкасов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бадминтону среди мужчин и женщин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Лавриков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Хлебко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бадминтону – 1 золотая медаль (Холкин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бадминтону – 1 золотая медаль (Холкин Е.),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Лавриков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Хлебко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И.), 1 бронзовая медаль (Холкин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баскетболу – 1 золотая медаль (командное место);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велосипедному спорту (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шоссе-групповая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гонка) среди юниоров (17-18 лет) – 4 золотые медали (Ермаков Р., Анисимов И.), 1 серебряная медаль (Ермаков Р.), 4 бронзовые медали (Анисимов И., Зозуля К., Кривошеев Д.);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велосипедному спорту (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шоссе-многодневная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гонка) среди юниоров (17-18 лет) – 1 серебряная медаль (Ермаков Р.), 1 бронзовая медаль (Анисимов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велосипедному спорту (</w:t>
      </w:r>
      <w:proofErr w:type="gram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шоссе-многодневная</w:t>
      </w:r>
      <w:proofErr w:type="gram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гонка) среди девушек (15-16 лет) – 1 серебряная медаль (Назарова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велосипедному спорту (групповая гонка) среди юношей (13-14 лет) – 1 серебряная медаль (Елфимов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Всероссийские соревнования по велосипедному спорту (групповая гонка,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критериум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1 золотая медаль, 1 серебряная медаль (Елфимов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велосипедному спорту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критериум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среди юношей 15-16 лет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Фаузи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гольфу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Зданович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886861" w:rsidRPr="00B13F64" w:rsidRDefault="00960F4F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Всероссийские соревнования по горнолыжному спорту – 2 золотые медали (Романюк Г.,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Шибитова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В.), 2 серебряные медали (Романюк Г.,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Жаркова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3 бронзовые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Жаркова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Громова А.);</w:t>
      </w:r>
    </w:p>
    <w:p w:rsidR="00886861" w:rsidRPr="00B13F64" w:rsidRDefault="00960F4F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дзюдо – 2 золотые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Баштырева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Д., Агафонова Г.), 3 серебряные медали (Киселёв Д., Малышев Я., Агафонова Г.), 5 бронзовых медалей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Месаблишвили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Х.,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Эльмурзаев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Д., Суетин Н.,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Медусон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С., Плахова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Всероссийские соревнования по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кудо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среди женщин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Жумаева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лёгкой атлетике – 2 золотые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Надежина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 2 серебряные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Ермаченкова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Т.. Казанова С.),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Ермаченкова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Т.);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настольному теннису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Волненко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парусному спорту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сноукайтинг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) – 2 серебряные медали (Сергеев М., Шевцов М.), 1 бронзовая медаль (Рюмина Л.);</w:t>
      </w:r>
    </w:p>
    <w:p w:rsidR="00D83675" w:rsidRPr="00B13F64" w:rsidRDefault="00D83675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спортивной гимнастике – 1 золотая медаль, 1 серебряная медаль, 1 бронзовая медаль (Осокина З.);</w:t>
      </w:r>
    </w:p>
    <w:p w:rsidR="00D83675" w:rsidRPr="00B13F64" w:rsidRDefault="00D83675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Всероссийские соревнования по скалолазанию – 3 серебряные медали (Миллер М.,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Васичкова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Тюпышев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скалолазанию –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Тюпышев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плаванию «Веселый Дельфин» - 1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Нищук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 (100 м на спине);</w:t>
      </w:r>
    </w:p>
    <w:p w:rsidR="00886861" w:rsidRPr="00B13F64" w:rsidRDefault="00D83675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>Всероссийские соревнования по фехтованию среди мужчин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Гужиев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Гужиев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Е.), 1 серебряная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Гужиев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фехтованию среди юношей (до 18 лет) – 1 бронзовая медаль (командное место);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фехтованию среди мужчин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Гужиев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Чичёв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 – в составе команды);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спортивной борьбе (вольной) – 1 бронзовая медаль (Царёва В.);</w:t>
      </w:r>
    </w:p>
    <w:p w:rsidR="00886861" w:rsidRPr="00B13F64" w:rsidRDefault="00D83675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фристайлу – 1 золотая медаль (Бобина А.),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Сидоркевич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Д.);</w:t>
      </w:r>
    </w:p>
    <w:p w:rsidR="00886861" w:rsidRPr="00B13F64" w:rsidRDefault="00D83675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восточному боевому единоборству – 1 серебряная медаль (Ильина Д.), 1 бронзовая медаль (Тир Е., Ильина Д., Семен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радиоспорту (спортивная радиопеленгация) – 1 золотая медаль (Годунова А.), 1 серебряная медаль (Годунова А.), 2 бронзовые медали (Платонова И., Писаренко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спортивному ориентированию – 1 серебряная медаль (Попов И.);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стрельбе из лука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Мартусевич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Б.);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Всероссийские соревнования по судомодельному, спорту – 1 золотая медаль (Сафаров С., Разживин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Потягова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Волохо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В., Романова О., Снетков Д.), 1 серебряная медаль (Снетков Д.), 1 бронзовая медаль (Марков М.,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Семёнова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Дробченко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тайскому боксу – 1 золотая медаль (Игнатьев Д.),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Коноплянник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Всероссийские соревнования по тхэквондо (ГТФ) – 5 золотых медалей (Попов И., Быстрицкий Д.,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Балесная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Хрибтенко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А., Воронова Е.), 8 серебряных медалей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Варнашев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Р., Мясников В., Осипенко Е.,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Плахутин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Г., Кабанова А., Смирнов Я., Воронова Е., Петухова К.,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Смалис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Я.), 4 бронзовые медали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Шепель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С., Осипенко Е., Марков А., 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Плахутин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Г.);</w:t>
      </w:r>
    </w:p>
    <w:p w:rsidR="00D83675" w:rsidRPr="00B13F64" w:rsidRDefault="00D83675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художественной гимнастике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Блейх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А.), 1 серебряная медаль (Романенко Е.);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шашкам (русские шашки) – 1 золотая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Скрабов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В.), 1 серебряная медаль (Архипова В.),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Саршаев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М.);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Всероссийские соревнования по спорту слепых (лёгкая атлетика) – 1 бронзовая медаль (</w:t>
      </w:r>
      <w:proofErr w:type="spellStart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Триколич</w:t>
      </w:r>
      <w:proofErr w:type="spellEnd"/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Ф.).</w:t>
      </w:r>
    </w:p>
    <w:p w:rsidR="00886861" w:rsidRPr="00B13F64" w:rsidRDefault="00886861" w:rsidP="008868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На межрегиональных соревнованиях завоевано </w:t>
      </w:r>
      <w:r w:rsidR="00D83675"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>554</w:t>
      </w:r>
      <w:r w:rsidRPr="00B13F64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медали.</w:t>
      </w:r>
    </w:p>
    <w:p w:rsidR="00BE4D1D" w:rsidRPr="00B13F64" w:rsidRDefault="00BE4D1D" w:rsidP="008868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Расходы на поддержание эксплуатационных характеристик объектов, закрепленных на праве оперативного управления и приобретение основных средств, не являющихся объектами недвижимости, исполнены в сумме </w:t>
      </w:r>
      <w:r w:rsidR="00886861" w:rsidRPr="00B13F64">
        <w:rPr>
          <w:rFonts w:ascii="Times New Roman" w:hAnsi="Times New Roman"/>
          <w:sz w:val="28"/>
          <w:szCs w:val="28"/>
        </w:rPr>
        <w:t>52 637,6</w:t>
      </w:r>
      <w:r w:rsidRPr="00B13F64">
        <w:rPr>
          <w:rFonts w:ascii="Times New Roman" w:hAnsi="Times New Roman"/>
          <w:sz w:val="28"/>
          <w:szCs w:val="28"/>
        </w:rPr>
        <w:t xml:space="preserve"> тыс. рублей на </w:t>
      </w:r>
      <w:r w:rsidR="00886861" w:rsidRPr="00B13F64">
        <w:rPr>
          <w:rFonts w:ascii="Times New Roman" w:hAnsi="Times New Roman"/>
          <w:sz w:val="28"/>
          <w:szCs w:val="28"/>
        </w:rPr>
        <w:t>100</w:t>
      </w:r>
      <w:r w:rsidRPr="00B13F64">
        <w:rPr>
          <w:rFonts w:ascii="Times New Roman" w:hAnsi="Times New Roman"/>
          <w:sz w:val="28"/>
          <w:szCs w:val="28"/>
        </w:rPr>
        <w:t>% к плану года.</w:t>
      </w:r>
    </w:p>
    <w:p w:rsidR="008708A6" w:rsidRPr="00B13F64" w:rsidRDefault="009B1D7E" w:rsidP="00BE4D1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>Приобретены</w:t>
      </w:r>
      <w:r w:rsidR="008708A6" w:rsidRPr="00B13F64">
        <w:rPr>
          <w:rFonts w:ascii="Times New Roman" w:hAnsi="Times New Roman"/>
          <w:sz w:val="28"/>
          <w:szCs w:val="28"/>
        </w:rPr>
        <w:t xml:space="preserve"> основны</w:t>
      </w:r>
      <w:r w:rsidRPr="00B13F64">
        <w:rPr>
          <w:rFonts w:ascii="Times New Roman" w:hAnsi="Times New Roman"/>
          <w:sz w:val="28"/>
          <w:szCs w:val="28"/>
        </w:rPr>
        <w:t>е</w:t>
      </w:r>
      <w:r w:rsidR="008708A6" w:rsidRPr="00B13F64">
        <w:rPr>
          <w:rFonts w:ascii="Times New Roman" w:hAnsi="Times New Roman"/>
          <w:sz w:val="28"/>
          <w:szCs w:val="28"/>
        </w:rPr>
        <w:t xml:space="preserve"> средств</w:t>
      </w:r>
      <w:r w:rsidRPr="00B13F64">
        <w:rPr>
          <w:rFonts w:ascii="Times New Roman" w:hAnsi="Times New Roman"/>
          <w:sz w:val="28"/>
          <w:szCs w:val="28"/>
        </w:rPr>
        <w:t>а</w:t>
      </w:r>
      <w:r w:rsidR="008708A6" w:rsidRPr="00B13F64">
        <w:rPr>
          <w:rFonts w:ascii="Times New Roman" w:hAnsi="Times New Roman"/>
          <w:sz w:val="28"/>
          <w:szCs w:val="28"/>
        </w:rPr>
        <w:t xml:space="preserve"> для обеспечения деятельности ГАУ ЛО ЦСП в количестве </w:t>
      </w:r>
      <w:r w:rsidR="005361B3" w:rsidRPr="00B13F64">
        <w:rPr>
          <w:rFonts w:ascii="Times New Roman" w:hAnsi="Times New Roman"/>
          <w:sz w:val="28"/>
          <w:szCs w:val="28"/>
        </w:rPr>
        <w:t>29</w:t>
      </w:r>
      <w:r w:rsidR="008708A6" w:rsidRPr="00B13F64">
        <w:rPr>
          <w:rFonts w:ascii="Times New Roman" w:hAnsi="Times New Roman"/>
          <w:sz w:val="28"/>
          <w:szCs w:val="28"/>
        </w:rPr>
        <w:t xml:space="preserve"> ед.</w:t>
      </w:r>
    </w:p>
    <w:p w:rsidR="006770B6" w:rsidRPr="00B13F64" w:rsidRDefault="006770B6" w:rsidP="00BE4D1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Приобретены основные средства для обеспечения деятельности ГБУ ЛО «СШВ» в количестве 29 </w:t>
      </w:r>
      <w:proofErr w:type="spellStart"/>
      <w:proofErr w:type="gramStart"/>
      <w:r w:rsidRPr="00B13F64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B13F64">
        <w:rPr>
          <w:rFonts w:ascii="Times New Roman" w:hAnsi="Times New Roman"/>
          <w:sz w:val="28"/>
          <w:szCs w:val="28"/>
        </w:rPr>
        <w:t xml:space="preserve">, приобретен автомобиль. </w:t>
      </w:r>
    </w:p>
    <w:p w:rsidR="00886861" w:rsidRPr="00B13F64" w:rsidRDefault="00964D90" w:rsidP="00886861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sz w:val="28"/>
          <w:szCs w:val="28"/>
          <w:lang w:eastAsia="en-US"/>
        </w:rPr>
        <w:t>Приобретены основные средства для обеспечения деятельности ГАУ ЛО «СШОР ГСФ» в количестве 10 единиц.</w:t>
      </w:r>
      <w:r w:rsidR="00886861" w:rsidRPr="00B13F64">
        <w:rPr>
          <w:rFonts w:eastAsia="Calibri"/>
          <w:sz w:val="28"/>
          <w:szCs w:val="28"/>
          <w:lang w:eastAsia="en-US"/>
        </w:rPr>
        <w:t xml:space="preserve"> </w:t>
      </w:r>
    </w:p>
    <w:p w:rsidR="00964D90" w:rsidRPr="00B13F64" w:rsidRDefault="00886861" w:rsidP="00886861">
      <w:pPr>
        <w:suppressAutoHyphens/>
        <w:ind w:firstLine="708"/>
        <w:jc w:val="both"/>
        <w:rPr>
          <w:sz w:val="28"/>
          <w:szCs w:val="28"/>
        </w:rPr>
      </w:pPr>
      <w:r w:rsidRPr="00B13F64">
        <w:rPr>
          <w:rFonts w:eastAsia="Calibri"/>
          <w:sz w:val="28"/>
          <w:szCs w:val="28"/>
          <w:lang w:eastAsia="en-US"/>
        </w:rPr>
        <w:lastRenderedPageBreak/>
        <w:t>Приобретены материальные запасы и основные средства для обеспечения деятельности  ГАУ ЛО «СТЦ».</w:t>
      </w:r>
    </w:p>
    <w:p w:rsidR="002917D0" w:rsidRPr="00B13F64" w:rsidRDefault="00766CAD" w:rsidP="00DC79D4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3F64">
        <w:rPr>
          <w:rFonts w:eastAsia="Calibri"/>
          <w:sz w:val="28"/>
          <w:szCs w:val="28"/>
          <w:lang w:eastAsia="en-US"/>
        </w:rPr>
        <w:t>ГАУ</w:t>
      </w:r>
      <w:r w:rsidR="00515E6C" w:rsidRPr="00B13F64">
        <w:rPr>
          <w:rFonts w:eastAsia="Calibri"/>
          <w:sz w:val="28"/>
          <w:szCs w:val="28"/>
          <w:lang w:eastAsia="en-US"/>
        </w:rPr>
        <w:t xml:space="preserve"> </w:t>
      </w:r>
      <w:r w:rsidR="00DC79D4" w:rsidRPr="00B13F64">
        <w:rPr>
          <w:rFonts w:eastAsia="Calibri"/>
          <w:sz w:val="28"/>
          <w:szCs w:val="28"/>
          <w:lang w:eastAsia="en-US"/>
        </w:rPr>
        <w:t>ЛО «СТЦ»</w:t>
      </w:r>
      <w:r w:rsidRPr="00B13F64">
        <w:rPr>
          <w:rFonts w:eastAsia="Calibri"/>
          <w:sz w:val="28"/>
          <w:szCs w:val="28"/>
          <w:lang w:eastAsia="en-US"/>
        </w:rPr>
        <w:t xml:space="preserve"> за период </w:t>
      </w:r>
      <w:r w:rsidR="00DC79D4" w:rsidRPr="00B13F64">
        <w:rPr>
          <w:rFonts w:eastAsia="Calibri"/>
          <w:sz w:val="28"/>
          <w:szCs w:val="28"/>
          <w:lang w:eastAsia="en-US"/>
        </w:rPr>
        <w:t>с 01.01.2021 – 31.12.2021г. обеспечен доступ к объектам спорта для проведения тренировочных занятий, спортивных и физкультурных мероприятий в объеме 128519,0 часов, в том числе по объектам спорта СК «Ладога Арена» – 4198,0 часов, СК «Юкки» – 57148,0 часов, СК «Токсово» – 9156,0 часов, СК «Мичуринское» - 47429,0 часов, СК «Выборг» - 5111,0 часов,  СК «Сосновый Бор» - 5477,0 часов.</w:t>
      </w:r>
      <w:r w:rsidR="009B1D7E" w:rsidRPr="00B13F64">
        <w:rPr>
          <w:rFonts w:eastAsia="Calibri"/>
          <w:sz w:val="28"/>
          <w:szCs w:val="28"/>
          <w:lang w:eastAsia="en-US"/>
        </w:rPr>
        <w:t xml:space="preserve">  </w:t>
      </w:r>
    </w:p>
    <w:p w:rsidR="00360FAF" w:rsidRPr="00B13F64" w:rsidRDefault="006E566C" w:rsidP="003A7D48">
      <w:pPr>
        <w:pStyle w:val="21"/>
        <w:ind w:firstLine="708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 w:rsidRPr="00B13F64">
        <w:rPr>
          <w:rFonts w:ascii="Times New Roman" w:hAnsi="Times New Roman"/>
          <w:b/>
          <w:sz w:val="28"/>
          <w:szCs w:val="28"/>
        </w:rPr>
        <w:t>П</w:t>
      </w:r>
      <w:r w:rsidR="008E2756" w:rsidRPr="00B13F64">
        <w:rPr>
          <w:rFonts w:ascii="Times New Roman" w:hAnsi="Times New Roman"/>
          <w:b/>
          <w:sz w:val="28"/>
          <w:szCs w:val="28"/>
        </w:rPr>
        <w:t>о основному мероприятию 2.</w:t>
      </w:r>
      <w:r w:rsidR="00FB6049" w:rsidRPr="00B13F64">
        <w:rPr>
          <w:rFonts w:ascii="Times New Roman" w:hAnsi="Times New Roman"/>
          <w:b/>
          <w:sz w:val="28"/>
          <w:szCs w:val="28"/>
        </w:rPr>
        <w:t>2</w:t>
      </w:r>
      <w:r w:rsidR="008E2756" w:rsidRPr="00B13F64">
        <w:rPr>
          <w:rFonts w:ascii="Times New Roman" w:hAnsi="Times New Roman"/>
          <w:b/>
          <w:sz w:val="28"/>
          <w:szCs w:val="28"/>
        </w:rPr>
        <w:t>. «Методическое обеспечение, пропаганда и стимулирование спорта высших достижений и системы спортивной подготовки в Ленинградской области»</w:t>
      </w:r>
      <w:r w:rsidR="00F80AA0" w:rsidRPr="00B13F64">
        <w:rPr>
          <w:rFonts w:ascii="Times New Roman" w:hAnsi="Times New Roman"/>
          <w:b/>
          <w:sz w:val="28"/>
          <w:szCs w:val="28"/>
        </w:rPr>
        <w:t>.</w:t>
      </w:r>
      <w:r w:rsidR="008E2756" w:rsidRPr="00B13F64">
        <w:rPr>
          <w:rFonts w:ascii="Times New Roman" w:hAnsi="Times New Roman"/>
          <w:b/>
          <w:sz w:val="28"/>
          <w:szCs w:val="28"/>
        </w:rPr>
        <w:t xml:space="preserve"> </w:t>
      </w:r>
    </w:p>
    <w:p w:rsidR="00AA529C" w:rsidRPr="00B13F64" w:rsidRDefault="00AA529C" w:rsidP="00AA529C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на методическое обеспечение, пропаганду и стимулирование спорта высших достижений и системы спортивной подготовки в Ленинградской области составили </w:t>
      </w:r>
      <w:r w:rsidR="00BD6F64" w:rsidRPr="00B13F64">
        <w:rPr>
          <w:rFonts w:ascii="Times New Roman" w:hAnsi="Times New Roman"/>
          <w:sz w:val="28"/>
          <w:szCs w:val="28"/>
          <w:shd w:val="clear" w:color="auto" w:fill="FFFFFF"/>
        </w:rPr>
        <w:t>965,2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что составляет </w:t>
      </w:r>
      <w:r w:rsidR="00BD6F64" w:rsidRPr="00B13F64"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% к годовому плану. </w:t>
      </w:r>
    </w:p>
    <w:p w:rsidR="00AA529C" w:rsidRPr="00B13F64" w:rsidRDefault="00766CAD" w:rsidP="00766CAD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методического обеспечения, пропаганды и стимулирования спорта высших достижений и системы спортивной подготовки в Ленинградской области было проведено торжественное мероприятие, посвящённое подведению итогов физкультурной и спортивной работы в Ленинградской области за 2020 год,  коллегия </w:t>
      </w:r>
      <w:r w:rsidR="00BD6F64" w:rsidRPr="00B13F64">
        <w:rPr>
          <w:rFonts w:ascii="Times New Roman" w:hAnsi="Times New Roman"/>
          <w:sz w:val="28"/>
          <w:szCs w:val="28"/>
          <w:shd w:val="clear" w:color="auto" w:fill="FFFFFF"/>
        </w:rPr>
        <w:t>комитета, 10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семинар</w:t>
      </w:r>
      <w:r w:rsidR="009B1D7E" w:rsidRPr="00B13F64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с руководителями органов местного самоуправления муниципальных районов (городского округа) в области физическо</w:t>
      </w:r>
      <w:r w:rsidR="007715E0"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й культуры и спорта, физкультурно-спортивных организаций, 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>региональны</w:t>
      </w:r>
      <w:r w:rsidR="009B1D7E" w:rsidRPr="00B13F64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спортивных федераций по видам</w:t>
      </w:r>
      <w:proofErr w:type="gramEnd"/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спорта, суд</w:t>
      </w:r>
      <w:r w:rsidR="009B1D7E"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ьями 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>ВФСК ГТО и специалист</w:t>
      </w:r>
      <w:r w:rsidR="009B1D7E" w:rsidRPr="00B13F64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центров тестирования ВФСК ГТО.</w:t>
      </w:r>
    </w:p>
    <w:p w:rsidR="001A36D6" w:rsidRPr="00B13F64" w:rsidRDefault="001A36D6" w:rsidP="00AA529C">
      <w:pPr>
        <w:pStyle w:val="a5"/>
        <w:ind w:firstLine="708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Организовано обучение </w:t>
      </w:r>
      <w:r w:rsidR="000D46EB"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тренер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0D46EB"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ГБУЛО «СШВ» 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на курсах  повышения квалификации по программе «Практический курс подготовки волейболистов с учетом амплуа пасующий и либеро на этапе тренировочной спортивной специализации»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943850"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на базе ФГБОУ </w:t>
      </w:r>
      <w:proofErr w:type="gramStart"/>
      <w:r w:rsidR="00943850" w:rsidRPr="00B13F64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proofErr w:type="gramEnd"/>
      <w:r w:rsidR="00943850"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 «Поволжский </w:t>
      </w:r>
      <w:proofErr w:type="spellStart"/>
      <w:r w:rsidR="00943850" w:rsidRPr="00B13F64">
        <w:rPr>
          <w:rFonts w:ascii="Times New Roman" w:hAnsi="Times New Roman"/>
          <w:sz w:val="28"/>
          <w:szCs w:val="28"/>
          <w:shd w:val="clear" w:color="auto" w:fill="FFFFFF"/>
        </w:rPr>
        <w:t>ГУФКСиТ</w:t>
      </w:r>
      <w:proofErr w:type="spellEnd"/>
      <w:r w:rsidR="00943850" w:rsidRPr="00B13F6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13F64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</w:t>
      </w:r>
      <w:r w:rsidR="00943850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на курсах повышения квалификации по программе «Специалист по физической культуре и спорту, тренер» </w:t>
      </w:r>
      <w:r w:rsidR="00943850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на базе АНО ДПО «Академия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профессионального образования». </w:t>
      </w:r>
    </w:p>
    <w:p w:rsidR="00BD6F64" w:rsidRPr="00B13F64" w:rsidRDefault="001A36D6" w:rsidP="00AA529C">
      <w:pPr>
        <w:pStyle w:val="a5"/>
        <w:ind w:firstLine="708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С</w:t>
      </w:r>
      <w:r w:rsidR="00BD6F64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пециалиста ГБУЛО «ЦОПВВС»</w:t>
      </w:r>
      <w:r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(3 чел.)</w:t>
      </w:r>
      <w:r w:rsidR="00BD6F64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прошли профессиональную переподготовку по теме «Специалист по антидопинговому обеспечению», 288 </w:t>
      </w:r>
      <w:proofErr w:type="spellStart"/>
      <w:r w:rsidR="00BD6F64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ак.ч</w:t>
      </w:r>
      <w:proofErr w:type="spellEnd"/>
      <w:r w:rsidR="00BD6F64" w:rsidRPr="00B13F6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.</w:t>
      </w:r>
    </w:p>
    <w:p w:rsidR="00766CAD" w:rsidRPr="00B13F64" w:rsidRDefault="00766CAD" w:rsidP="00766C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Начислена и выплачивается стипендия Правительства Ленинградской области </w:t>
      </w:r>
      <w:r w:rsidR="0042318E" w:rsidRPr="00B13F64">
        <w:rPr>
          <w:rFonts w:ascii="Times New Roman" w:hAnsi="Times New Roman"/>
          <w:sz w:val="28"/>
          <w:szCs w:val="28"/>
        </w:rPr>
        <w:t>184</w:t>
      </w:r>
      <w:r w:rsidRPr="00B13F64">
        <w:rPr>
          <w:rFonts w:ascii="Times New Roman" w:hAnsi="Times New Roman"/>
          <w:sz w:val="28"/>
          <w:szCs w:val="28"/>
        </w:rPr>
        <w:t xml:space="preserve"> спортсменам, входящим в состав спортивных сборных команд Российской Федерации по различным видам спорта от Ленинградской области, и </w:t>
      </w:r>
      <w:r w:rsidR="0042318E" w:rsidRPr="00B13F64">
        <w:rPr>
          <w:rFonts w:ascii="Times New Roman" w:hAnsi="Times New Roman"/>
          <w:sz w:val="28"/>
          <w:szCs w:val="28"/>
        </w:rPr>
        <w:t>104</w:t>
      </w:r>
      <w:r w:rsidRPr="00B13F64">
        <w:rPr>
          <w:rFonts w:ascii="Times New Roman" w:hAnsi="Times New Roman"/>
          <w:sz w:val="28"/>
          <w:szCs w:val="28"/>
        </w:rPr>
        <w:t xml:space="preserve"> тренерам в сумме </w:t>
      </w:r>
      <w:r w:rsidR="00E20820" w:rsidRPr="00B13F64">
        <w:rPr>
          <w:rFonts w:ascii="Times New Roman" w:hAnsi="Times New Roman"/>
          <w:sz w:val="28"/>
          <w:szCs w:val="28"/>
        </w:rPr>
        <w:t>31 930,0</w:t>
      </w:r>
      <w:r w:rsidRPr="00B13F6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20820" w:rsidRPr="00B13F64">
        <w:rPr>
          <w:rFonts w:ascii="Times New Roman" w:hAnsi="Times New Roman"/>
          <w:sz w:val="28"/>
          <w:szCs w:val="28"/>
        </w:rPr>
        <w:t>99,7</w:t>
      </w:r>
      <w:r w:rsidRPr="00B13F64">
        <w:rPr>
          <w:rFonts w:ascii="Times New Roman" w:hAnsi="Times New Roman"/>
          <w:sz w:val="28"/>
          <w:szCs w:val="28"/>
        </w:rPr>
        <w:t>% к плану года.</w:t>
      </w:r>
    </w:p>
    <w:p w:rsidR="00AA529C" w:rsidRPr="00B13F64" w:rsidRDefault="00AA529C" w:rsidP="00AA529C">
      <w:pPr>
        <w:pStyle w:val="a5"/>
        <w:ind w:firstLine="708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Выплачена премия Правительства Ленинградской области </w:t>
      </w:r>
      <w:r w:rsidR="0042318E" w:rsidRPr="00B13F64">
        <w:rPr>
          <w:rFonts w:ascii="Times New Roman" w:hAnsi="Times New Roman"/>
          <w:sz w:val="28"/>
          <w:szCs w:val="28"/>
        </w:rPr>
        <w:t>125</w:t>
      </w:r>
      <w:r w:rsidRPr="00B13F64">
        <w:rPr>
          <w:rFonts w:ascii="Times New Roman" w:hAnsi="Times New Roman"/>
          <w:sz w:val="28"/>
          <w:szCs w:val="28"/>
        </w:rPr>
        <w:t xml:space="preserve"> спортсменам и </w:t>
      </w:r>
      <w:r w:rsidR="0042318E" w:rsidRPr="00B13F64">
        <w:rPr>
          <w:rFonts w:ascii="Times New Roman" w:hAnsi="Times New Roman"/>
          <w:sz w:val="28"/>
          <w:szCs w:val="28"/>
        </w:rPr>
        <w:t>57</w:t>
      </w:r>
      <w:r w:rsidRPr="00B13F64">
        <w:rPr>
          <w:rFonts w:ascii="Times New Roman" w:hAnsi="Times New Roman"/>
          <w:sz w:val="28"/>
          <w:szCs w:val="28"/>
        </w:rPr>
        <w:t xml:space="preserve"> тренерам за достижение высоких спортивных результатов (победы и призовые места) на официальных всероссийских и международных спортивных соревнованиях в сумме </w:t>
      </w:r>
      <w:r w:rsidR="00E20820" w:rsidRPr="00B13F64">
        <w:rPr>
          <w:rFonts w:ascii="Times New Roman" w:hAnsi="Times New Roman"/>
          <w:sz w:val="28"/>
          <w:szCs w:val="28"/>
        </w:rPr>
        <w:t>11 839,6</w:t>
      </w:r>
      <w:r w:rsidRPr="00B13F6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20820" w:rsidRPr="00B13F64">
        <w:rPr>
          <w:rFonts w:ascii="Times New Roman" w:hAnsi="Times New Roman"/>
          <w:sz w:val="28"/>
          <w:szCs w:val="28"/>
        </w:rPr>
        <w:t>99,9</w:t>
      </w:r>
      <w:r w:rsidRPr="00B13F64">
        <w:rPr>
          <w:rFonts w:ascii="Times New Roman" w:hAnsi="Times New Roman"/>
          <w:sz w:val="28"/>
          <w:szCs w:val="28"/>
        </w:rPr>
        <w:t>% к годовому плану.</w:t>
      </w:r>
    </w:p>
    <w:p w:rsidR="00095618" w:rsidRPr="00B13F64" w:rsidRDefault="006E566C" w:rsidP="00AA529C">
      <w:pPr>
        <w:pStyle w:val="a5"/>
        <w:ind w:firstLine="708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/>
          <w:bCs/>
          <w:spacing w:val="-6"/>
          <w:sz w:val="28"/>
          <w:szCs w:val="28"/>
        </w:rPr>
        <w:t>П</w:t>
      </w:r>
      <w:r w:rsidR="00F1595E" w:rsidRPr="00B13F64">
        <w:rPr>
          <w:rFonts w:ascii="Times New Roman" w:hAnsi="Times New Roman"/>
          <w:b/>
          <w:bCs/>
          <w:spacing w:val="-6"/>
          <w:sz w:val="28"/>
          <w:szCs w:val="28"/>
        </w:rPr>
        <w:t>о основному мероприятию 2.3</w:t>
      </w:r>
      <w:r w:rsidR="008E2756" w:rsidRPr="00B13F64">
        <w:rPr>
          <w:rFonts w:ascii="Times New Roman" w:hAnsi="Times New Roman"/>
          <w:b/>
          <w:bCs/>
          <w:spacing w:val="-6"/>
          <w:sz w:val="28"/>
          <w:szCs w:val="28"/>
        </w:rPr>
        <w:t>. «</w:t>
      </w:r>
      <w:r w:rsidR="0040016E" w:rsidRPr="00B13F64">
        <w:rPr>
          <w:rFonts w:ascii="Times New Roman" w:hAnsi="Times New Roman"/>
          <w:b/>
          <w:bCs/>
          <w:spacing w:val="-6"/>
          <w:sz w:val="28"/>
          <w:szCs w:val="28"/>
        </w:rPr>
        <w:t>Федеральный проект</w:t>
      </w:r>
      <w:r w:rsidR="00D1083D" w:rsidRPr="00B13F64">
        <w:rPr>
          <w:rFonts w:ascii="Times New Roman" w:hAnsi="Times New Roman"/>
          <w:b/>
          <w:bCs/>
          <w:spacing w:val="-6"/>
          <w:sz w:val="28"/>
          <w:szCs w:val="28"/>
        </w:rPr>
        <w:t xml:space="preserve"> «Спорт-норма жизни</w:t>
      </w:r>
      <w:r w:rsidR="008E2756" w:rsidRPr="00B13F64">
        <w:rPr>
          <w:rFonts w:ascii="Times New Roman" w:hAnsi="Times New Roman"/>
          <w:b/>
          <w:bCs/>
          <w:spacing w:val="-6"/>
          <w:sz w:val="28"/>
          <w:szCs w:val="28"/>
        </w:rPr>
        <w:t>»</w:t>
      </w:r>
      <w:r w:rsidR="00084DAD" w:rsidRPr="00B13F64">
        <w:rPr>
          <w:rFonts w:ascii="Times New Roman" w:hAnsi="Times New Roman"/>
          <w:b/>
          <w:bCs/>
          <w:spacing w:val="-6"/>
          <w:sz w:val="28"/>
          <w:szCs w:val="28"/>
        </w:rPr>
        <w:t>.</w:t>
      </w:r>
      <w:r w:rsidR="008E2756" w:rsidRPr="00B13F64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</w:p>
    <w:p w:rsidR="00DC50FC" w:rsidRPr="00B13F64" w:rsidRDefault="00DC50FC" w:rsidP="00DC50FC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 xml:space="preserve">Расходы на поддержку спортивных организаций, осуществляющих подготовку спортивного резерва по базовым видам спорта для сборных команд Российской Федерации, исполнены в сумме </w:t>
      </w:r>
      <w:r w:rsidR="007F544A" w:rsidRPr="00B13F64">
        <w:rPr>
          <w:rFonts w:ascii="Times New Roman" w:hAnsi="Times New Roman"/>
          <w:sz w:val="28"/>
          <w:szCs w:val="28"/>
        </w:rPr>
        <w:t>3</w:t>
      </w:r>
      <w:r w:rsidR="0042318E" w:rsidRPr="00B13F64">
        <w:rPr>
          <w:rFonts w:ascii="Times New Roman" w:hAnsi="Times New Roman"/>
          <w:sz w:val="28"/>
          <w:szCs w:val="28"/>
        </w:rPr>
        <w:t xml:space="preserve"> </w:t>
      </w:r>
      <w:r w:rsidR="007F544A" w:rsidRPr="00B13F64">
        <w:rPr>
          <w:rFonts w:ascii="Times New Roman" w:hAnsi="Times New Roman"/>
          <w:sz w:val="28"/>
          <w:szCs w:val="28"/>
        </w:rPr>
        <w:t xml:space="preserve">867,96 </w:t>
      </w:r>
      <w:r w:rsidRPr="00B13F64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316BD" w:rsidRPr="00B13F64">
        <w:rPr>
          <w:rFonts w:ascii="Times New Roman" w:hAnsi="Times New Roman"/>
          <w:sz w:val="28"/>
          <w:szCs w:val="28"/>
        </w:rPr>
        <w:t xml:space="preserve">100 </w:t>
      </w:r>
      <w:r w:rsidRPr="00B13F64">
        <w:rPr>
          <w:rFonts w:ascii="Times New Roman" w:hAnsi="Times New Roman"/>
          <w:sz w:val="28"/>
          <w:szCs w:val="28"/>
        </w:rPr>
        <w:t>% к годовому плану.</w:t>
      </w:r>
    </w:p>
    <w:p w:rsidR="007F544A" w:rsidRPr="00B13F64" w:rsidRDefault="007F544A" w:rsidP="007F54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 целях достижения результата регионального проекта в соответствии с соглашением между Правительством Ленинградской области и Министерством </w:t>
      </w:r>
      <w:r w:rsidRPr="00B13F64">
        <w:rPr>
          <w:sz w:val="28"/>
          <w:szCs w:val="28"/>
        </w:rPr>
        <w:lastRenderedPageBreak/>
        <w:t>спорта Российской Федерации о предоставлении субсидии из федерального бюджета бюджету Ленинградской области на государственную поддержку спортивных организаций, осуществляющих подготовку спортивного резерва для сборных команд Российской Федерации в рамках федерального проекта «Спорт-норма жизни» подпрограммы «Развитие спорта высших достижений и системы подготовки спортивного резерва» государственной программы Российской Федерации «Развитие физической культуры и спорта»  запланировано 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 видам спорта.</w:t>
      </w:r>
    </w:p>
    <w:p w:rsidR="00A42980" w:rsidRPr="00B13F64" w:rsidRDefault="00A42980" w:rsidP="00A42980">
      <w:pPr>
        <w:ind w:firstLine="567"/>
        <w:jc w:val="both"/>
        <w:rPr>
          <w:rFonts w:eastAsia="Calibri"/>
          <w:color w:val="222222"/>
          <w:sz w:val="28"/>
          <w:szCs w:val="28"/>
        </w:rPr>
      </w:pPr>
      <w:r w:rsidRPr="00B13F64">
        <w:rPr>
          <w:sz w:val="28"/>
          <w:szCs w:val="28"/>
        </w:rPr>
        <w:t xml:space="preserve">Государственными учреждениями, подведомственными комитету в рамках  утвержденных государственных заданий на 2021 год приобретен спортивный инвентарь,  оборудование  и экипировка для спортивных сборных команд Ленинградской области по базовым видам спорта: водное поло,   волейбол, горнолыжный спорт, фристайл. </w:t>
      </w:r>
    </w:p>
    <w:p w:rsidR="00A42980" w:rsidRPr="00B13F64" w:rsidRDefault="00A42980" w:rsidP="00A42980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Количество организаций, осуществляющих спортивную подготовку на </w:t>
      </w:r>
      <w:r w:rsidR="00FF0CF0" w:rsidRPr="00B13F64">
        <w:rPr>
          <w:sz w:val="28"/>
          <w:szCs w:val="28"/>
        </w:rPr>
        <w:t>31</w:t>
      </w:r>
      <w:r w:rsidRPr="00B13F64">
        <w:rPr>
          <w:sz w:val="28"/>
          <w:szCs w:val="28"/>
        </w:rPr>
        <w:t>.12.202</w:t>
      </w:r>
      <w:r w:rsidR="00FF0CF0" w:rsidRPr="00B13F64">
        <w:rPr>
          <w:sz w:val="28"/>
          <w:szCs w:val="28"/>
        </w:rPr>
        <w:t>1</w:t>
      </w:r>
      <w:r w:rsidRPr="00B13F64">
        <w:rPr>
          <w:sz w:val="28"/>
          <w:szCs w:val="28"/>
        </w:rPr>
        <w:t xml:space="preserve"> – 27.</w:t>
      </w:r>
    </w:p>
    <w:p w:rsidR="009119AE" w:rsidRPr="00B13F64" w:rsidRDefault="00AA529C" w:rsidP="00742AD9">
      <w:pPr>
        <w:ind w:firstLine="708"/>
        <w:jc w:val="both"/>
        <w:rPr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Расходы на проведение Первенств Ленинградской области по видам спорта в системе подготовки спортивного резерва, включая закупку оборудования для проведения соревнований, исполнены в сумме </w:t>
      </w:r>
      <w:r w:rsidR="0042318E" w:rsidRPr="00B13F64">
        <w:rPr>
          <w:rFonts w:eastAsia="Calibri"/>
          <w:sz w:val="28"/>
          <w:szCs w:val="28"/>
        </w:rPr>
        <w:t>10 325,</w:t>
      </w:r>
      <w:r w:rsidR="007F5C1B" w:rsidRPr="00B13F64">
        <w:rPr>
          <w:rFonts w:eastAsia="Calibri"/>
          <w:sz w:val="28"/>
          <w:szCs w:val="28"/>
        </w:rPr>
        <w:t>33</w:t>
      </w:r>
      <w:r w:rsidRPr="00B13F64">
        <w:rPr>
          <w:rFonts w:eastAsia="Calibri"/>
          <w:sz w:val="28"/>
          <w:szCs w:val="28"/>
        </w:rPr>
        <w:t xml:space="preserve"> тыс. рублей, которые освоены на </w:t>
      </w:r>
      <w:r w:rsidR="0042318E" w:rsidRPr="00B13F64">
        <w:rPr>
          <w:rFonts w:eastAsia="Calibri"/>
          <w:sz w:val="28"/>
          <w:szCs w:val="28"/>
        </w:rPr>
        <w:t>100</w:t>
      </w:r>
      <w:r w:rsidRPr="00B13F64">
        <w:rPr>
          <w:rFonts w:eastAsia="Calibri"/>
          <w:sz w:val="28"/>
          <w:szCs w:val="28"/>
        </w:rPr>
        <w:t>%.</w:t>
      </w:r>
    </w:p>
    <w:p w:rsidR="00125DFC" w:rsidRPr="00B13F64" w:rsidRDefault="000825FC" w:rsidP="006E120E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Обеспечено проведение </w:t>
      </w:r>
      <w:r w:rsidR="00A42980" w:rsidRPr="00B13F64">
        <w:rPr>
          <w:rFonts w:eastAsia="Calibri"/>
          <w:sz w:val="28"/>
          <w:szCs w:val="28"/>
        </w:rPr>
        <w:t>211</w:t>
      </w:r>
      <w:r w:rsidR="00903866" w:rsidRPr="00B13F64">
        <w:rPr>
          <w:rFonts w:eastAsia="Calibri"/>
          <w:sz w:val="28"/>
          <w:szCs w:val="28"/>
        </w:rPr>
        <w:t xml:space="preserve"> </w:t>
      </w:r>
      <w:r w:rsidRPr="00B13F64">
        <w:rPr>
          <w:rFonts w:eastAsia="Calibri"/>
          <w:sz w:val="28"/>
          <w:szCs w:val="28"/>
        </w:rPr>
        <w:t>первенств Ленинградской области по видам спорта в системе подготовки спорт</w:t>
      </w:r>
      <w:r w:rsidR="00E546A3" w:rsidRPr="00B13F64">
        <w:rPr>
          <w:rFonts w:eastAsia="Calibri"/>
          <w:sz w:val="28"/>
          <w:szCs w:val="28"/>
        </w:rPr>
        <w:t>ивного резерва, включая закупку</w:t>
      </w:r>
      <w:r w:rsidRPr="00B13F64">
        <w:rPr>
          <w:rFonts w:eastAsia="Calibri"/>
          <w:sz w:val="28"/>
          <w:szCs w:val="28"/>
        </w:rPr>
        <w:t xml:space="preserve"> оборудования для проведения соревнований.</w:t>
      </w:r>
    </w:p>
    <w:p w:rsidR="00766CAD" w:rsidRPr="00B13F64" w:rsidRDefault="007F5C1B" w:rsidP="005D6E9F">
      <w:pPr>
        <w:ind w:firstLine="708"/>
        <w:jc w:val="both"/>
        <w:rPr>
          <w:rFonts w:eastAsia="Calibri"/>
          <w:noProof/>
          <w:sz w:val="28"/>
          <w:szCs w:val="28"/>
        </w:rPr>
      </w:pPr>
      <w:r w:rsidRPr="00B13F64">
        <w:rPr>
          <w:rFonts w:eastAsia="Calibri"/>
          <w:noProof/>
          <w:sz w:val="28"/>
          <w:szCs w:val="28"/>
        </w:rPr>
        <w:t>В рамках реализации регионального проекта «Спорт – норма жизни»  в 2021 году организован и проведен мониторинг потребности в повышении квалификации специалистов и тренеров физкультурно-спортивных организаций, осуществляющих спортивную подготовку в Ленинградской области, составлен среднесрочный план проведения обучения в октябре-ноябре 2021 года. Заключен договор с ЛГУ им. А.С. Пушкина и проведено обучение на краткосрочных курсах повышения квалификации 100 специалистов (тренеров и методистов) физкультурно-спортивных организаций, осуществляющих спортивную подготовку в Ленинградской области. Расходы исполнены в сумме  1000,00 тыс. рублей на 100%.</w:t>
      </w:r>
    </w:p>
    <w:p w:rsidR="00964D90" w:rsidRPr="00B13F64" w:rsidRDefault="002C2AE3" w:rsidP="007F5C1B">
      <w:pPr>
        <w:ind w:firstLine="708"/>
        <w:jc w:val="both"/>
        <w:rPr>
          <w:rFonts w:eastAsia="Calibri"/>
          <w:noProof/>
          <w:sz w:val="28"/>
          <w:szCs w:val="28"/>
        </w:rPr>
      </w:pPr>
      <w:r w:rsidRPr="00B13F64">
        <w:rPr>
          <w:rFonts w:eastAsia="Calibri"/>
          <w:noProof/>
          <w:sz w:val="28"/>
          <w:szCs w:val="28"/>
        </w:rPr>
        <w:t xml:space="preserve">В соответствии с соглашением между Правительством Ленинградской области и Министерством спорта Российской Федерации </w:t>
      </w:r>
      <w:r w:rsidR="00516B3E" w:rsidRPr="00B13F64">
        <w:rPr>
          <w:rFonts w:eastAsia="Calibri"/>
          <w:noProof/>
          <w:sz w:val="28"/>
          <w:szCs w:val="28"/>
        </w:rPr>
        <w:t xml:space="preserve">о предоставлении субсидии из федерального бюджета бюджету Ленинградской области 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 </w:t>
      </w:r>
      <w:r w:rsidR="00A42980" w:rsidRPr="00B13F64">
        <w:rPr>
          <w:rFonts w:eastAsia="Calibri"/>
          <w:noProof/>
          <w:sz w:val="28"/>
          <w:szCs w:val="28"/>
        </w:rPr>
        <w:t>приобретены</w:t>
      </w:r>
      <w:r w:rsidR="00516B3E" w:rsidRPr="00B13F64">
        <w:rPr>
          <w:rFonts w:eastAsia="Calibri"/>
          <w:noProof/>
          <w:sz w:val="28"/>
          <w:szCs w:val="28"/>
        </w:rPr>
        <w:t xml:space="preserve"> </w:t>
      </w:r>
      <w:r w:rsidRPr="00B13F64">
        <w:rPr>
          <w:rFonts w:eastAsia="Calibri"/>
          <w:noProof/>
          <w:sz w:val="28"/>
          <w:szCs w:val="28"/>
        </w:rPr>
        <w:t>лыж</w:t>
      </w:r>
      <w:r w:rsidR="00A42980" w:rsidRPr="00B13F64">
        <w:rPr>
          <w:rFonts w:eastAsia="Calibri"/>
          <w:noProof/>
          <w:sz w:val="28"/>
          <w:szCs w:val="28"/>
        </w:rPr>
        <w:t>и</w:t>
      </w:r>
      <w:r w:rsidRPr="00B13F64">
        <w:rPr>
          <w:rFonts w:eastAsia="Calibri"/>
          <w:noProof/>
          <w:sz w:val="28"/>
          <w:szCs w:val="28"/>
        </w:rPr>
        <w:t xml:space="preserve"> горны</w:t>
      </w:r>
      <w:r w:rsidR="00A42980" w:rsidRPr="00B13F64">
        <w:rPr>
          <w:rFonts w:eastAsia="Calibri"/>
          <w:noProof/>
          <w:sz w:val="28"/>
          <w:szCs w:val="28"/>
        </w:rPr>
        <w:t>е</w:t>
      </w:r>
      <w:r w:rsidRPr="00B13F64">
        <w:rPr>
          <w:rFonts w:eastAsia="Calibri"/>
          <w:noProof/>
          <w:sz w:val="28"/>
          <w:szCs w:val="28"/>
        </w:rPr>
        <w:t xml:space="preserve"> и лыж</w:t>
      </w:r>
      <w:r w:rsidR="00A42980" w:rsidRPr="00B13F64">
        <w:rPr>
          <w:rFonts w:eastAsia="Calibri"/>
          <w:noProof/>
          <w:sz w:val="28"/>
          <w:szCs w:val="28"/>
        </w:rPr>
        <w:t>и</w:t>
      </w:r>
      <w:r w:rsidRPr="00B13F64">
        <w:rPr>
          <w:rFonts w:eastAsia="Calibri"/>
          <w:noProof/>
          <w:sz w:val="28"/>
          <w:szCs w:val="28"/>
        </w:rPr>
        <w:t xml:space="preserve"> для ф</w:t>
      </w:r>
      <w:r w:rsidR="00516B3E" w:rsidRPr="00B13F64">
        <w:rPr>
          <w:rFonts w:eastAsia="Calibri"/>
          <w:noProof/>
          <w:sz w:val="28"/>
          <w:szCs w:val="28"/>
        </w:rPr>
        <w:t xml:space="preserve">ристайла в количестве 113 штук для </w:t>
      </w:r>
      <w:r w:rsidRPr="00B13F64">
        <w:rPr>
          <w:rFonts w:eastAsia="Calibri"/>
          <w:noProof/>
          <w:sz w:val="28"/>
          <w:szCs w:val="28"/>
        </w:rPr>
        <w:t>ГАУ ЛО «С</w:t>
      </w:r>
      <w:r w:rsidR="00515E6C" w:rsidRPr="00B13F64">
        <w:rPr>
          <w:rFonts w:eastAsia="Calibri"/>
          <w:noProof/>
          <w:sz w:val="28"/>
          <w:szCs w:val="28"/>
        </w:rPr>
        <w:t>Ш</w:t>
      </w:r>
      <w:r w:rsidRPr="00B13F64">
        <w:rPr>
          <w:rFonts w:eastAsia="Calibri"/>
          <w:noProof/>
          <w:sz w:val="28"/>
          <w:szCs w:val="28"/>
        </w:rPr>
        <w:t>ОР</w:t>
      </w:r>
      <w:r w:rsidR="00515E6C" w:rsidRPr="00B13F64">
        <w:rPr>
          <w:rFonts w:eastAsia="Calibri"/>
          <w:noProof/>
          <w:sz w:val="28"/>
          <w:szCs w:val="28"/>
        </w:rPr>
        <w:t xml:space="preserve"> </w:t>
      </w:r>
      <w:r w:rsidRPr="00B13F64">
        <w:rPr>
          <w:rFonts w:eastAsia="Calibri"/>
          <w:noProof/>
          <w:sz w:val="28"/>
          <w:szCs w:val="28"/>
        </w:rPr>
        <w:t>ГСФ»</w:t>
      </w:r>
      <w:r w:rsidR="00516B3E" w:rsidRPr="00B13F64">
        <w:rPr>
          <w:rFonts w:eastAsia="Calibri"/>
          <w:noProof/>
          <w:sz w:val="28"/>
          <w:szCs w:val="28"/>
        </w:rPr>
        <w:t xml:space="preserve">. </w:t>
      </w:r>
      <w:r w:rsidRPr="00B13F64">
        <w:rPr>
          <w:rFonts w:eastAsia="Calibri"/>
          <w:noProof/>
          <w:sz w:val="28"/>
          <w:szCs w:val="28"/>
        </w:rPr>
        <w:t xml:space="preserve"> </w:t>
      </w:r>
    </w:p>
    <w:p w:rsidR="004C1A4F" w:rsidRPr="00B13F64" w:rsidRDefault="004C1A4F" w:rsidP="007F5C1B">
      <w:pPr>
        <w:ind w:firstLine="708"/>
        <w:jc w:val="both"/>
        <w:rPr>
          <w:sz w:val="28"/>
          <w:szCs w:val="28"/>
        </w:rPr>
      </w:pPr>
      <w:r w:rsidRPr="00B13F64">
        <w:rPr>
          <w:rFonts w:eastAsia="Calibri"/>
          <w:noProof/>
          <w:sz w:val="28"/>
          <w:szCs w:val="28"/>
        </w:rPr>
        <w:t>В целях поддержки муниципальных физкультурно-спортивных организаций</w:t>
      </w:r>
      <w:r w:rsidRPr="00B13F64">
        <w:rPr>
          <w:color w:val="000000"/>
          <w:sz w:val="28"/>
          <w:szCs w:val="28"/>
        </w:rPr>
        <w:t xml:space="preserve">, осуществляющих спортивную подготовку в соответствии с федеральными стандартами спортивной подготовки с муниципальными образованиями  Ленинградской области заключены соглашения на предоставление из областного бюджета Ленинградской области в  2020 - 2022 годах  бюджетам муниципальных образований субсидий на обеспечение уровня финансирования организаций, осуществляющих спортивную подготовку в соответствии с требованиями </w:t>
      </w:r>
      <w:r w:rsidRPr="00B13F64">
        <w:rPr>
          <w:color w:val="000000"/>
          <w:sz w:val="28"/>
          <w:szCs w:val="28"/>
        </w:rPr>
        <w:lastRenderedPageBreak/>
        <w:t xml:space="preserve">федеральных стандартов спортивной подготовки  в соответствии с </w:t>
      </w:r>
      <w:r w:rsidR="00A24850" w:rsidRPr="00B13F64">
        <w:rPr>
          <w:color w:val="000000"/>
          <w:sz w:val="28"/>
          <w:szCs w:val="28"/>
        </w:rPr>
        <w:t>г</w:t>
      </w:r>
      <w:r w:rsidRPr="00B13F64">
        <w:rPr>
          <w:color w:val="000000"/>
          <w:sz w:val="28"/>
          <w:szCs w:val="28"/>
        </w:rPr>
        <w:t>осударственной программой Ленинградской области «Развитие физической культуры и спорта в Ленинградской области»,</w:t>
      </w:r>
      <w:r w:rsidR="00A24850" w:rsidRPr="00B13F64">
        <w:rPr>
          <w:color w:val="000000"/>
          <w:sz w:val="28"/>
          <w:szCs w:val="28"/>
        </w:rPr>
        <w:t xml:space="preserve"> п</w:t>
      </w:r>
      <w:r w:rsidRPr="00B13F64">
        <w:rPr>
          <w:color w:val="000000"/>
          <w:sz w:val="28"/>
          <w:szCs w:val="28"/>
        </w:rPr>
        <w:t xml:space="preserve">одпрограмма «Развитие спорта высших достижений и системы подготовки спортивного резерва» на сумму </w:t>
      </w:r>
      <w:r w:rsidR="001A4B0D" w:rsidRPr="00B13F64">
        <w:rPr>
          <w:sz w:val="28"/>
          <w:szCs w:val="28"/>
        </w:rPr>
        <w:t>45 000,0</w:t>
      </w:r>
      <w:r w:rsidRPr="00B13F64">
        <w:rPr>
          <w:sz w:val="28"/>
          <w:szCs w:val="28"/>
        </w:rPr>
        <w:t xml:space="preserve"> </w:t>
      </w:r>
      <w:r w:rsidRPr="00B13F64">
        <w:rPr>
          <w:color w:val="000000"/>
          <w:sz w:val="28"/>
          <w:szCs w:val="28"/>
        </w:rPr>
        <w:t xml:space="preserve">тыс. рублей,  в том  числе  областной бюджет – </w:t>
      </w:r>
      <w:r w:rsidR="001A4B0D" w:rsidRPr="00B13F64">
        <w:rPr>
          <w:color w:val="000000"/>
          <w:sz w:val="28"/>
          <w:szCs w:val="28"/>
        </w:rPr>
        <w:t xml:space="preserve">45 000,0 </w:t>
      </w:r>
      <w:r w:rsidRPr="00B13F64">
        <w:rPr>
          <w:color w:val="000000"/>
          <w:sz w:val="28"/>
          <w:szCs w:val="28"/>
        </w:rPr>
        <w:t>тыс. рублей, а именно: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 xml:space="preserve">- Бюджету муниципального образования Выборгский </w:t>
      </w:r>
      <w:r w:rsidR="00B04768" w:rsidRPr="00B13F64">
        <w:rPr>
          <w:color w:val="000000"/>
          <w:sz w:val="28"/>
          <w:szCs w:val="28"/>
        </w:rPr>
        <w:t xml:space="preserve">район </w:t>
      </w:r>
      <w:r w:rsidRPr="00B13F64">
        <w:rPr>
          <w:color w:val="000000"/>
          <w:sz w:val="28"/>
          <w:szCs w:val="28"/>
        </w:rPr>
        <w:t xml:space="preserve">Ленинградской области  - </w:t>
      </w:r>
      <w:r w:rsidR="001A4B0D" w:rsidRPr="00B13F64">
        <w:rPr>
          <w:color w:val="000000"/>
          <w:sz w:val="28"/>
          <w:szCs w:val="28"/>
        </w:rPr>
        <w:t>7 125</w:t>
      </w:r>
      <w:r w:rsidRPr="00B13F64">
        <w:rPr>
          <w:color w:val="000000"/>
          <w:sz w:val="28"/>
          <w:szCs w:val="28"/>
        </w:rPr>
        <w:t>,</w:t>
      </w:r>
      <w:r w:rsidR="001A4B0D" w:rsidRPr="00B13F64">
        <w:rPr>
          <w:color w:val="000000"/>
          <w:sz w:val="28"/>
          <w:szCs w:val="28"/>
        </w:rPr>
        <w:t>0</w:t>
      </w:r>
      <w:r w:rsidRPr="00B13F64">
        <w:rPr>
          <w:color w:val="000000"/>
          <w:sz w:val="28"/>
          <w:szCs w:val="28"/>
        </w:rPr>
        <w:t xml:space="preserve"> тыс. рублей.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>- Бюдж</w:t>
      </w:r>
      <w:r w:rsidR="00B04768" w:rsidRPr="00B13F64">
        <w:rPr>
          <w:color w:val="000000"/>
          <w:sz w:val="28"/>
          <w:szCs w:val="28"/>
        </w:rPr>
        <w:t xml:space="preserve">ету муниципального образования </w:t>
      </w:r>
      <w:r w:rsidRPr="00B13F64">
        <w:rPr>
          <w:color w:val="000000"/>
          <w:sz w:val="28"/>
          <w:szCs w:val="28"/>
        </w:rPr>
        <w:t>Всеволожский муниципальный район</w:t>
      </w:r>
      <w:r w:rsidR="00B04768" w:rsidRPr="00B13F64">
        <w:rPr>
          <w:color w:val="000000"/>
          <w:sz w:val="28"/>
          <w:szCs w:val="28"/>
        </w:rPr>
        <w:t xml:space="preserve"> Ленинградской области </w:t>
      </w:r>
      <w:r w:rsidRPr="00B13F64">
        <w:rPr>
          <w:color w:val="000000"/>
          <w:sz w:val="28"/>
          <w:szCs w:val="28"/>
        </w:rPr>
        <w:t xml:space="preserve">  - </w:t>
      </w:r>
      <w:r w:rsidR="001A4B0D" w:rsidRPr="00B13F64">
        <w:rPr>
          <w:color w:val="000000"/>
          <w:sz w:val="28"/>
          <w:szCs w:val="28"/>
        </w:rPr>
        <w:t>8 089,9</w:t>
      </w:r>
      <w:r w:rsidRPr="00B13F64">
        <w:rPr>
          <w:color w:val="000000"/>
          <w:sz w:val="28"/>
          <w:szCs w:val="28"/>
        </w:rPr>
        <w:t xml:space="preserve"> тыс. рублей. 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 xml:space="preserve">- Бюджету муниципального образования Лодейнопольский муниципальный район Ленинградской области  -  </w:t>
      </w:r>
      <w:r w:rsidR="001A4B0D" w:rsidRPr="00B13F64">
        <w:rPr>
          <w:color w:val="000000"/>
          <w:sz w:val="28"/>
          <w:szCs w:val="28"/>
        </w:rPr>
        <w:t>4 044,9</w:t>
      </w:r>
      <w:r w:rsidRPr="00B13F64">
        <w:rPr>
          <w:color w:val="000000"/>
          <w:sz w:val="28"/>
          <w:szCs w:val="28"/>
        </w:rPr>
        <w:t> тыс. рублей.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 xml:space="preserve">- Бюджету муниципального образования Тосненский </w:t>
      </w:r>
      <w:r w:rsidR="00B04768" w:rsidRPr="00B13F64">
        <w:rPr>
          <w:color w:val="000000"/>
          <w:sz w:val="28"/>
          <w:szCs w:val="28"/>
        </w:rPr>
        <w:t xml:space="preserve">район Ленинградской области  </w:t>
      </w:r>
      <w:r w:rsidR="001A4B0D" w:rsidRPr="00B13F64">
        <w:rPr>
          <w:color w:val="000000"/>
          <w:sz w:val="28"/>
          <w:szCs w:val="28"/>
        </w:rPr>
        <w:t>–</w:t>
      </w:r>
      <w:r w:rsidRPr="00B13F64">
        <w:rPr>
          <w:color w:val="000000"/>
          <w:sz w:val="28"/>
          <w:szCs w:val="28"/>
        </w:rPr>
        <w:t xml:space="preserve"> </w:t>
      </w:r>
      <w:r w:rsidR="008C4D24" w:rsidRPr="00B13F64">
        <w:rPr>
          <w:color w:val="000000"/>
          <w:sz w:val="28"/>
          <w:szCs w:val="28"/>
        </w:rPr>
        <w:t>8 050</w:t>
      </w:r>
      <w:r w:rsidR="001A4B0D" w:rsidRPr="00B13F64">
        <w:rPr>
          <w:color w:val="000000"/>
          <w:sz w:val="28"/>
          <w:szCs w:val="28"/>
        </w:rPr>
        <w:t>,0</w:t>
      </w:r>
      <w:r w:rsidRPr="00B13F64">
        <w:rPr>
          <w:color w:val="000000"/>
          <w:sz w:val="28"/>
          <w:szCs w:val="28"/>
        </w:rPr>
        <w:t xml:space="preserve"> тыс. рублей.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>- Бюджету муниципального образования Приозерский муниципальный район Ленинградской области </w:t>
      </w:r>
      <w:r w:rsidR="008C4D24" w:rsidRPr="00B13F64">
        <w:rPr>
          <w:color w:val="000000"/>
          <w:sz w:val="28"/>
          <w:szCs w:val="28"/>
        </w:rPr>
        <w:t>–</w:t>
      </w:r>
      <w:r w:rsidRPr="00B13F64">
        <w:rPr>
          <w:color w:val="000000"/>
          <w:sz w:val="28"/>
          <w:szCs w:val="28"/>
        </w:rPr>
        <w:t xml:space="preserve"> </w:t>
      </w:r>
      <w:r w:rsidR="008C4D24" w:rsidRPr="00B13F64">
        <w:rPr>
          <w:color w:val="000000"/>
          <w:sz w:val="28"/>
          <w:szCs w:val="28"/>
        </w:rPr>
        <w:t>3 562,5</w:t>
      </w:r>
      <w:r w:rsidRPr="00B13F64">
        <w:rPr>
          <w:color w:val="000000"/>
          <w:sz w:val="28"/>
          <w:szCs w:val="28"/>
        </w:rPr>
        <w:t xml:space="preserve"> тыс. рублей.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 xml:space="preserve">- Бюджету Тихвинского </w:t>
      </w:r>
      <w:r w:rsidR="007E7AE1" w:rsidRPr="00B13F64">
        <w:rPr>
          <w:color w:val="000000"/>
          <w:sz w:val="28"/>
          <w:szCs w:val="28"/>
        </w:rPr>
        <w:t xml:space="preserve">муниципального района Ленинградской области </w:t>
      </w:r>
      <w:r w:rsidR="008C4D24" w:rsidRPr="00B13F64">
        <w:rPr>
          <w:color w:val="000000"/>
          <w:sz w:val="28"/>
          <w:szCs w:val="28"/>
        </w:rPr>
        <w:t>7 676,8</w:t>
      </w:r>
      <w:r w:rsidRPr="00B13F64">
        <w:rPr>
          <w:color w:val="000000"/>
          <w:sz w:val="28"/>
          <w:szCs w:val="28"/>
        </w:rPr>
        <w:t xml:space="preserve"> тыс. рублей.</w:t>
      </w:r>
    </w:p>
    <w:p w:rsidR="004C1A4F" w:rsidRPr="00B13F64" w:rsidRDefault="004C1A4F" w:rsidP="004C1A4F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 xml:space="preserve">- Бюджету муниципального образования Гатчинский муниципальный район Ленинградской области  -  </w:t>
      </w:r>
      <w:r w:rsidR="008C4D24" w:rsidRPr="00B13F64">
        <w:rPr>
          <w:color w:val="000000"/>
          <w:sz w:val="28"/>
          <w:szCs w:val="28"/>
        </w:rPr>
        <w:t>3 562,5</w:t>
      </w:r>
      <w:r w:rsidRPr="00B13F64">
        <w:rPr>
          <w:color w:val="000000"/>
          <w:sz w:val="28"/>
          <w:szCs w:val="28"/>
        </w:rPr>
        <w:t xml:space="preserve"> тыс. рублей.</w:t>
      </w:r>
    </w:p>
    <w:p w:rsidR="008C4D24" w:rsidRPr="00B13F64" w:rsidRDefault="008C4D24" w:rsidP="008C4D24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 xml:space="preserve">- Бюджету муниципального образования </w:t>
      </w:r>
      <w:proofErr w:type="spellStart"/>
      <w:r w:rsidRPr="00B13F64">
        <w:rPr>
          <w:color w:val="000000"/>
          <w:sz w:val="28"/>
          <w:szCs w:val="28"/>
        </w:rPr>
        <w:t>Волховский</w:t>
      </w:r>
      <w:proofErr w:type="spellEnd"/>
      <w:r w:rsidRPr="00B13F64">
        <w:rPr>
          <w:color w:val="000000"/>
          <w:sz w:val="28"/>
          <w:szCs w:val="28"/>
        </w:rPr>
        <w:t xml:space="preserve"> муниципальный район Ленинградской области – 1 665,0 тыс. рублей.</w:t>
      </w:r>
    </w:p>
    <w:p w:rsidR="008C4D24" w:rsidRPr="00B13F64" w:rsidRDefault="008C4D24" w:rsidP="008C4D24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13F64">
        <w:rPr>
          <w:color w:val="000000"/>
          <w:sz w:val="28"/>
          <w:szCs w:val="28"/>
        </w:rPr>
        <w:t>- Бюджету муниципального образования Киришский муниципальный район Ленинградской области – 1 223,3 тыс. рублей.</w:t>
      </w:r>
    </w:p>
    <w:p w:rsidR="00132647" w:rsidRPr="00B13F64" w:rsidRDefault="00132647" w:rsidP="00132647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>В целях поддержки муниципальных физкультурно-спортивных организаций, осуществляющих спортивную подготовку в соответствии с федеральными стандартами спортивной подготовки</w:t>
      </w:r>
      <w:r w:rsidR="000D46EB" w:rsidRPr="00B13F64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A04FF1" w:rsidRPr="00B13F64">
        <w:rPr>
          <w:rFonts w:ascii="Times New Roman" w:hAnsi="Times New Roman"/>
          <w:bCs/>
          <w:spacing w:val="-6"/>
          <w:sz w:val="28"/>
          <w:szCs w:val="28"/>
        </w:rPr>
        <w:t>обеспечено</w:t>
      </w:r>
      <w:r w:rsidRPr="00B13F64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132647" w:rsidRPr="00B13F64" w:rsidRDefault="00132647" w:rsidP="00132647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>-  сохранение (увеличение) численности спортсменов, ставших членами спортивных сборных команд Ленинградской области, подготовленных муниципальным учреждением - получателем субсидии;</w:t>
      </w:r>
    </w:p>
    <w:p w:rsidR="00132647" w:rsidRPr="00B13F64" w:rsidRDefault="00132647" w:rsidP="00132647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>- увеличение количества приобретенного инвентаря и оборудования, необходимого для прохождения спортивной подготовки в соответствии с требованиями федеральных стандартов спортивной подготовки по виду спорта;</w:t>
      </w:r>
    </w:p>
    <w:p w:rsidR="00132647" w:rsidRPr="00B13F64" w:rsidRDefault="00132647" w:rsidP="00132647">
      <w:pPr>
        <w:pStyle w:val="21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13F64">
        <w:rPr>
          <w:rFonts w:ascii="Times New Roman" w:hAnsi="Times New Roman"/>
          <w:bCs/>
          <w:spacing w:val="-6"/>
          <w:sz w:val="28"/>
          <w:szCs w:val="28"/>
        </w:rPr>
        <w:t>- увеличение доли финансирования услуг по спортивной подготовке в соответствии с требованиями федеральных стандартов спортивной подготовки по видам спорта в муниципальных учреждениях.</w:t>
      </w:r>
    </w:p>
    <w:p w:rsidR="00A42980" w:rsidRPr="00B13F64" w:rsidRDefault="00A42980" w:rsidP="00A42980">
      <w:pPr>
        <w:ind w:firstLine="567"/>
        <w:jc w:val="both"/>
        <w:rPr>
          <w:sz w:val="28"/>
          <w:szCs w:val="26"/>
        </w:rPr>
      </w:pPr>
      <w:r w:rsidRPr="00B13F64">
        <w:rPr>
          <w:sz w:val="28"/>
          <w:szCs w:val="26"/>
        </w:rPr>
        <w:t>В 2021 году оценочный показатель финансирования муниципальных учреждений, осуществляющих спортивную подготовку в соответствии с нормативами затрат на оказание муниципальных услуг по спорт</w:t>
      </w:r>
      <w:r w:rsidR="007F5C1B" w:rsidRPr="00B13F64">
        <w:rPr>
          <w:sz w:val="28"/>
          <w:szCs w:val="26"/>
        </w:rPr>
        <w:t>ивной подготовке, составляет 35</w:t>
      </w:r>
      <w:r w:rsidRPr="00B13F64">
        <w:rPr>
          <w:sz w:val="28"/>
          <w:szCs w:val="26"/>
        </w:rPr>
        <w:t xml:space="preserve">% по отношению к базовым нормативам затрат на оказание муниципальных услуг по спортивной подготовке. </w:t>
      </w:r>
    </w:p>
    <w:p w:rsidR="00CA0F44" w:rsidRPr="00B13F64" w:rsidRDefault="007F5C1B" w:rsidP="007F5C1B">
      <w:pPr>
        <w:shd w:val="clear" w:color="auto" w:fill="FFFFFF"/>
        <w:ind w:firstLine="567"/>
        <w:jc w:val="both"/>
        <w:textAlignment w:val="baseline"/>
        <w:outlineLvl w:val="1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Поэтапное обеспечение финансирования услуг по спортивной подготовке в соответствии с требованиями федеральных стандартов в рамках реализации мероприятий «Дорожной карты» в части государственных учреждений составило 67 573,8 тыс. рублей на 100%.</w:t>
      </w:r>
    </w:p>
    <w:p w:rsidR="009654F1" w:rsidRPr="00B13F64" w:rsidRDefault="009654F1" w:rsidP="005B775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9654F1" w:rsidRPr="00B13F64" w:rsidRDefault="009654F1" w:rsidP="005B775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9654F1" w:rsidRPr="00B13F64" w:rsidRDefault="009654F1" w:rsidP="005B775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9654F1" w:rsidRPr="00B13F64" w:rsidRDefault="009654F1" w:rsidP="005B775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5B775C" w:rsidRPr="00B13F64" w:rsidRDefault="005B775C" w:rsidP="005B775C">
      <w:pPr>
        <w:ind w:firstLine="708"/>
        <w:jc w:val="both"/>
        <w:rPr>
          <w:rFonts w:eastAsia="Calibri"/>
          <w:b/>
          <w:sz w:val="28"/>
          <w:szCs w:val="28"/>
        </w:rPr>
      </w:pPr>
      <w:r w:rsidRPr="00B13F64">
        <w:rPr>
          <w:rFonts w:eastAsia="Calibri"/>
          <w:b/>
          <w:sz w:val="28"/>
          <w:szCs w:val="28"/>
        </w:rPr>
        <w:t>По подпрограмме 3. «Развитие спортивной инфраструктуры Ленинградской области».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реализацию мероприятий подпрограммы в 2021 году предусмотрены средства в размере 1 946 826,8 тыс. рублей, в том числе: федеральный бюджет – 122 352,8 тыс. рублей; областной бюджет Ленинградской области – 1 584 998,7 тыс. рублей; бюджеты муниципальных образований –   239 475,4 тыс. рублей.</w:t>
      </w:r>
    </w:p>
    <w:p w:rsidR="005B775C" w:rsidRPr="00B13F64" w:rsidRDefault="005B775C" w:rsidP="005B775C">
      <w:pPr>
        <w:ind w:firstLine="708"/>
        <w:jc w:val="both"/>
        <w:rPr>
          <w:b/>
          <w:sz w:val="28"/>
          <w:szCs w:val="28"/>
        </w:rPr>
      </w:pPr>
      <w:r w:rsidRPr="00B13F64">
        <w:rPr>
          <w:b/>
          <w:sz w:val="28"/>
          <w:szCs w:val="28"/>
        </w:rPr>
        <w:t>По основному мероприятию 3.1. «Строительство, реконструкция и проектирование спортивных объектов».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>О</w:t>
      </w:r>
      <w:r w:rsidRPr="00B13F64">
        <w:rPr>
          <w:rFonts w:eastAsia="Calibri"/>
          <w:sz w:val="28"/>
          <w:szCs w:val="28"/>
        </w:rPr>
        <w:t>бъем финансирования за счет всех источников составляет 1 071 222,5 тыс. рублей, в том числе за счет средств: федерального бюджета - 0 тыс. рублей, областного бюджета – 890 649,6</w:t>
      </w:r>
      <w:r w:rsidRPr="00B13F64">
        <w:rPr>
          <w:sz w:val="28"/>
          <w:szCs w:val="28"/>
        </w:rPr>
        <w:t xml:space="preserve"> </w:t>
      </w:r>
      <w:r w:rsidRPr="00B13F64">
        <w:rPr>
          <w:rFonts w:eastAsia="Calibri"/>
          <w:sz w:val="28"/>
          <w:szCs w:val="28"/>
        </w:rPr>
        <w:t>тыс. рублей, бюджетов муниципальных образований – 180 572,95 тыс. рублей.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>1. Строительство Центра спортивного с универсальным игровым залом, плавательным бассейном и крытым катком с искусственным льдом, г. Выборг (в том числе корректировка проекта - 2017 год) 2 очередь (2014-2021г.г.).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реализацию мероприятия предусмотрено 2 447,8 тыс. рублей из областного бюджета Ленинградской области.</w:t>
      </w:r>
      <w:r w:rsidRPr="00B13F64">
        <w:rPr>
          <w:sz w:val="28"/>
          <w:szCs w:val="28"/>
        </w:rPr>
        <w:t xml:space="preserve"> Строительная готовность объекта – 100%.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19.02.2021 получено разрешение на ввод объекта в эксплуатацию.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Осуществлена поставка спортивного </w:t>
      </w:r>
      <w:proofErr w:type="spellStart"/>
      <w:r w:rsidRPr="00B13F64">
        <w:rPr>
          <w:sz w:val="28"/>
          <w:szCs w:val="28"/>
        </w:rPr>
        <w:t>немонтируемого</w:t>
      </w:r>
      <w:proofErr w:type="spellEnd"/>
      <w:r w:rsidRPr="00B13F64">
        <w:rPr>
          <w:sz w:val="28"/>
          <w:szCs w:val="28"/>
        </w:rPr>
        <w:t xml:space="preserve"> оборудования.</w:t>
      </w:r>
    </w:p>
    <w:p w:rsidR="005B775C" w:rsidRPr="00B13F64" w:rsidRDefault="005B775C" w:rsidP="005B77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>2. Строительство физкультурно-оздоровительного комплекса на территории спортивной площадки школы № 3 и спортивной площадки на месте незавершенного строительством объекта "Бассейн при школе № 12" в г. Сланцы, ул. Грибоедова 19-а,  в том числе проектные работы».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</w:t>
      </w:r>
      <w:r w:rsidRPr="00B13F64">
        <w:rPr>
          <w:sz w:val="28"/>
          <w:szCs w:val="28"/>
        </w:rPr>
        <w:t xml:space="preserve">12 359,0 </w:t>
      </w:r>
      <w:r w:rsidRPr="00B13F64">
        <w:rPr>
          <w:rFonts w:eastAsia="Calibri"/>
          <w:sz w:val="28"/>
          <w:szCs w:val="28"/>
        </w:rPr>
        <w:t xml:space="preserve">тыс. рублей из областного бюджета Ленинградской области, </w:t>
      </w:r>
      <w:r w:rsidRPr="00B13F64">
        <w:rPr>
          <w:sz w:val="28"/>
          <w:szCs w:val="28"/>
        </w:rPr>
        <w:t xml:space="preserve">1 074,7 </w:t>
      </w:r>
      <w:r w:rsidRPr="00B13F64">
        <w:rPr>
          <w:rFonts w:eastAsia="Calibri"/>
          <w:sz w:val="28"/>
          <w:szCs w:val="28"/>
        </w:rPr>
        <w:t xml:space="preserve">тыс. рублей за счет средств бюджета муниципального образования. </w:t>
      </w:r>
      <w:r w:rsidRPr="00B13F64">
        <w:rPr>
          <w:sz w:val="28"/>
          <w:szCs w:val="28"/>
        </w:rPr>
        <w:t xml:space="preserve">16.12.2020  получено разрешение на ввод объекта в эксплуатацию. </w:t>
      </w:r>
      <w:r w:rsidRPr="00B13F64">
        <w:rPr>
          <w:rFonts w:eastAsia="Calibri"/>
          <w:sz w:val="28"/>
          <w:szCs w:val="28"/>
        </w:rPr>
        <w:t>Средства перечислены в полном объеме.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3. </w:t>
      </w:r>
      <w:r w:rsidRPr="00B13F64">
        <w:rPr>
          <w:sz w:val="28"/>
          <w:szCs w:val="28"/>
          <w:u w:val="single"/>
        </w:rPr>
        <w:t xml:space="preserve">Завершение строительства универсального спортивного зала МБОУ "СОШ </w:t>
      </w:r>
      <w:proofErr w:type="spellStart"/>
      <w:r w:rsidRPr="00B13F64">
        <w:rPr>
          <w:sz w:val="28"/>
          <w:szCs w:val="28"/>
          <w:u w:val="single"/>
        </w:rPr>
        <w:t>г.п</w:t>
      </w:r>
      <w:proofErr w:type="spellEnd"/>
      <w:r w:rsidRPr="00B13F64">
        <w:rPr>
          <w:sz w:val="28"/>
          <w:szCs w:val="28"/>
          <w:u w:val="single"/>
        </w:rPr>
        <w:t xml:space="preserve">. </w:t>
      </w:r>
      <w:proofErr w:type="gramStart"/>
      <w:r w:rsidRPr="00B13F64">
        <w:rPr>
          <w:sz w:val="28"/>
          <w:szCs w:val="28"/>
          <w:u w:val="single"/>
        </w:rPr>
        <w:t>Советский</w:t>
      </w:r>
      <w:proofErr w:type="gramEnd"/>
      <w:r w:rsidRPr="00B13F64">
        <w:rPr>
          <w:sz w:val="28"/>
          <w:szCs w:val="28"/>
          <w:u w:val="single"/>
        </w:rPr>
        <w:t xml:space="preserve">", расположенного по адресу: </w:t>
      </w:r>
      <w:proofErr w:type="gramStart"/>
      <w:r w:rsidRPr="00B13F64">
        <w:rPr>
          <w:sz w:val="28"/>
          <w:szCs w:val="28"/>
          <w:u w:val="single"/>
        </w:rPr>
        <w:t xml:space="preserve">Ленинградская область, Выборгский район, г. Высоцк, ул. Ленинская, д. 4 </w:t>
      </w:r>
      <w:r w:rsidRPr="00B13F64">
        <w:rPr>
          <w:rFonts w:eastAsiaTheme="minorHAnsi"/>
          <w:bCs/>
          <w:sz w:val="28"/>
          <w:szCs w:val="28"/>
          <w:u w:val="single"/>
        </w:rPr>
        <w:t>(2021г.)</w:t>
      </w:r>
      <w:r w:rsidRPr="00B13F64">
        <w:rPr>
          <w:sz w:val="28"/>
          <w:szCs w:val="28"/>
        </w:rPr>
        <w:t xml:space="preserve"> </w:t>
      </w:r>
      <w:proofErr w:type="gramEnd"/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60 000,0 тыс. рублей из областного бюджета Ленинградской области, 5 217,4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19.10.2021 г. заключен муниципальный контракт с ООО "ЭПС-СТРОЙ". Цена контракта–  58 389,07746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 xml:space="preserve">. </w:t>
      </w:r>
    </w:p>
    <w:p w:rsidR="005B775C" w:rsidRPr="00B13F64" w:rsidRDefault="005B775C" w:rsidP="005B775C">
      <w:pPr>
        <w:tabs>
          <w:tab w:val="left" w:pos="709"/>
        </w:tabs>
        <w:jc w:val="both"/>
        <w:rPr>
          <w:sz w:val="28"/>
          <w:szCs w:val="28"/>
        </w:rPr>
      </w:pPr>
      <w:r w:rsidRPr="00B13F64">
        <w:rPr>
          <w:rFonts w:eastAsiaTheme="minorHAnsi"/>
          <w:bCs/>
          <w:sz w:val="28"/>
          <w:szCs w:val="28"/>
        </w:rPr>
        <w:tab/>
        <w:t>На 01.01.2022 с</w:t>
      </w:r>
      <w:r w:rsidRPr="00B13F64">
        <w:rPr>
          <w:sz w:val="28"/>
          <w:szCs w:val="28"/>
          <w:lang w:eastAsia="en-US"/>
        </w:rPr>
        <w:t xml:space="preserve">троительная готовность объекта </w:t>
      </w:r>
      <w:r w:rsidRPr="00B13F64">
        <w:rPr>
          <w:sz w:val="28"/>
          <w:szCs w:val="28"/>
        </w:rPr>
        <w:t xml:space="preserve"> - </w:t>
      </w:r>
      <w:r w:rsidR="0009630B" w:rsidRPr="00B13F64">
        <w:rPr>
          <w:sz w:val="28"/>
          <w:szCs w:val="28"/>
        </w:rPr>
        <w:t>70</w:t>
      </w:r>
      <w:r w:rsidRPr="00B13F64">
        <w:rPr>
          <w:sz w:val="28"/>
          <w:szCs w:val="28"/>
        </w:rPr>
        <w:t xml:space="preserve"> %.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Выполняются работы по  монтажу систем электроснабжения, водоотведения, отопления, водоснабжения, вентиляция, ведутся отделочные работы. </w:t>
      </w:r>
    </w:p>
    <w:p w:rsidR="005B775C" w:rsidRPr="00B13F64" w:rsidRDefault="005B775C" w:rsidP="005B775C">
      <w:pPr>
        <w:tabs>
          <w:tab w:val="left" w:pos="709"/>
        </w:tabs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Срок выполнения работ до 10.12.2021 года.    </w:t>
      </w:r>
    </w:p>
    <w:p w:rsidR="005B775C" w:rsidRPr="00B13F64" w:rsidRDefault="005B775C" w:rsidP="005B775C">
      <w:pPr>
        <w:pStyle w:val="a8"/>
        <w:ind w:left="0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 связи с длительными сроками проведения конкурсных процедур и заключения муниципального контракта, неблагоприятных погодных условий для проведения работ по благоустройству, действие МК приостановлено с дальнейшим возобновлением во 2 квартале 2022 года.</w:t>
      </w:r>
    </w:p>
    <w:p w:rsidR="005B775C" w:rsidRPr="00B13F64" w:rsidRDefault="005B775C" w:rsidP="005B775C">
      <w:pPr>
        <w:tabs>
          <w:tab w:val="left" w:pos="709"/>
        </w:tabs>
        <w:jc w:val="both"/>
        <w:rPr>
          <w:sz w:val="28"/>
          <w:szCs w:val="28"/>
        </w:rPr>
      </w:pPr>
    </w:p>
    <w:p w:rsidR="005B775C" w:rsidRPr="00B13F64" w:rsidRDefault="005B775C" w:rsidP="005B77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u w:val="single"/>
        </w:rPr>
      </w:pPr>
      <w:r w:rsidRPr="00B13F64">
        <w:rPr>
          <w:rFonts w:eastAsiaTheme="minorHAnsi"/>
          <w:bCs/>
          <w:sz w:val="28"/>
          <w:szCs w:val="28"/>
          <w:u w:val="single"/>
        </w:rPr>
        <w:lastRenderedPageBreak/>
        <w:t xml:space="preserve">4. Физкультурно-оздоровительный комплекс с 25-метровым плавательным бассейном и универсальным игровым залом в </w:t>
      </w:r>
      <w:proofErr w:type="spellStart"/>
      <w:r w:rsidRPr="00B13F64">
        <w:rPr>
          <w:rFonts w:eastAsiaTheme="minorHAnsi"/>
          <w:bCs/>
          <w:sz w:val="28"/>
          <w:szCs w:val="28"/>
          <w:u w:val="single"/>
        </w:rPr>
        <w:t>г.п</w:t>
      </w:r>
      <w:proofErr w:type="spellEnd"/>
      <w:r w:rsidRPr="00B13F64">
        <w:rPr>
          <w:rFonts w:eastAsiaTheme="minorHAnsi"/>
          <w:bCs/>
          <w:sz w:val="28"/>
          <w:szCs w:val="28"/>
          <w:u w:val="single"/>
        </w:rPr>
        <w:t xml:space="preserve">. </w:t>
      </w:r>
      <w:proofErr w:type="spellStart"/>
      <w:r w:rsidRPr="00B13F64">
        <w:rPr>
          <w:rFonts w:eastAsiaTheme="minorHAnsi"/>
          <w:bCs/>
          <w:sz w:val="28"/>
          <w:szCs w:val="28"/>
          <w:u w:val="single"/>
        </w:rPr>
        <w:t>Виллози</w:t>
      </w:r>
      <w:proofErr w:type="spellEnd"/>
      <w:r w:rsidRPr="00B13F64">
        <w:rPr>
          <w:rFonts w:eastAsiaTheme="minorHAnsi"/>
          <w:bCs/>
          <w:sz w:val="28"/>
          <w:szCs w:val="28"/>
          <w:u w:val="single"/>
        </w:rPr>
        <w:t xml:space="preserve"> Ломоносовского муниципального района Ленинградской области. (2019-2022г.г.)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65 093,9 тыс. рублей из областного бюджета Ленинградской области, 65 093,9 тыс. рублей за счет средств бюджета муниципального образования. </w:t>
      </w:r>
    </w:p>
    <w:p w:rsidR="005B775C" w:rsidRPr="00B13F64" w:rsidRDefault="005B775C" w:rsidP="005B775C">
      <w:pPr>
        <w:tabs>
          <w:tab w:val="left" w:pos="709"/>
        </w:tabs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  <w:t>30.03.2020 г. заключен муниципальный контракт с ООО "</w:t>
      </w:r>
      <w:proofErr w:type="spellStart"/>
      <w:r w:rsidRPr="00B13F64">
        <w:rPr>
          <w:sz w:val="28"/>
          <w:szCs w:val="28"/>
        </w:rPr>
        <w:t>ГефестСтрой</w:t>
      </w:r>
      <w:proofErr w:type="spellEnd"/>
      <w:r w:rsidRPr="00B13F64">
        <w:rPr>
          <w:sz w:val="28"/>
          <w:szCs w:val="28"/>
        </w:rPr>
        <w:t xml:space="preserve"> </w:t>
      </w:r>
      <w:proofErr w:type="spellStart"/>
      <w:r w:rsidRPr="00B13F64">
        <w:rPr>
          <w:sz w:val="28"/>
          <w:szCs w:val="28"/>
        </w:rPr>
        <w:t>Снаб</w:t>
      </w:r>
      <w:proofErr w:type="spellEnd"/>
      <w:r w:rsidRPr="00B13F64">
        <w:rPr>
          <w:sz w:val="28"/>
          <w:szCs w:val="28"/>
        </w:rPr>
        <w:t xml:space="preserve">". Цена контракта–  312 638, 19651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>. (с изм. сметной стоимости)</w:t>
      </w:r>
    </w:p>
    <w:p w:rsidR="005B775C" w:rsidRPr="00B13F64" w:rsidRDefault="005B775C" w:rsidP="005B775C">
      <w:pPr>
        <w:tabs>
          <w:tab w:val="left" w:pos="709"/>
        </w:tabs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</w:r>
      <w:r w:rsidRPr="00B13F64">
        <w:rPr>
          <w:rFonts w:eastAsiaTheme="minorHAnsi"/>
          <w:bCs/>
          <w:sz w:val="28"/>
          <w:szCs w:val="28"/>
        </w:rPr>
        <w:t>На 01.01.2022 с</w:t>
      </w:r>
      <w:r w:rsidRPr="00B13F64">
        <w:rPr>
          <w:sz w:val="28"/>
          <w:szCs w:val="28"/>
          <w:lang w:eastAsia="en-US"/>
        </w:rPr>
        <w:t xml:space="preserve">троительная готовность объекта </w:t>
      </w:r>
      <w:r w:rsidRPr="00B13F64">
        <w:rPr>
          <w:sz w:val="28"/>
          <w:szCs w:val="28"/>
        </w:rPr>
        <w:t xml:space="preserve"> -   38%. </w:t>
      </w:r>
    </w:p>
    <w:p w:rsidR="005B775C" w:rsidRPr="00B13F64" w:rsidRDefault="005B775C" w:rsidP="005B775C">
      <w:pPr>
        <w:pStyle w:val="a8"/>
        <w:ind w:left="0"/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  <w:t xml:space="preserve">Выполняются работы по подготовке к монолитным работам и монтажу металлоконструкций. </w:t>
      </w:r>
    </w:p>
    <w:p w:rsidR="005B775C" w:rsidRPr="00B13F64" w:rsidRDefault="005B775C" w:rsidP="005B775C">
      <w:pPr>
        <w:tabs>
          <w:tab w:val="left" w:pos="709"/>
        </w:tabs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  <w:t xml:space="preserve">Срок выполнения работ до 31.05.2022 года.    </w:t>
      </w:r>
    </w:p>
    <w:p w:rsidR="005B775C" w:rsidRPr="00B13F64" w:rsidRDefault="005B775C" w:rsidP="005B77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8"/>
          <w:szCs w:val="28"/>
          <w:u w:val="single"/>
        </w:rPr>
      </w:pPr>
      <w:r w:rsidRPr="00B13F64">
        <w:rPr>
          <w:rFonts w:eastAsiaTheme="minorHAnsi"/>
          <w:bCs/>
          <w:color w:val="000000"/>
          <w:sz w:val="28"/>
          <w:szCs w:val="28"/>
          <w:u w:val="single"/>
        </w:rPr>
        <w:t>5. Строительство физкультурно-оздоровительного комплекса с  плавательным бассейном и универсал</w:t>
      </w:r>
      <w:r w:rsidRPr="00B13F64">
        <w:rPr>
          <w:rFonts w:eastAsiaTheme="minorHAnsi"/>
          <w:bCs/>
          <w:i/>
          <w:color w:val="000000"/>
          <w:sz w:val="28"/>
          <w:szCs w:val="28"/>
          <w:u w:val="single"/>
        </w:rPr>
        <w:t>ь</w:t>
      </w:r>
      <w:r w:rsidRPr="00B13F64">
        <w:rPr>
          <w:rFonts w:eastAsiaTheme="minorHAnsi"/>
          <w:bCs/>
          <w:color w:val="000000"/>
          <w:sz w:val="28"/>
          <w:szCs w:val="28"/>
          <w:u w:val="single"/>
        </w:rPr>
        <w:t xml:space="preserve">ным   залом (ФОК) на земельном участке по адресу: Ленинградская область, Всеволожский муниципальный район, </w:t>
      </w:r>
      <w:proofErr w:type="spellStart"/>
      <w:r w:rsidRPr="00B13F64">
        <w:rPr>
          <w:rFonts w:eastAsiaTheme="minorHAnsi"/>
          <w:bCs/>
          <w:color w:val="000000"/>
          <w:sz w:val="28"/>
          <w:szCs w:val="28"/>
          <w:u w:val="single"/>
        </w:rPr>
        <w:t>г</w:t>
      </w:r>
      <w:proofErr w:type="gramStart"/>
      <w:r w:rsidRPr="00B13F64">
        <w:rPr>
          <w:rFonts w:eastAsiaTheme="minorHAnsi"/>
          <w:bCs/>
          <w:color w:val="000000"/>
          <w:sz w:val="28"/>
          <w:szCs w:val="28"/>
          <w:u w:val="single"/>
        </w:rPr>
        <w:t>.В</w:t>
      </w:r>
      <w:proofErr w:type="gramEnd"/>
      <w:r w:rsidRPr="00B13F64">
        <w:rPr>
          <w:rFonts w:eastAsiaTheme="minorHAnsi"/>
          <w:bCs/>
          <w:color w:val="000000"/>
          <w:sz w:val="28"/>
          <w:szCs w:val="28"/>
          <w:u w:val="single"/>
        </w:rPr>
        <w:t>севоложск</w:t>
      </w:r>
      <w:proofErr w:type="spellEnd"/>
      <w:r w:rsidRPr="00B13F64">
        <w:rPr>
          <w:rFonts w:eastAsiaTheme="minorHAnsi"/>
          <w:bCs/>
          <w:color w:val="000000"/>
          <w:sz w:val="28"/>
          <w:szCs w:val="28"/>
          <w:u w:val="single"/>
        </w:rPr>
        <w:t>, линия 4-я. (2019-2022г.г.)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186 705,0 тыс. рублей из областного бюджета Ленинградской области, 49 503,7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03.10.2019г. заключен муниципальный контракт с ООО «</w:t>
      </w:r>
      <w:proofErr w:type="spellStart"/>
      <w:r w:rsidRPr="00B13F64">
        <w:rPr>
          <w:sz w:val="28"/>
          <w:szCs w:val="28"/>
        </w:rPr>
        <w:t>Теплосфера</w:t>
      </w:r>
      <w:proofErr w:type="spellEnd"/>
      <w:r w:rsidRPr="00B13F64">
        <w:rPr>
          <w:sz w:val="28"/>
          <w:szCs w:val="28"/>
        </w:rPr>
        <w:t xml:space="preserve">».  Цена контракта  420 788,78925 тыс. рублей (с изм. сметной стоимости).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 01.01.2022г. строительная готовность объекта – 7</w:t>
      </w:r>
      <w:r w:rsidR="0009630B" w:rsidRPr="00B13F64">
        <w:rPr>
          <w:sz w:val="28"/>
          <w:szCs w:val="28"/>
        </w:rPr>
        <w:t>0</w:t>
      </w:r>
      <w:r w:rsidRPr="00B13F64">
        <w:rPr>
          <w:sz w:val="28"/>
          <w:szCs w:val="28"/>
        </w:rPr>
        <w:t xml:space="preserve">%.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Выполняются работы по монтажу ограждений, устройству слаботочных сетей, заполнение дверных проемов, устройство чистовых полов, системы вентиляции. 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Срок выполнения работ до 31.07.2022года.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>6. Реконструкция стадиона г. Никольское по адресу: Ленинградская область, Тосненский район, г. Никольское, улица Дачная, д.6а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13 037,39 тыс. рублей из областного бюджета Ленинградской области, 2 748,8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29.08.2019 заключен муниципальный контракт с ООО "</w:t>
      </w:r>
      <w:proofErr w:type="spellStart"/>
      <w:r w:rsidRPr="00B13F64">
        <w:rPr>
          <w:sz w:val="28"/>
          <w:szCs w:val="28"/>
        </w:rPr>
        <w:t>Питерспортстрой</w:t>
      </w:r>
      <w:proofErr w:type="spellEnd"/>
      <w:r w:rsidRPr="00B13F64">
        <w:rPr>
          <w:sz w:val="28"/>
          <w:szCs w:val="28"/>
        </w:rPr>
        <w:t>". Цена МК- 72 765,23899</w:t>
      </w:r>
      <w:r w:rsidRPr="00B13F64">
        <w:rPr>
          <w:sz w:val="28"/>
          <w:szCs w:val="28"/>
          <w:lang w:eastAsia="zh-CN"/>
        </w:rPr>
        <w:t xml:space="preserve">7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>. (с изм.). Срок выполнения работ – до 30.09.2020г.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 01.01.2022 объект введен в эксплуатацию.</w:t>
      </w:r>
    </w:p>
    <w:p w:rsidR="005B775C" w:rsidRPr="00B13F64" w:rsidRDefault="005B775C" w:rsidP="005B775C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7. Строительство физкультурно-оздоровительного комплекса с универсальным игровым залом в </w:t>
      </w:r>
      <w:proofErr w:type="spellStart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</w:t>
      </w:r>
      <w:proofErr w:type="gramStart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.К</w:t>
      </w:r>
      <w:proofErr w:type="gramEnd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ировске</w:t>
      </w:r>
      <w:proofErr w:type="spellEnd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Ленинградской области, по адресу: Ленинградская область, </w:t>
      </w:r>
      <w:proofErr w:type="spellStart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</w:t>
      </w:r>
      <w:proofErr w:type="gramStart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.К</w:t>
      </w:r>
      <w:proofErr w:type="gramEnd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ировск</w:t>
      </w:r>
      <w:proofErr w:type="spellEnd"/>
      <w:r w:rsidRPr="00B13F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, ул.Советская,1 (2019-2021)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34 652,0 тыс. рублей из областного бюджета Ленинградской области, 14 851,0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9.12.2019 заключен муниципальный контракт с ООО "</w:t>
      </w:r>
      <w:proofErr w:type="spellStart"/>
      <w:r w:rsidRPr="00B13F64">
        <w:rPr>
          <w:sz w:val="28"/>
          <w:szCs w:val="28"/>
        </w:rPr>
        <w:t>Универсалстрой</w:t>
      </w:r>
      <w:proofErr w:type="spellEnd"/>
      <w:r w:rsidRPr="00B13F64">
        <w:rPr>
          <w:sz w:val="28"/>
          <w:szCs w:val="28"/>
        </w:rPr>
        <w:t>". Цена МК- 106 063,418тыс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уб. Срок начала работ – 30.03.2020. Срок выполнения работ – до 31.05.2021г.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Получено разрешение на ввод объекта в эксплуатацию 07.06.2021.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 xml:space="preserve">8. </w:t>
      </w:r>
      <w:proofErr w:type="gramStart"/>
      <w:r w:rsidRPr="00B13F64">
        <w:rPr>
          <w:sz w:val="28"/>
          <w:szCs w:val="28"/>
          <w:u w:val="single"/>
        </w:rPr>
        <w:t>Реконструкция стадиона "Спартак" по адресу: г. Гатчина, пр. 25 Октября, д.10 (2020-2022)</w:t>
      </w:r>
      <w:proofErr w:type="gramEnd"/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lastRenderedPageBreak/>
        <w:t xml:space="preserve">   </w:t>
      </w: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135 589,1 тыс. рублей из областного бюджета Ленинградской области, 13 409,9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Заключен муниципальный контракт с ООО "</w:t>
      </w:r>
      <w:proofErr w:type="spellStart"/>
      <w:r w:rsidRPr="00B13F64">
        <w:rPr>
          <w:sz w:val="28"/>
          <w:szCs w:val="28"/>
        </w:rPr>
        <w:t>Технострой</w:t>
      </w:r>
      <w:proofErr w:type="spellEnd"/>
      <w:r w:rsidRPr="00B13F64">
        <w:rPr>
          <w:sz w:val="28"/>
          <w:szCs w:val="28"/>
        </w:rPr>
        <w:t xml:space="preserve">" от 12.05.2020. Цена контракта  244 406,32852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>. (с изм.)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На 01.01.2022 строительная готовность объекта составила  17%. </w:t>
      </w:r>
    </w:p>
    <w:p w:rsidR="005B775C" w:rsidRPr="00B13F64" w:rsidRDefault="005B775C" w:rsidP="005B775C">
      <w:pPr>
        <w:pStyle w:val="a8"/>
        <w:ind w:left="0"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Выполняются работы по устройству щебеночного основания под футбольное поле, внутриплощадочных сетей, укладка рулонного покрытия.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 Срок выполнения работ – до 01.11.2022.</w:t>
      </w:r>
    </w:p>
    <w:p w:rsidR="005B775C" w:rsidRPr="00B13F64" w:rsidRDefault="005B775C" w:rsidP="005B775C">
      <w:pPr>
        <w:pStyle w:val="a8"/>
        <w:ind w:left="0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</w:rPr>
        <w:t xml:space="preserve">      9</w:t>
      </w:r>
      <w:r w:rsidRPr="00B13F64">
        <w:rPr>
          <w:sz w:val="28"/>
          <w:szCs w:val="28"/>
          <w:u w:val="single"/>
        </w:rPr>
        <w:t>. Реконструкция тренировочной площадки по адресу: Ленинградская область, Выборгский район, МО «Рощинское городское поселение» пос. Рощино, ул. Советская, д.20, в том числе поставка комплекта оборудования и материалов для устройства искусственного покрытия футбольного поля (с сертификацией) (2020-2023)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   </w:t>
      </w: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89 617,3 тыс. рублей из областного бюджета Ленинградской области, 6 745,4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Заключен муниципальный контракт с ЗАО "Управление механизации № 67" от 29.05.2020. </w:t>
      </w:r>
      <w:r w:rsidRPr="00B13F64">
        <w:rPr>
          <w:rFonts w:eastAsia="Calibri"/>
          <w:sz w:val="28"/>
          <w:szCs w:val="28"/>
        </w:rPr>
        <w:t>Цена муниципального контракта- 470 445,250 тыс. рублей.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На 01.01.2022 строительная готовность объекта составила  20%.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Выполнен демонтаж сетей электроснабжения и слаботочных сетей из пятна застройки. Выполнены свайные работы, проведены испытания свай, монтаж металлоконструкций, установлены сэндви</w:t>
      </w:r>
      <w:proofErr w:type="gramStart"/>
      <w:r w:rsidRPr="00B13F64">
        <w:rPr>
          <w:sz w:val="28"/>
          <w:szCs w:val="28"/>
        </w:rPr>
        <w:t>ч-</w:t>
      </w:r>
      <w:proofErr w:type="gramEnd"/>
      <w:r w:rsidRPr="00B13F64">
        <w:rPr>
          <w:sz w:val="28"/>
          <w:szCs w:val="28"/>
        </w:rPr>
        <w:t xml:space="preserve"> панели. Проведена корректировка проектно-сметной документации.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Срок выполнения работ – до 31.12.2023.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>10. "Биатлонн</w:t>
      </w:r>
      <w:proofErr w:type="gramStart"/>
      <w:r w:rsidRPr="00B13F64">
        <w:rPr>
          <w:rFonts w:eastAsia="Calibri"/>
          <w:sz w:val="28"/>
          <w:szCs w:val="28"/>
          <w:u w:val="single"/>
        </w:rPr>
        <w:t>о-</w:t>
      </w:r>
      <w:proofErr w:type="gramEnd"/>
      <w:r w:rsidRPr="00B13F64">
        <w:rPr>
          <w:rFonts w:eastAsia="Calibri"/>
          <w:sz w:val="28"/>
          <w:szCs w:val="28"/>
          <w:u w:val="single"/>
        </w:rPr>
        <w:t xml:space="preserve"> лыжный комплекс  в пос. Шапки Тосненского района" (1 этап строительства) по адресу: Ленинградская область, Тосненский район, пос. Шапки (2020-2021)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   </w:t>
      </w: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103 360,0 тыс. рублей из областного бюджета Ленинградской области, 7 779,8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Заключен муниципальный контракт с </w:t>
      </w:r>
      <w:r w:rsidRPr="00B13F64">
        <w:rPr>
          <w:rFonts w:eastAsia="Calibri"/>
          <w:sz w:val="28"/>
          <w:szCs w:val="28"/>
        </w:rPr>
        <w:t>ООО "</w:t>
      </w:r>
      <w:proofErr w:type="spellStart"/>
      <w:r w:rsidRPr="00B13F64">
        <w:rPr>
          <w:rFonts w:eastAsia="Calibri"/>
          <w:sz w:val="28"/>
          <w:szCs w:val="28"/>
        </w:rPr>
        <w:t>ПитерСпортСтрой</w:t>
      </w:r>
      <w:proofErr w:type="spellEnd"/>
      <w:r w:rsidRPr="00B13F64">
        <w:rPr>
          <w:rFonts w:eastAsia="Calibri"/>
          <w:sz w:val="28"/>
          <w:szCs w:val="28"/>
        </w:rPr>
        <w:t>"</w:t>
      </w:r>
      <w:proofErr w:type="gramStart"/>
      <w:r w:rsidRPr="00B13F64">
        <w:rPr>
          <w:rFonts w:eastAsia="Calibri"/>
          <w:sz w:val="28"/>
          <w:szCs w:val="28"/>
        </w:rPr>
        <w:t>.</w:t>
      </w:r>
      <w:proofErr w:type="gramEnd"/>
      <w:r w:rsidRPr="00B13F64">
        <w:rPr>
          <w:rFonts w:eastAsia="Calibri"/>
          <w:sz w:val="28"/>
          <w:szCs w:val="28"/>
        </w:rPr>
        <w:t xml:space="preserve"> </w:t>
      </w:r>
      <w:proofErr w:type="gramStart"/>
      <w:r w:rsidRPr="00B13F64">
        <w:rPr>
          <w:sz w:val="28"/>
          <w:szCs w:val="28"/>
        </w:rPr>
        <w:t>о</w:t>
      </w:r>
      <w:proofErr w:type="gramEnd"/>
      <w:r w:rsidRPr="00B13F64">
        <w:rPr>
          <w:sz w:val="28"/>
          <w:szCs w:val="28"/>
        </w:rPr>
        <w:t xml:space="preserve">т 13.04.2020. </w:t>
      </w:r>
      <w:r w:rsidRPr="00B13F64">
        <w:rPr>
          <w:rFonts w:eastAsia="Calibri"/>
          <w:sz w:val="28"/>
          <w:szCs w:val="28"/>
        </w:rPr>
        <w:t xml:space="preserve">Цена муниципального контракта- 82 317,62732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</w:t>
      </w:r>
      <w:proofErr w:type="spellEnd"/>
      <w:r w:rsidRPr="00B13F64">
        <w:rPr>
          <w:rFonts w:eastAsia="Calibri"/>
          <w:sz w:val="28"/>
          <w:szCs w:val="28"/>
        </w:rPr>
        <w:t>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 01.01.2022 строительная готовность объекта составила  2</w:t>
      </w:r>
      <w:r w:rsidR="0009630B" w:rsidRPr="00B13F64">
        <w:rPr>
          <w:sz w:val="28"/>
          <w:szCs w:val="28"/>
        </w:rPr>
        <w:t>0</w:t>
      </w:r>
      <w:r w:rsidRPr="00B13F64">
        <w:rPr>
          <w:sz w:val="28"/>
          <w:szCs w:val="28"/>
        </w:rPr>
        <w:t xml:space="preserve">%. 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Завершены  работы по устройству основания и стен на биатлонном стрельбище. Выполняются работы по вывозу деревьев и грунта с земельного участка под строительство объекта, устройству трассы. Проводится экспертиза откорректированной проектно-сметной документации. 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Срок выполнения работ - 15.11.2021.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>11. Здание крытой ледовой арены по адресу: Ленинградская область, г. Волхов, пр. Державина, уч.№65а (2020-2022)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   </w:t>
      </w: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129 959,1 тыс. рублей из областного бюджета Ленинградской области, 11 301,0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Заключен муниципальный контракт с </w:t>
      </w:r>
      <w:r w:rsidRPr="00B13F64">
        <w:rPr>
          <w:rFonts w:eastAsia="Calibri"/>
          <w:sz w:val="28"/>
          <w:szCs w:val="28"/>
        </w:rPr>
        <w:t>ООО "</w:t>
      </w:r>
      <w:proofErr w:type="spellStart"/>
      <w:r w:rsidRPr="00B13F64">
        <w:rPr>
          <w:rFonts w:eastAsia="Calibri"/>
          <w:sz w:val="28"/>
          <w:szCs w:val="28"/>
        </w:rPr>
        <w:t>СтройМонолитСервис</w:t>
      </w:r>
      <w:proofErr w:type="spellEnd"/>
      <w:r w:rsidRPr="00B13F64">
        <w:rPr>
          <w:rFonts w:eastAsia="Calibri"/>
          <w:sz w:val="28"/>
          <w:szCs w:val="28"/>
        </w:rPr>
        <w:t xml:space="preserve">" </w:t>
      </w:r>
      <w:r w:rsidRPr="00B13F64">
        <w:rPr>
          <w:sz w:val="28"/>
          <w:szCs w:val="28"/>
        </w:rPr>
        <w:t xml:space="preserve">от 25.05.2020. </w:t>
      </w:r>
      <w:r w:rsidRPr="00B13F64">
        <w:rPr>
          <w:rFonts w:eastAsia="Calibri"/>
          <w:sz w:val="28"/>
          <w:szCs w:val="28"/>
        </w:rPr>
        <w:t xml:space="preserve">Цена муниципального контракта- 265 726,94973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</w:t>
      </w:r>
      <w:proofErr w:type="spellEnd"/>
      <w:r w:rsidRPr="00B13F64">
        <w:rPr>
          <w:rFonts w:eastAsia="Calibri"/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На 01.01.2022 строительная готовность объекта составила  35%. </w:t>
      </w:r>
    </w:p>
    <w:p w:rsidR="005B775C" w:rsidRPr="00B13F64" w:rsidRDefault="005B775C" w:rsidP="005B775C">
      <w:pPr>
        <w:pStyle w:val="a8"/>
        <w:ind w:left="0"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lastRenderedPageBreak/>
        <w:t>Выполнены работы по устройству бетонной плиты на ледовом корте, ведутся работы по уходу за бетоном, устройство временного отопления здания.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Проводится экспертиза откорректированной проектно-сметной документации. 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Срок выполнения работ – до 10.08.2022.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>12. Объект капитального строительства "Физкультурн</w:t>
      </w:r>
      <w:proofErr w:type="gramStart"/>
      <w:r w:rsidRPr="00B13F64">
        <w:rPr>
          <w:sz w:val="28"/>
          <w:szCs w:val="28"/>
          <w:u w:val="single"/>
        </w:rPr>
        <w:t>о-</w:t>
      </w:r>
      <w:proofErr w:type="gramEnd"/>
      <w:r w:rsidRPr="00B13F64">
        <w:rPr>
          <w:sz w:val="28"/>
          <w:szCs w:val="28"/>
          <w:u w:val="single"/>
        </w:rPr>
        <w:t xml:space="preserve"> оздоровительный комплекс дер. </w:t>
      </w:r>
      <w:proofErr w:type="spellStart"/>
      <w:r w:rsidRPr="00B13F64">
        <w:rPr>
          <w:sz w:val="28"/>
          <w:szCs w:val="28"/>
          <w:u w:val="single"/>
        </w:rPr>
        <w:t>Новолисино</w:t>
      </w:r>
      <w:proofErr w:type="spellEnd"/>
      <w:r w:rsidRPr="00B13F64">
        <w:rPr>
          <w:sz w:val="28"/>
          <w:szCs w:val="28"/>
          <w:u w:val="single"/>
        </w:rPr>
        <w:t xml:space="preserve">" по адресу: Ленинградская область, </w:t>
      </w:r>
      <w:proofErr w:type="spellStart"/>
      <w:r w:rsidRPr="00B13F64">
        <w:rPr>
          <w:sz w:val="28"/>
          <w:szCs w:val="28"/>
          <w:u w:val="single"/>
        </w:rPr>
        <w:t>Тосненский</w:t>
      </w:r>
      <w:proofErr w:type="spellEnd"/>
      <w:r w:rsidRPr="00B13F64">
        <w:rPr>
          <w:sz w:val="28"/>
          <w:szCs w:val="28"/>
          <w:u w:val="single"/>
        </w:rPr>
        <w:t xml:space="preserve"> район, </w:t>
      </w:r>
      <w:proofErr w:type="spellStart"/>
      <w:r w:rsidRPr="00B13F64">
        <w:rPr>
          <w:sz w:val="28"/>
          <w:szCs w:val="28"/>
          <w:u w:val="single"/>
        </w:rPr>
        <w:t>дер</w:t>
      </w:r>
      <w:proofErr w:type="gramStart"/>
      <w:r w:rsidRPr="00B13F64">
        <w:rPr>
          <w:sz w:val="28"/>
          <w:szCs w:val="28"/>
          <w:u w:val="single"/>
        </w:rPr>
        <w:t>.Н</w:t>
      </w:r>
      <w:proofErr w:type="gramEnd"/>
      <w:r w:rsidRPr="00B13F64">
        <w:rPr>
          <w:sz w:val="28"/>
          <w:szCs w:val="28"/>
          <w:u w:val="single"/>
        </w:rPr>
        <w:t>оволисино</w:t>
      </w:r>
      <w:proofErr w:type="spellEnd"/>
      <w:r w:rsidRPr="00B13F64">
        <w:rPr>
          <w:sz w:val="28"/>
          <w:szCs w:val="28"/>
          <w:u w:val="single"/>
        </w:rPr>
        <w:t xml:space="preserve">, </w:t>
      </w:r>
      <w:proofErr w:type="spellStart"/>
      <w:r w:rsidRPr="00B13F64">
        <w:rPr>
          <w:sz w:val="28"/>
          <w:szCs w:val="28"/>
          <w:u w:val="single"/>
        </w:rPr>
        <w:t>ул.Заводская</w:t>
      </w:r>
      <w:proofErr w:type="spellEnd"/>
      <w:r w:rsidRPr="00B13F64">
        <w:rPr>
          <w:sz w:val="28"/>
          <w:szCs w:val="28"/>
          <w:u w:val="single"/>
        </w:rPr>
        <w:t>, д.5а (2020-2022)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   </w:t>
      </w:r>
      <w:r w:rsidRPr="00B13F64">
        <w:rPr>
          <w:rFonts w:eastAsia="Calibri"/>
          <w:sz w:val="28"/>
          <w:szCs w:val="28"/>
        </w:rPr>
        <w:t xml:space="preserve">На реализацию мероприятия предусмотрено 37 828,97 тыс. рублей из областного бюджета Ленинградской области, 2 847,34 тыс. рублей за счет средств бюджета муниципального образования. 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Заключен муниципальный контракт с </w:t>
      </w:r>
      <w:r w:rsidRPr="00B13F64">
        <w:rPr>
          <w:rFonts w:eastAsia="Calibri"/>
          <w:sz w:val="28"/>
          <w:szCs w:val="28"/>
        </w:rPr>
        <w:t xml:space="preserve">ООО "НТ-Сервис" </w:t>
      </w:r>
      <w:r w:rsidRPr="00B13F64">
        <w:rPr>
          <w:sz w:val="28"/>
          <w:szCs w:val="28"/>
        </w:rPr>
        <w:t xml:space="preserve">от 13.04.2020. </w:t>
      </w:r>
      <w:r w:rsidRPr="00B13F64">
        <w:rPr>
          <w:rFonts w:eastAsia="Calibri"/>
          <w:sz w:val="28"/>
          <w:szCs w:val="28"/>
        </w:rPr>
        <w:t xml:space="preserve">Цена муниципального контракта- </w:t>
      </w:r>
      <w:r w:rsidRPr="00B13F64">
        <w:rPr>
          <w:sz w:val="28"/>
          <w:szCs w:val="28"/>
        </w:rPr>
        <w:t xml:space="preserve">61 182,78595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</w:t>
      </w:r>
      <w:proofErr w:type="spellEnd"/>
      <w:r w:rsidRPr="00B13F64">
        <w:rPr>
          <w:rFonts w:eastAsia="Calibri"/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На 01.01.2022 строительная готовность объекта составила 47%. 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Выполняется устройство ограждающих конструкций, монтаж </w:t>
      </w:r>
      <w:proofErr w:type="gramStart"/>
      <w:r w:rsidRPr="00B13F64">
        <w:rPr>
          <w:sz w:val="28"/>
          <w:szCs w:val="28"/>
        </w:rPr>
        <w:t>сэндвич-панелей</w:t>
      </w:r>
      <w:proofErr w:type="gramEnd"/>
      <w:r w:rsidRPr="00B13F64">
        <w:rPr>
          <w:sz w:val="28"/>
          <w:szCs w:val="28"/>
        </w:rPr>
        <w:t xml:space="preserve">, антикоррозийная обработка металлоконструкций. Проводится экспертиза откорректированной проектно-сметной документации.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Срок выполнения работ - 31.05.2022. 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 xml:space="preserve">13. Строительство спортивного комплекса в пос. Токсово, ул. </w:t>
      </w:r>
      <w:proofErr w:type="gramStart"/>
      <w:r w:rsidRPr="00B13F64">
        <w:rPr>
          <w:sz w:val="28"/>
          <w:szCs w:val="28"/>
          <w:u w:val="single"/>
        </w:rPr>
        <w:t>Спортивная</w:t>
      </w:r>
      <w:proofErr w:type="gramEnd"/>
      <w:r w:rsidRPr="00B13F64">
        <w:rPr>
          <w:sz w:val="28"/>
          <w:szCs w:val="28"/>
          <w:u w:val="single"/>
        </w:rPr>
        <w:t>, д.6 (2021-2022)</w:t>
      </w:r>
    </w:p>
    <w:p w:rsidR="005B775C" w:rsidRPr="00B13F64" w:rsidRDefault="005B775C" w:rsidP="005B775C">
      <w:pPr>
        <w:pStyle w:val="HEADERTEX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13F64">
        <w:rPr>
          <w:rFonts w:ascii="Times New Roman" w:hAnsi="Times New Roman" w:cs="Times New Roman"/>
          <w:color w:val="auto"/>
          <w:sz w:val="28"/>
          <w:szCs w:val="28"/>
        </w:rPr>
        <w:t xml:space="preserve">   На реализацию мероприятия предусмотрено 20 000,0 тыс. рублей из областного бюджета Ленинградской области.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sz w:val="28"/>
          <w:szCs w:val="28"/>
        </w:rPr>
        <w:t xml:space="preserve">Заключен государственный контракт с </w:t>
      </w:r>
      <w:r w:rsidRPr="00B13F64">
        <w:rPr>
          <w:rFonts w:eastAsia="Calibri"/>
          <w:sz w:val="28"/>
          <w:szCs w:val="28"/>
        </w:rPr>
        <w:t>ООО "</w:t>
      </w:r>
      <w:proofErr w:type="spellStart"/>
      <w:r w:rsidRPr="00B13F64">
        <w:rPr>
          <w:rFonts w:eastAsia="Calibri"/>
          <w:sz w:val="28"/>
          <w:szCs w:val="28"/>
        </w:rPr>
        <w:t>ЭнергоДорСтрой</w:t>
      </w:r>
      <w:proofErr w:type="spellEnd"/>
      <w:r w:rsidRPr="00B13F64">
        <w:rPr>
          <w:rFonts w:eastAsia="Calibri"/>
          <w:sz w:val="28"/>
          <w:szCs w:val="28"/>
        </w:rPr>
        <w:t xml:space="preserve">" </w:t>
      </w:r>
      <w:r w:rsidRPr="00B13F64">
        <w:rPr>
          <w:sz w:val="28"/>
          <w:szCs w:val="28"/>
        </w:rPr>
        <w:t xml:space="preserve">от 17.05.2021. </w:t>
      </w:r>
      <w:r w:rsidRPr="00B13F64">
        <w:rPr>
          <w:rFonts w:eastAsia="Calibri"/>
          <w:sz w:val="28"/>
          <w:szCs w:val="28"/>
        </w:rPr>
        <w:t xml:space="preserve">Цена государственного контракта- </w:t>
      </w:r>
      <w:r w:rsidRPr="00B13F64">
        <w:rPr>
          <w:rFonts w:eastAsiaTheme="minorHAnsi"/>
          <w:sz w:val="28"/>
          <w:szCs w:val="28"/>
          <w:lang w:eastAsia="en-US"/>
        </w:rPr>
        <w:t xml:space="preserve">107 850,42535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</w:t>
      </w:r>
      <w:proofErr w:type="spellEnd"/>
      <w:r w:rsidRPr="00B13F64">
        <w:rPr>
          <w:rFonts w:eastAsia="Calibri"/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На 01.01.2022 строительная готовность объекта составила 5%.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rFonts w:eastAsiaTheme="minorHAnsi"/>
          <w:sz w:val="28"/>
          <w:szCs w:val="28"/>
          <w:lang w:eastAsia="en-US"/>
        </w:rPr>
        <w:t xml:space="preserve">Выполняются </w:t>
      </w:r>
      <w:r w:rsidRPr="00B13F64">
        <w:rPr>
          <w:sz w:val="28"/>
          <w:szCs w:val="28"/>
        </w:rPr>
        <w:t>подготовительные работы, устройство котлована, фундамента.</w:t>
      </w:r>
    </w:p>
    <w:p w:rsidR="005B775C" w:rsidRPr="00B13F64" w:rsidRDefault="005B775C" w:rsidP="005B775C">
      <w:pPr>
        <w:ind w:firstLine="709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Срок выполнения работ – до 31.12.2022.</w:t>
      </w:r>
    </w:p>
    <w:p w:rsidR="005B775C" w:rsidRPr="00B13F64" w:rsidRDefault="005B775C" w:rsidP="005B775C">
      <w:pPr>
        <w:ind w:firstLine="567"/>
        <w:jc w:val="both"/>
        <w:rPr>
          <w:rFonts w:eastAsia="Calibri"/>
          <w:b/>
          <w:sz w:val="28"/>
          <w:szCs w:val="28"/>
        </w:rPr>
      </w:pPr>
      <w:r w:rsidRPr="00B13F64">
        <w:rPr>
          <w:rFonts w:eastAsia="Calibri"/>
          <w:b/>
          <w:sz w:val="28"/>
          <w:szCs w:val="28"/>
        </w:rPr>
        <w:t>По основному мероприятию 3.2 «Капитальный ремонт спортивных объектов».</w:t>
      </w:r>
    </w:p>
    <w:p w:rsidR="005B775C" w:rsidRPr="00B13F64" w:rsidRDefault="005B775C" w:rsidP="005B775C">
      <w:pPr>
        <w:ind w:firstLine="567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Объем финансирования за счет всех источников составляет 329 783,6 тыс. рублей, в том числе за счет средств: областного бюджета – 279 991,7</w:t>
      </w:r>
      <w:r w:rsidRPr="00B13F64">
        <w:rPr>
          <w:sz w:val="28"/>
          <w:szCs w:val="28"/>
        </w:rPr>
        <w:t xml:space="preserve"> </w:t>
      </w:r>
      <w:r w:rsidRPr="00B13F64">
        <w:rPr>
          <w:rFonts w:eastAsia="Calibri"/>
          <w:sz w:val="28"/>
          <w:szCs w:val="28"/>
        </w:rPr>
        <w:t>тыс. рублей, бюджетов муниципальных образований – 49 791,92 тыс. рублей.</w:t>
      </w:r>
    </w:p>
    <w:p w:rsidR="005B775C" w:rsidRPr="00B13F64" w:rsidRDefault="005B775C" w:rsidP="005B775C">
      <w:pPr>
        <w:ind w:firstLine="708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>1. Капитальный ремонт зданий и сооружений спортивного комплекса "Химик" МКУ "ФОК "Сланцы" (2020-2021)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28 643,5 тыс. рублей, предусмотренный размер софинансирования за счет средств бюджета муниципального образования составляет 3 906,0 тыс. рублей.</w:t>
      </w:r>
    </w:p>
    <w:p w:rsidR="005B775C" w:rsidRPr="00B13F64" w:rsidRDefault="005B775C" w:rsidP="005B77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>Работы по капитальному ремонту завершены.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>2. Капитальный ремонт футбольного поля МБУ Всеволожская спортивная школа Олимпийского резерва, пос. им. Морозова, ул. Спорта, д.13 (2021-2022)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63 000,0 тыс. рублей, предусмотренный размер софинансирования за счет средств бюджета муниципального образования составляет 23 301,4 тыс. рублей.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Заключен МК с ООО "Строительные технологии" от 18.10.2021, цена МК- 143 728,63013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ублей</w:t>
      </w:r>
      <w:proofErr w:type="spellEnd"/>
      <w:r w:rsidRPr="00B13F64">
        <w:rPr>
          <w:rFonts w:eastAsia="Calibri"/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Готовность объекта на 01.01.2022г. –14,6 %.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lastRenderedPageBreak/>
        <w:t>Выполнены земляные работы, устройство площадок.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</w:rPr>
        <w:t>Срок выполнения рабо</w:t>
      </w:r>
      <w:proofErr w:type="gramStart"/>
      <w:r w:rsidRPr="00B13F64">
        <w:rPr>
          <w:rFonts w:eastAsia="Calibri"/>
          <w:sz w:val="28"/>
          <w:szCs w:val="28"/>
        </w:rPr>
        <w:t>т-</w:t>
      </w:r>
      <w:proofErr w:type="gramEnd"/>
      <w:r w:rsidRPr="00B13F64">
        <w:rPr>
          <w:rFonts w:eastAsia="Calibri"/>
          <w:sz w:val="28"/>
          <w:szCs w:val="28"/>
        </w:rPr>
        <w:t xml:space="preserve"> до 01.09.2022г.                                                                                                                                                                              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 xml:space="preserve">3. </w:t>
      </w:r>
      <w:proofErr w:type="gramStart"/>
      <w:r w:rsidRPr="00B13F64">
        <w:rPr>
          <w:rFonts w:eastAsia="Calibri"/>
          <w:sz w:val="28"/>
          <w:szCs w:val="28"/>
          <w:u w:val="single"/>
        </w:rPr>
        <w:t>Капитальный ремонт объекта "Стадион", г. Шлиссельбург, ул. Октябрьская, д.2. (2021-2022)</w:t>
      </w:r>
      <w:proofErr w:type="gramEnd"/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45 004,2 тыс. рублей, предусмотренный размер софинансирования за счет средств бюджета муниципального образования составляет 4 451,0 тыс. рублей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Заключен МК с ООО "</w:t>
      </w:r>
      <w:proofErr w:type="spellStart"/>
      <w:r w:rsidRPr="00B13F64">
        <w:rPr>
          <w:rFonts w:eastAsia="Calibri"/>
          <w:sz w:val="28"/>
          <w:szCs w:val="28"/>
        </w:rPr>
        <w:t>Питерспортстрой</w:t>
      </w:r>
      <w:proofErr w:type="spellEnd"/>
      <w:r w:rsidRPr="00B13F64">
        <w:rPr>
          <w:rFonts w:eastAsia="Calibri"/>
          <w:sz w:val="28"/>
          <w:szCs w:val="28"/>
        </w:rPr>
        <w:t xml:space="preserve">" от 16.08.2021, цена МК- 91 900,00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ублей</w:t>
      </w:r>
      <w:proofErr w:type="spellEnd"/>
      <w:r w:rsidRPr="00B13F64">
        <w:rPr>
          <w:rFonts w:eastAsia="Calibri"/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Готовность объекта на 01.01.2022г. –9,8 %.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Выполнено спил деревьев, выравнивание основания, демонтаж оборудования, устройство дренажа. Выполняются работы по устройству основания. Неисполнение связано с несоблюдением подрядной организацией графика производства работ, ухудшением погодных условий.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Срок выполнения рабо</w:t>
      </w:r>
      <w:proofErr w:type="gramStart"/>
      <w:r w:rsidRPr="00B13F64">
        <w:rPr>
          <w:rFonts w:eastAsia="Calibri"/>
          <w:sz w:val="28"/>
          <w:szCs w:val="28"/>
        </w:rPr>
        <w:t>т-</w:t>
      </w:r>
      <w:proofErr w:type="gramEnd"/>
      <w:r w:rsidRPr="00B13F64">
        <w:rPr>
          <w:rFonts w:eastAsia="Calibri"/>
          <w:sz w:val="28"/>
          <w:szCs w:val="28"/>
        </w:rPr>
        <w:t xml:space="preserve"> до 10.12.2022г.                                                                                                                                                                              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>4. Капитальный ремонт спортивного объекта: «Стадион», расположенного по адресу: Ленинградская область, г. Тосно, парковая зона (2021-2022)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15000,0 тыс. рублей, предусмотренный размер софинансирования за счет средств бюджета муниципального образования составляет 1483,52 тыс. рублей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Заключено соглашение с МО от 12.02.2021, в связи с увеличением стоимости работ после проведения экспертизы муниципальный контракт не заключен.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 xml:space="preserve">5. Капитальный ремонт запасного футбольного поля открытого стадиона широкого профиля муниципального учреждения «Физкультурно-оздоровительный комплекс г. Пикалево», расположенного по адресу: </w:t>
      </w:r>
      <w:proofErr w:type="gramStart"/>
      <w:r w:rsidRPr="00B13F64">
        <w:rPr>
          <w:rFonts w:eastAsia="Calibri"/>
          <w:sz w:val="28"/>
          <w:szCs w:val="28"/>
          <w:u w:val="single"/>
        </w:rPr>
        <w:t>Ленинградская область, Бокситогорский район, г. Пикалево, ул. Полевая, д.4 (2021)</w:t>
      </w:r>
      <w:proofErr w:type="gramEnd"/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38 032,4 тыс. рублей, предусмотренный размер софинансирования за счет средств бюджета муниципального образования составляет 3 761,5 тыс. рублей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Заключен МК с ООО "СЗСК" от 13.07.2021, цена МК- 38 990,00 </w:t>
      </w:r>
      <w:proofErr w:type="spellStart"/>
      <w:r w:rsidRPr="00B13F64">
        <w:rPr>
          <w:rFonts w:eastAsia="Calibri"/>
          <w:sz w:val="28"/>
          <w:szCs w:val="28"/>
        </w:rPr>
        <w:t>тыс</w:t>
      </w:r>
      <w:proofErr w:type="gramStart"/>
      <w:r w:rsidRPr="00B13F64">
        <w:rPr>
          <w:rFonts w:eastAsia="Calibri"/>
          <w:sz w:val="28"/>
          <w:szCs w:val="28"/>
        </w:rPr>
        <w:t>.р</w:t>
      </w:r>
      <w:proofErr w:type="gramEnd"/>
      <w:r w:rsidRPr="00B13F64">
        <w:rPr>
          <w:rFonts w:eastAsia="Calibri"/>
          <w:sz w:val="28"/>
          <w:szCs w:val="28"/>
        </w:rPr>
        <w:t>ублей</w:t>
      </w:r>
      <w:proofErr w:type="spellEnd"/>
      <w:r w:rsidRPr="00B13F64">
        <w:rPr>
          <w:rFonts w:eastAsia="Calibri"/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Готовность объекта на 01.01.2022г. –40,43%.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Выполнены работы по снятию верхнего земляного слоя, устройству дренажной системы, земляные работы по устройству основания поля, покрытие теннисных площадок, ограждение, прокладка эл. кабеля, фундаменты под опоры освещения.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В связи с несоблюдением подрядной организацией сроков производства работ по муниципальному контракту работы не завершены.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 Срок выполнения рабо</w:t>
      </w:r>
      <w:proofErr w:type="gramStart"/>
      <w:r w:rsidRPr="00B13F64">
        <w:rPr>
          <w:rFonts w:eastAsia="Calibri"/>
          <w:sz w:val="28"/>
          <w:szCs w:val="28"/>
        </w:rPr>
        <w:t>т-</w:t>
      </w:r>
      <w:proofErr w:type="gramEnd"/>
      <w:r w:rsidRPr="00B13F64">
        <w:rPr>
          <w:rFonts w:eastAsia="Calibri"/>
          <w:sz w:val="28"/>
          <w:szCs w:val="28"/>
        </w:rPr>
        <w:t xml:space="preserve"> до 31.12.2021г.                                                                                                                                                                              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 xml:space="preserve">6. Капитальный ремонт стадиона, г. Кировск, ул. </w:t>
      </w:r>
      <w:proofErr w:type="gramStart"/>
      <w:r w:rsidRPr="00B13F64">
        <w:rPr>
          <w:rFonts w:eastAsia="Calibri"/>
          <w:sz w:val="28"/>
          <w:szCs w:val="28"/>
          <w:u w:val="single"/>
        </w:rPr>
        <w:t>Советская</w:t>
      </w:r>
      <w:proofErr w:type="gramEnd"/>
      <w:r w:rsidRPr="00B13F64">
        <w:rPr>
          <w:rFonts w:eastAsia="Calibri"/>
          <w:sz w:val="28"/>
          <w:szCs w:val="28"/>
          <w:u w:val="single"/>
        </w:rPr>
        <w:t>, д.1 (2021-2022)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35 089,8 тыс. рублей, предусмотренный размер софинансирования за счет средств бюджета муниципального образования составляет 3 898,9 тыс. рублей.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Заключено соглашение с МО от 12.02.2021,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lastRenderedPageBreak/>
        <w:t>Заключен МК с АО «Тайм» от 25.06.2021, цена МК- 100334,0</w:t>
      </w:r>
      <w:r w:rsidRPr="00B13F64">
        <w:rPr>
          <w:rStyle w:val="fontstyle01"/>
          <w:sz w:val="28"/>
          <w:szCs w:val="28"/>
        </w:rPr>
        <w:t xml:space="preserve"> тыс. рублей.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Выполнены работы по </w:t>
      </w:r>
      <w:r w:rsidRPr="00B13F64">
        <w:rPr>
          <w:sz w:val="28"/>
          <w:szCs w:val="28"/>
        </w:rPr>
        <w:t>устройству площадки ГТО, ливневой канализации, ремонт кровли административных помещений, устройству перегородок</w:t>
      </w:r>
      <w:r w:rsidRPr="00B13F64">
        <w:rPr>
          <w:rFonts w:eastAsia="Calibri"/>
          <w:sz w:val="28"/>
          <w:szCs w:val="28"/>
        </w:rPr>
        <w:t xml:space="preserve">. Установлены </w:t>
      </w:r>
      <w:r w:rsidRPr="00B13F64">
        <w:rPr>
          <w:sz w:val="28"/>
          <w:szCs w:val="28"/>
        </w:rPr>
        <w:t>бордюрные камни спортивных площадок, лотки ливневой канализации, спортивное оборудование.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Готовность объекта на 01.01.2022г. –36,35 %.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Срок выполнения рабо</w:t>
      </w:r>
      <w:proofErr w:type="gramStart"/>
      <w:r w:rsidRPr="00B13F64">
        <w:rPr>
          <w:rFonts w:eastAsia="Calibri"/>
          <w:sz w:val="28"/>
          <w:szCs w:val="28"/>
        </w:rPr>
        <w:t>т-</w:t>
      </w:r>
      <w:proofErr w:type="gramEnd"/>
      <w:r w:rsidRPr="00B13F64">
        <w:rPr>
          <w:rFonts w:eastAsia="Calibri"/>
          <w:sz w:val="28"/>
          <w:szCs w:val="28"/>
        </w:rPr>
        <w:t xml:space="preserve"> до 26.08.2022г.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</w:rPr>
        <w:t xml:space="preserve">7. </w:t>
      </w:r>
      <w:r w:rsidRPr="00B13F64">
        <w:rPr>
          <w:rFonts w:eastAsia="Calibri"/>
          <w:sz w:val="28"/>
          <w:szCs w:val="28"/>
          <w:u w:val="single"/>
        </w:rPr>
        <w:t>Капитальный ремонт спортивного объекта: Открытый спортивный комплекс (стадион) по адресу: Ленинградская область, Выборгский район, г. Приморск, Выборгское шоссе, дом 20а. (2020-2021).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выполнение мероприятия в 2021 году из областного бюджета Ленинградской области выделено финансирование в объеме 55 221,8 тыс. рублей, предусмотренный размер софинансирования за счет средств бюджета муниципального образования составляет 8 989,6 тыс. рублей.</w:t>
      </w:r>
    </w:p>
    <w:p w:rsidR="005B775C" w:rsidRPr="00B13F64" w:rsidRDefault="005B775C" w:rsidP="005B77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sz w:val="28"/>
          <w:szCs w:val="28"/>
        </w:rPr>
        <w:t>Работы по капитальному ремонту завершены.</w:t>
      </w:r>
    </w:p>
    <w:p w:rsidR="005B775C" w:rsidRPr="00B13F64" w:rsidRDefault="005B775C" w:rsidP="005B77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13F64">
        <w:rPr>
          <w:rFonts w:ascii="Times New Roman" w:hAnsi="Times New Roman"/>
          <w:b/>
          <w:sz w:val="28"/>
          <w:szCs w:val="28"/>
        </w:rPr>
        <w:t xml:space="preserve">По основному мероприятию 3.3 «Создание (строительство) и эксплуатация спортивных объектов на территории Ленинградской области в рамках концессионных соглашений» </w:t>
      </w:r>
      <w:r w:rsidRPr="00B13F64">
        <w:rPr>
          <w:rFonts w:ascii="Times New Roman" w:hAnsi="Times New Roman"/>
          <w:sz w:val="28"/>
          <w:szCs w:val="28"/>
        </w:rPr>
        <w:t>бюджетные ассигнования на 2021 год не предусмотрены.</w:t>
      </w:r>
    </w:p>
    <w:p w:rsidR="005B775C" w:rsidRPr="00B13F64" w:rsidRDefault="005B775C" w:rsidP="005B775C">
      <w:pPr>
        <w:ind w:firstLine="708"/>
        <w:jc w:val="both"/>
        <w:rPr>
          <w:rFonts w:eastAsia="Calibri"/>
          <w:b/>
          <w:sz w:val="28"/>
          <w:szCs w:val="28"/>
        </w:rPr>
      </w:pPr>
      <w:r w:rsidRPr="00B13F64">
        <w:rPr>
          <w:rFonts w:eastAsia="Calibri"/>
          <w:b/>
          <w:sz w:val="28"/>
          <w:szCs w:val="28"/>
        </w:rPr>
        <w:t>По основному мероприятию 3.4 «Федеральный проект «Спорт – норма жизни».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Объем финансирования за счет всех источников составляет 545 820,7 тыс. рублей, в том числе за счет средств: федерального бюджета -122 352,8 тыс. рублей, областного бюджета – 414 357,4</w:t>
      </w:r>
      <w:r w:rsidRPr="00B13F64">
        <w:rPr>
          <w:sz w:val="28"/>
          <w:szCs w:val="28"/>
        </w:rPr>
        <w:t xml:space="preserve"> </w:t>
      </w:r>
      <w:r w:rsidRPr="00B13F64">
        <w:rPr>
          <w:rFonts w:eastAsia="Calibri"/>
          <w:sz w:val="28"/>
          <w:szCs w:val="28"/>
        </w:rPr>
        <w:t>тыс. рублей, бюджетов муниципальных образований -9 110,5 тыс. рублей.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 xml:space="preserve">1. Создание (строительство) и эксплуатация объекта спорта </w:t>
      </w:r>
      <w:proofErr w:type="gramStart"/>
      <w:r w:rsidRPr="00B13F64">
        <w:rPr>
          <w:rFonts w:eastAsia="Calibri"/>
          <w:sz w:val="28"/>
          <w:szCs w:val="28"/>
          <w:u w:val="single"/>
        </w:rPr>
        <w:t>-п</w:t>
      </w:r>
      <w:proofErr w:type="gramEnd"/>
      <w:r w:rsidRPr="00B13F64">
        <w:rPr>
          <w:rFonts w:eastAsia="Calibri"/>
          <w:sz w:val="28"/>
          <w:szCs w:val="28"/>
          <w:u w:val="single"/>
        </w:rPr>
        <w:t>лавательного бассейна в г. Гатчина в рамках концессионного соглашения (2018-2021)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В 2021 году предусмотрено 361 465,0 тыс. рублей за счет средств областного бюджета Ленинградской области.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21.07.2017 года между Ленинградской областью и ООО «БАССЕЙН ГАТ» заключено концессионное соглашение о создании и последующей эксплуатации объекта спорт</w:t>
      </w:r>
      <w:proofErr w:type="gramStart"/>
      <w:r w:rsidRPr="00B13F64">
        <w:rPr>
          <w:rFonts w:eastAsia="Calibri"/>
          <w:sz w:val="28"/>
          <w:szCs w:val="28"/>
        </w:rPr>
        <w:t>а-</w:t>
      </w:r>
      <w:proofErr w:type="gramEnd"/>
      <w:r w:rsidRPr="00B13F64">
        <w:rPr>
          <w:rFonts w:eastAsia="Calibri"/>
          <w:sz w:val="28"/>
          <w:szCs w:val="28"/>
        </w:rPr>
        <w:t xml:space="preserve"> Плавательный бассейн с местами для зрителей в г. Гатчина. В соответствии с концессионным соглашением ООО «БАССЕЙН ГАТ» осуществляется этап создания объекта. </w:t>
      </w: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 xml:space="preserve">Завершены основные общестроительные работы. Ведутся отделочные работы на 2 этаже, монтаж внутренних сетей водоснабжения, монтаж оборудования для кондиционирования и слаботочных систем, работы по благоустройству, устройству наружного освещения и ограждения территории. </w:t>
      </w:r>
    </w:p>
    <w:p w:rsidR="005B775C" w:rsidRPr="00B13F64" w:rsidRDefault="005B775C" w:rsidP="005B775C">
      <w:pPr>
        <w:ind w:firstLine="708"/>
        <w:jc w:val="both"/>
        <w:rPr>
          <w:sz w:val="27"/>
          <w:szCs w:val="27"/>
          <w:shd w:val="clear" w:color="auto" w:fill="FFFFFF"/>
        </w:rPr>
      </w:pPr>
      <w:r w:rsidRPr="00B13F64">
        <w:rPr>
          <w:sz w:val="27"/>
          <w:szCs w:val="27"/>
          <w:shd w:val="clear" w:color="auto" w:fill="FFFFFF"/>
        </w:rPr>
        <w:t xml:space="preserve">В целях завершения Концессионером работ по созданию Объекта Разрешение на строительство (№ 47- RU47506102-134K-2018 от 25.07.2018) продлено до 31.03.2022 </w:t>
      </w:r>
      <w:proofErr w:type="gramStart"/>
      <w:r w:rsidRPr="00B13F64">
        <w:rPr>
          <w:sz w:val="27"/>
          <w:szCs w:val="27"/>
          <w:shd w:val="clear" w:color="auto" w:fill="FFFFFF"/>
        </w:rPr>
        <w:t>года</w:t>
      </w:r>
      <w:proofErr w:type="gramEnd"/>
      <w:r w:rsidRPr="00B13F64">
        <w:rPr>
          <w:sz w:val="27"/>
          <w:szCs w:val="27"/>
          <w:shd w:val="clear" w:color="auto" w:fill="FFFFFF"/>
        </w:rPr>
        <w:t xml:space="preserve"> и Банковская гарантия продлена до 24.01.2022г. </w:t>
      </w:r>
    </w:p>
    <w:p w:rsidR="005B775C" w:rsidRPr="00B13F64" w:rsidRDefault="005B775C" w:rsidP="005B775C">
      <w:pPr>
        <w:ind w:firstLine="708"/>
        <w:jc w:val="both"/>
        <w:rPr>
          <w:sz w:val="27"/>
          <w:szCs w:val="27"/>
          <w:shd w:val="clear" w:color="auto" w:fill="FFFFFF"/>
        </w:rPr>
      </w:pPr>
      <w:r w:rsidRPr="00B13F64">
        <w:rPr>
          <w:sz w:val="27"/>
          <w:szCs w:val="27"/>
          <w:shd w:val="clear" w:color="auto" w:fill="FFFFFF"/>
        </w:rPr>
        <w:t xml:space="preserve">Выплата бюджетных инвестиций на стадии эксплуатации Объекта в размере 361 465,00 тыс. рублей будет </w:t>
      </w:r>
      <w:proofErr w:type="gramStart"/>
      <w:r w:rsidRPr="00B13F64">
        <w:rPr>
          <w:sz w:val="27"/>
          <w:szCs w:val="27"/>
          <w:shd w:val="clear" w:color="auto" w:fill="FFFFFF"/>
        </w:rPr>
        <w:t>производится</w:t>
      </w:r>
      <w:proofErr w:type="gramEnd"/>
      <w:r w:rsidRPr="00B13F64">
        <w:rPr>
          <w:sz w:val="27"/>
          <w:szCs w:val="27"/>
          <w:shd w:val="clear" w:color="auto" w:fill="FFFFFF"/>
        </w:rPr>
        <w:t xml:space="preserve"> после предоставления Концессионером Разрешения на ввод объекта в эксплуатацию, выданного установленным порядком комитетом государственного строительного надзора и государственной экспертизы Ленинградской области.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rFonts w:eastAsia="Calibri"/>
          <w:sz w:val="28"/>
          <w:szCs w:val="28"/>
          <w:lang w:eastAsia="en-US"/>
        </w:rPr>
        <w:t xml:space="preserve">По состоянию на 01.01.2022 </w:t>
      </w:r>
      <w:r w:rsidRPr="00B13F64">
        <w:rPr>
          <w:sz w:val="28"/>
          <w:szCs w:val="28"/>
        </w:rPr>
        <w:t>техническая готовность объекта – 95 %.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7"/>
          <w:szCs w:val="27"/>
          <w:shd w:val="clear" w:color="auto" w:fill="FFFFFF"/>
        </w:rPr>
        <w:lastRenderedPageBreak/>
        <w:t>Планируемый ввод объекта в эксплуатацию – 1 квартал 2022 года.</w:t>
      </w:r>
    </w:p>
    <w:p w:rsidR="005B775C" w:rsidRPr="00B13F64" w:rsidRDefault="005B775C" w:rsidP="005B775C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</w:rPr>
        <w:t xml:space="preserve">2. </w:t>
      </w:r>
      <w:r w:rsidRPr="00B13F64">
        <w:rPr>
          <w:rFonts w:eastAsia="Calibri"/>
          <w:sz w:val="28"/>
          <w:szCs w:val="28"/>
          <w:u w:val="single"/>
        </w:rPr>
        <w:t>Строительство объекта "Физкультурн</w:t>
      </w:r>
      <w:proofErr w:type="gramStart"/>
      <w:r w:rsidRPr="00B13F64">
        <w:rPr>
          <w:rFonts w:eastAsia="Calibri"/>
          <w:sz w:val="28"/>
          <w:szCs w:val="28"/>
          <w:u w:val="single"/>
        </w:rPr>
        <w:t>о-</w:t>
      </w:r>
      <w:proofErr w:type="gramEnd"/>
      <w:r w:rsidRPr="00B13F64">
        <w:rPr>
          <w:rFonts w:eastAsia="Calibri"/>
          <w:sz w:val="28"/>
          <w:szCs w:val="28"/>
          <w:u w:val="single"/>
        </w:rPr>
        <w:t xml:space="preserve"> оздоровительный комплекс с универсальным игровым залом 36х18 м в г. Сертолово Ленинградской области" по адресу: Ленинградская область, г. Сертолово, в районе д.6 корп.2 по ул. Центральная (2021-2022)</w:t>
      </w:r>
    </w:p>
    <w:p w:rsidR="005B775C" w:rsidRPr="00B13F64" w:rsidRDefault="005B775C" w:rsidP="005B775C">
      <w:pPr>
        <w:ind w:firstLine="567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строительство объекта в 2021 году предусмотрено 30 000,0 тыс. рублей за счет средств федерального бюджета, 12 676,1 тыс. рублей – за счет средств областного бюджета Ленинградской области, 3 212,2 тыс. рублей - средства бюджета муниципального образования.</w:t>
      </w:r>
    </w:p>
    <w:p w:rsidR="005B775C" w:rsidRPr="00B13F64" w:rsidRDefault="005B775C" w:rsidP="005B775C">
      <w:pPr>
        <w:ind w:firstLine="567"/>
        <w:jc w:val="both"/>
        <w:rPr>
          <w:color w:val="FF0000"/>
          <w:sz w:val="28"/>
          <w:szCs w:val="28"/>
        </w:rPr>
      </w:pPr>
      <w:r w:rsidRPr="00B13F64">
        <w:rPr>
          <w:sz w:val="28"/>
          <w:szCs w:val="28"/>
        </w:rPr>
        <w:t>09.11.2020 заключен муниципальный контракт с ООО "</w:t>
      </w:r>
      <w:proofErr w:type="spellStart"/>
      <w:r w:rsidRPr="00B13F64">
        <w:rPr>
          <w:sz w:val="28"/>
          <w:szCs w:val="28"/>
        </w:rPr>
        <w:t>Проксима</w:t>
      </w:r>
      <w:proofErr w:type="spellEnd"/>
      <w:r w:rsidRPr="00B13F64">
        <w:rPr>
          <w:sz w:val="28"/>
          <w:szCs w:val="28"/>
        </w:rPr>
        <w:t xml:space="preserve"> Строй". Цена МК- 90 690,09964 тыс. руб. Контракт расторгнут. </w:t>
      </w:r>
    </w:p>
    <w:p w:rsidR="005B775C" w:rsidRPr="00B13F64" w:rsidRDefault="005B775C" w:rsidP="005B775C">
      <w:pPr>
        <w:ind w:firstLine="709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03.12.2021 заключен муниципальный контракт с  ООО ИНТЕРПОЛЮС,  Цена МК-81 573,7414 тыс. руб. </w:t>
      </w:r>
    </w:p>
    <w:p w:rsidR="005B775C" w:rsidRPr="00B13F64" w:rsidRDefault="005B775C" w:rsidP="005B775C">
      <w:p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  <w:t>Перечислен аванс подрядчику в размере 30% от стоимости МК. Строительная площадка передана подрядной организации. Выполняются подготовительные работы.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bCs/>
          <w:sz w:val="28"/>
          <w:szCs w:val="28"/>
        </w:rPr>
        <w:tab/>
      </w:r>
      <w:r w:rsidRPr="00B13F64">
        <w:rPr>
          <w:sz w:val="28"/>
          <w:szCs w:val="28"/>
        </w:rPr>
        <w:t>Срок выполнения работ-  20.12.2022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</w:p>
    <w:p w:rsidR="005B775C" w:rsidRPr="00B13F64" w:rsidRDefault="005B775C" w:rsidP="005B775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B775C" w:rsidRPr="00B13F64" w:rsidRDefault="005B775C" w:rsidP="005B775C">
      <w:pPr>
        <w:ind w:firstLine="708"/>
        <w:jc w:val="both"/>
        <w:rPr>
          <w:rFonts w:eastAsia="Calibri"/>
          <w:sz w:val="28"/>
          <w:szCs w:val="28"/>
          <w:u w:val="single"/>
        </w:rPr>
      </w:pPr>
      <w:r w:rsidRPr="00B13F64">
        <w:rPr>
          <w:rFonts w:eastAsia="Calibri"/>
          <w:sz w:val="28"/>
          <w:szCs w:val="28"/>
          <w:u w:val="single"/>
        </w:rPr>
        <w:t>3. Строительство физкультурн</w:t>
      </w:r>
      <w:proofErr w:type="gramStart"/>
      <w:r w:rsidRPr="00B13F64">
        <w:rPr>
          <w:rFonts w:eastAsia="Calibri"/>
          <w:sz w:val="28"/>
          <w:szCs w:val="28"/>
          <w:u w:val="single"/>
        </w:rPr>
        <w:t>о-</w:t>
      </w:r>
      <w:proofErr w:type="gramEnd"/>
      <w:r w:rsidRPr="00B13F64">
        <w:rPr>
          <w:rFonts w:eastAsia="Calibri"/>
          <w:sz w:val="28"/>
          <w:szCs w:val="28"/>
          <w:u w:val="single"/>
        </w:rPr>
        <w:t xml:space="preserve"> оздоровительного комплекса в п. </w:t>
      </w:r>
      <w:proofErr w:type="spellStart"/>
      <w:r w:rsidRPr="00B13F64">
        <w:rPr>
          <w:rFonts w:eastAsia="Calibri"/>
          <w:sz w:val="28"/>
          <w:szCs w:val="28"/>
          <w:u w:val="single"/>
        </w:rPr>
        <w:t>Котельский</w:t>
      </w:r>
      <w:proofErr w:type="spellEnd"/>
      <w:r w:rsidRPr="00B13F64">
        <w:rPr>
          <w:rFonts w:eastAsia="Calibri"/>
          <w:sz w:val="28"/>
          <w:szCs w:val="28"/>
          <w:u w:val="single"/>
        </w:rPr>
        <w:t xml:space="preserve"> по адресу: Ленинградская область, Кингисеппский муниципальный район, поселок </w:t>
      </w:r>
      <w:proofErr w:type="spellStart"/>
      <w:r w:rsidRPr="00B13F64">
        <w:rPr>
          <w:rFonts w:eastAsia="Calibri"/>
          <w:sz w:val="28"/>
          <w:szCs w:val="28"/>
          <w:u w:val="single"/>
        </w:rPr>
        <w:t>Котельский</w:t>
      </w:r>
      <w:proofErr w:type="spellEnd"/>
      <w:r w:rsidRPr="00B13F64">
        <w:rPr>
          <w:rFonts w:eastAsia="Calibri"/>
          <w:sz w:val="28"/>
          <w:szCs w:val="28"/>
          <w:u w:val="single"/>
        </w:rPr>
        <w:t xml:space="preserve"> (2021-2022)</w:t>
      </w:r>
    </w:p>
    <w:p w:rsidR="005B775C" w:rsidRPr="00B13F64" w:rsidRDefault="005B775C" w:rsidP="005B775C">
      <w:pPr>
        <w:ind w:firstLine="567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строительство объекта в 2021 году предусмотрено 30000,0 тыс. рублей за счет средств федерального бюджета, 14 176,1 тыс. рублей – за счет средств областного бюджета Ленинградской области, 901,6 тыс. рублей - средства бюджета муниципального образования.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21.06.2021 г. заключен муниципальный контракт с ООО «Строительная компания Юнит». Цена МК – 84 583,4208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>. (с изм. сметной стоимости)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rFonts w:eastAsia="Calibri"/>
          <w:sz w:val="28"/>
          <w:szCs w:val="28"/>
          <w:lang w:eastAsia="en-US"/>
        </w:rPr>
        <w:t xml:space="preserve">По состоянию на 01.01.2022 </w:t>
      </w:r>
      <w:r w:rsidRPr="00B13F64">
        <w:rPr>
          <w:sz w:val="28"/>
          <w:szCs w:val="28"/>
        </w:rPr>
        <w:t>техническая готовность объекта – 49,98 %.</w:t>
      </w:r>
    </w:p>
    <w:p w:rsidR="005B775C" w:rsidRPr="00B13F64" w:rsidRDefault="005B775C" w:rsidP="005B775C">
      <w:p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  <w:t xml:space="preserve">Выполнены работы по монтажу металлического каркаса, </w:t>
      </w:r>
      <w:proofErr w:type="gramStart"/>
      <w:r w:rsidRPr="00B13F64">
        <w:rPr>
          <w:sz w:val="28"/>
          <w:szCs w:val="28"/>
        </w:rPr>
        <w:t>сэндвич-панелей</w:t>
      </w:r>
      <w:proofErr w:type="gramEnd"/>
      <w:r w:rsidRPr="00B13F64">
        <w:rPr>
          <w:sz w:val="28"/>
          <w:szCs w:val="28"/>
        </w:rPr>
        <w:t>, оконных проемов, прокладка теплотрассы. Выполняются работы по устройству полов, перегородок, внутренней канализации.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Срок выполнения работ-  31.12.2022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</w:p>
    <w:p w:rsidR="005B775C" w:rsidRPr="00B13F64" w:rsidRDefault="005B775C" w:rsidP="005B775C">
      <w:pPr>
        <w:ind w:firstLine="567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t>4. Строительство физкультурн</w:t>
      </w:r>
      <w:proofErr w:type="gramStart"/>
      <w:r w:rsidRPr="00B13F64">
        <w:rPr>
          <w:sz w:val="28"/>
          <w:szCs w:val="28"/>
          <w:u w:val="single"/>
        </w:rPr>
        <w:t>о-</w:t>
      </w:r>
      <w:proofErr w:type="gramEnd"/>
      <w:r w:rsidRPr="00B13F64">
        <w:rPr>
          <w:sz w:val="28"/>
          <w:szCs w:val="28"/>
          <w:u w:val="single"/>
        </w:rPr>
        <w:t xml:space="preserve"> оздоровительного комплекса по адресу: </w:t>
      </w:r>
      <w:proofErr w:type="gramStart"/>
      <w:r w:rsidRPr="00B13F64">
        <w:rPr>
          <w:sz w:val="28"/>
          <w:szCs w:val="28"/>
          <w:u w:val="single"/>
        </w:rPr>
        <w:t>Ленинградская область, Выборгский район, МО "</w:t>
      </w:r>
      <w:proofErr w:type="spellStart"/>
      <w:r w:rsidRPr="00B13F64">
        <w:rPr>
          <w:sz w:val="28"/>
          <w:szCs w:val="28"/>
          <w:u w:val="single"/>
        </w:rPr>
        <w:t>Каменногорское</w:t>
      </w:r>
      <w:proofErr w:type="spellEnd"/>
      <w:r w:rsidRPr="00B13F64">
        <w:rPr>
          <w:sz w:val="28"/>
          <w:szCs w:val="28"/>
          <w:u w:val="single"/>
        </w:rPr>
        <w:t xml:space="preserve"> городское поселение", г. Каменногорск, ул. Березовая аллея (2021-2022).</w:t>
      </w:r>
      <w:proofErr w:type="gramEnd"/>
    </w:p>
    <w:p w:rsidR="005B775C" w:rsidRPr="00B13F64" w:rsidRDefault="005B775C" w:rsidP="005B775C">
      <w:pPr>
        <w:ind w:firstLine="567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строительство объекта в 2021 году предусмотрено 32 405,7 тыс. рублей за счет средств федерального бюджета, 15 312,9 тыс. рублей – за счет средств областного бюджета Ленинградской области, 973,9 тыс. рублей - средства бюджета муниципального образования.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21.09.2020 г. заключен муниципальный контракт с ООО «КИТ».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Цена МК – 130 205,05142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>. (с изм. сметной стоимости).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 1.01.2022 строительная готовность объекта – 37,39%.</w:t>
      </w:r>
    </w:p>
    <w:p w:rsidR="005B775C" w:rsidRPr="00B13F64" w:rsidRDefault="005B775C" w:rsidP="005B775C">
      <w:pPr>
        <w:ind w:firstLine="709"/>
        <w:jc w:val="both"/>
        <w:rPr>
          <w:b/>
          <w:sz w:val="28"/>
          <w:szCs w:val="28"/>
        </w:rPr>
      </w:pPr>
      <w:r w:rsidRPr="00B13F64">
        <w:rPr>
          <w:sz w:val="28"/>
          <w:szCs w:val="28"/>
        </w:rPr>
        <w:t>Выполняются кладочные работы, монтаж сэндви</w:t>
      </w:r>
      <w:proofErr w:type="gramStart"/>
      <w:r w:rsidRPr="00B13F64">
        <w:rPr>
          <w:sz w:val="28"/>
          <w:szCs w:val="28"/>
        </w:rPr>
        <w:t>ч-</w:t>
      </w:r>
      <w:proofErr w:type="gramEnd"/>
      <w:r w:rsidRPr="00B13F64">
        <w:rPr>
          <w:sz w:val="28"/>
          <w:szCs w:val="28"/>
        </w:rPr>
        <w:t xml:space="preserve"> панелей, устройство мягкой кровли.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 xml:space="preserve">Срок выполнения работ-  31.12.2022.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  <w:u w:val="single"/>
        </w:rPr>
      </w:pPr>
      <w:r w:rsidRPr="00B13F64">
        <w:rPr>
          <w:sz w:val="28"/>
          <w:szCs w:val="28"/>
          <w:u w:val="single"/>
        </w:rPr>
        <w:lastRenderedPageBreak/>
        <w:t>5. Физкультурн</w:t>
      </w:r>
      <w:proofErr w:type="gramStart"/>
      <w:r w:rsidRPr="00B13F64">
        <w:rPr>
          <w:sz w:val="28"/>
          <w:szCs w:val="28"/>
          <w:u w:val="single"/>
        </w:rPr>
        <w:t>о-</w:t>
      </w:r>
      <w:proofErr w:type="gramEnd"/>
      <w:r w:rsidRPr="00B13F64">
        <w:rPr>
          <w:sz w:val="28"/>
          <w:szCs w:val="28"/>
          <w:u w:val="single"/>
        </w:rPr>
        <w:t xml:space="preserve"> оздоровительный комплекс с залом размерами 30*18м по адресу: Ленинградская область, г. Гатчина, ул. Чехова, 9а (2021-2022).</w:t>
      </w:r>
    </w:p>
    <w:p w:rsidR="005B775C" w:rsidRPr="00B13F64" w:rsidRDefault="005B775C" w:rsidP="005B775C">
      <w:pPr>
        <w:ind w:firstLine="567"/>
        <w:jc w:val="both"/>
        <w:rPr>
          <w:rFonts w:eastAsia="Calibri"/>
          <w:sz w:val="28"/>
          <w:szCs w:val="28"/>
        </w:rPr>
      </w:pPr>
      <w:r w:rsidRPr="00B13F64">
        <w:rPr>
          <w:rFonts w:eastAsia="Calibri"/>
          <w:sz w:val="28"/>
          <w:szCs w:val="28"/>
        </w:rPr>
        <w:t>На строительство объекта в 2021 году предусмотрено 29 947,1 тыс. рублей за счет средств федерального бюджета, 10 727,32 тыс. рублей – за счет средств областного бюджета Ленинградской области, 4 022,78 тыс. рублей - средства бюджета муниципального образования.</w:t>
      </w:r>
    </w:p>
    <w:p w:rsidR="005B775C" w:rsidRPr="00B13F64" w:rsidRDefault="005B775C" w:rsidP="005B775C">
      <w:pPr>
        <w:jc w:val="both"/>
        <w:rPr>
          <w:sz w:val="28"/>
          <w:szCs w:val="28"/>
        </w:rPr>
      </w:pPr>
      <w:r w:rsidRPr="00B13F64">
        <w:rPr>
          <w:sz w:val="28"/>
          <w:szCs w:val="28"/>
        </w:rPr>
        <w:tab/>
        <w:t xml:space="preserve">05.10.2020 заключен муниципальный контракт с ООО «СК «Фундамент». Цена МК – 81 451,09503 </w:t>
      </w:r>
      <w:proofErr w:type="spellStart"/>
      <w:r w:rsidRPr="00B13F64">
        <w:rPr>
          <w:sz w:val="28"/>
          <w:szCs w:val="28"/>
        </w:rPr>
        <w:t>тыс</w:t>
      </w:r>
      <w:proofErr w:type="gramStart"/>
      <w:r w:rsidRPr="00B13F64">
        <w:rPr>
          <w:sz w:val="28"/>
          <w:szCs w:val="28"/>
        </w:rPr>
        <w:t>.р</w:t>
      </w:r>
      <w:proofErr w:type="gramEnd"/>
      <w:r w:rsidRPr="00B13F64">
        <w:rPr>
          <w:sz w:val="28"/>
          <w:szCs w:val="28"/>
        </w:rPr>
        <w:t>уб</w:t>
      </w:r>
      <w:proofErr w:type="spellEnd"/>
      <w:r w:rsidRPr="00B13F64">
        <w:rPr>
          <w:sz w:val="28"/>
          <w:szCs w:val="28"/>
        </w:rPr>
        <w:t xml:space="preserve">. </w:t>
      </w:r>
    </w:p>
    <w:p w:rsidR="005B775C" w:rsidRPr="00B13F64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На 1.01.2022 строительная готовность объекта – 24,9%.</w:t>
      </w:r>
    </w:p>
    <w:p w:rsidR="005B775C" w:rsidRPr="00B13F64" w:rsidRDefault="005B775C" w:rsidP="005B775C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B13F64">
        <w:rPr>
          <w:rFonts w:eastAsia="Calibri"/>
          <w:color w:val="000000"/>
          <w:sz w:val="28"/>
          <w:szCs w:val="28"/>
        </w:rPr>
        <w:t>Выполняются работы по устройству вертикальной обмазочной гидроизоляции, теплоизоляции фундаментных  плит, монтаж металлических колонн. Выполнена корректировка стоимости ПСД, получено положительное заключение экспертизы.</w:t>
      </w:r>
    </w:p>
    <w:p w:rsidR="005B775C" w:rsidRPr="00B14433" w:rsidRDefault="005B775C" w:rsidP="005B775C">
      <w:pPr>
        <w:ind w:firstLine="567"/>
        <w:jc w:val="both"/>
        <w:rPr>
          <w:sz w:val="28"/>
          <w:szCs w:val="28"/>
        </w:rPr>
      </w:pPr>
      <w:r w:rsidRPr="00B13F64">
        <w:rPr>
          <w:sz w:val="28"/>
          <w:szCs w:val="28"/>
        </w:rPr>
        <w:t>Срок выполнения работ – 31.12.2022.</w:t>
      </w:r>
      <w:r w:rsidRPr="00B14433">
        <w:rPr>
          <w:sz w:val="28"/>
          <w:szCs w:val="28"/>
        </w:rPr>
        <w:t xml:space="preserve">   </w:t>
      </w:r>
    </w:p>
    <w:p w:rsidR="005B775C" w:rsidRPr="00B248A8" w:rsidRDefault="005B775C" w:rsidP="005B7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4A9" w:rsidRPr="002A6A30" w:rsidRDefault="005554A9" w:rsidP="005B775C">
      <w:pPr>
        <w:ind w:firstLine="708"/>
        <w:jc w:val="both"/>
        <w:rPr>
          <w:sz w:val="28"/>
          <w:szCs w:val="28"/>
        </w:rPr>
      </w:pPr>
    </w:p>
    <w:sectPr w:rsidR="005554A9" w:rsidRPr="002A6A30" w:rsidSect="00DB3EE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A2A"/>
    <w:multiLevelType w:val="hybridMultilevel"/>
    <w:tmpl w:val="49746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82D0B"/>
    <w:multiLevelType w:val="hybridMultilevel"/>
    <w:tmpl w:val="AF5855D2"/>
    <w:lvl w:ilvl="0" w:tplc="FC2A99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633F93"/>
    <w:multiLevelType w:val="hybridMultilevel"/>
    <w:tmpl w:val="EDA69642"/>
    <w:lvl w:ilvl="0" w:tplc="EB941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152FB"/>
    <w:multiLevelType w:val="hybridMultilevel"/>
    <w:tmpl w:val="7ECE3D6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8E51753"/>
    <w:multiLevelType w:val="hybridMultilevel"/>
    <w:tmpl w:val="4FEA215E"/>
    <w:lvl w:ilvl="0" w:tplc="AF20ED2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213F4"/>
    <w:multiLevelType w:val="hybridMultilevel"/>
    <w:tmpl w:val="19007ED4"/>
    <w:lvl w:ilvl="0" w:tplc="D560426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470748"/>
    <w:multiLevelType w:val="hybridMultilevel"/>
    <w:tmpl w:val="2F40F3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2A"/>
    <w:rsid w:val="000005EA"/>
    <w:rsid w:val="00011F76"/>
    <w:rsid w:val="000133F6"/>
    <w:rsid w:val="000136A0"/>
    <w:rsid w:val="000175E1"/>
    <w:rsid w:val="00017A67"/>
    <w:rsid w:val="0002353D"/>
    <w:rsid w:val="000262D3"/>
    <w:rsid w:val="00032A2A"/>
    <w:rsid w:val="00035136"/>
    <w:rsid w:val="00035EF0"/>
    <w:rsid w:val="00036B58"/>
    <w:rsid w:val="00037528"/>
    <w:rsid w:val="00040A5F"/>
    <w:rsid w:val="000433EB"/>
    <w:rsid w:val="00043C5B"/>
    <w:rsid w:val="00044275"/>
    <w:rsid w:val="00046D1D"/>
    <w:rsid w:val="00051B24"/>
    <w:rsid w:val="00052304"/>
    <w:rsid w:val="000523CC"/>
    <w:rsid w:val="000571CF"/>
    <w:rsid w:val="00064E47"/>
    <w:rsid w:val="000653FC"/>
    <w:rsid w:val="00065BA3"/>
    <w:rsid w:val="00066BD7"/>
    <w:rsid w:val="00066C9E"/>
    <w:rsid w:val="0006771A"/>
    <w:rsid w:val="0007085C"/>
    <w:rsid w:val="000777BD"/>
    <w:rsid w:val="00080854"/>
    <w:rsid w:val="000825FC"/>
    <w:rsid w:val="00082B77"/>
    <w:rsid w:val="00083CD6"/>
    <w:rsid w:val="00083EBA"/>
    <w:rsid w:val="00084DAD"/>
    <w:rsid w:val="0008598B"/>
    <w:rsid w:val="00085D67"/>
    <w:rsid w:val="000870CD"/>
    <w:rsid w:val="00094565"/>
    <w:rsid w:val="00095618"/>
    <w:rsid w:val="0009630B"/>
    <w:rsid w:val="00096826"/>
    <w:rsid w:val="000A1C6A"/>
    <w:rsid w:val="000A438A"/>
    <w:rsid w:val="000A62BA"/>
    <w:rsid w:val="000B0187"/>
    <w:rsid w:val="000B01B7"/>
    <w:rsid w:val="000B1B80"/>
    <w:rsid w:val="000B1DA7"/>
    <w:rsid w:val="000B41F2"/>
    <w:rsid w:val="000B546D"/>
    <w:rsid w:val="000C0998"/>
    <w:rsid w:val="000C1C49"/>
    <w:rsid w:val="000C26E3"/>
    <w:rsid w:val="000C3560"/>
    <w:rsid w:val="000C47F8"/>
    <w:rsid w:val="000C4B88"/>
    <w:rsid w:val="000C5B52"/>
    <w:rsid w:val="000C5C96"/>
    <w:rsid w:val="000C7A9E"/>
    <w:rsid w:val="000D3EA9"/>
    <w:rsid w:val="000D46EB"/>
    <w:rsid w:val="000D5356"/>
    <w:rsid w:val="000D56CB"/>
    <w:rsid w:val="000D72CD"/>
    <w:rsid w:val="000D770F"/>
    <w:rsid w:val="000E0654"/>
    <w:rsid w:val="000E0836"/>
    <w:rsid w:val="000E185F"/>
    <w:rsid w:val="000E274E"/>
    <w:rsid w:val="000E2C90"/>
    <w:rsid w:val="000E6269"/>
    <w:rsid w:val="000E6884"/>
    <w:rsid w:val="000E779D"/>
    <w:rsid w:val="000E7959"/>
    <w:rsid w:val="000F02C0"/>
    <w:rsid w:val="000F085C"/>
    <w:rsid w:val="000F1755"/>
    <w:rsid w:val="000F26D7"/>
    <w:rsid w:val="000F2C76"/>
    <w:rsid w:val="000F2C7D"/>
    <w:rsid w:val="000F41C0"/>
    <w:rsid w:val="000F448B"/>
    <w:rsid w:val="000F46C3"/>
    <w:rsid w:val="000F5824"/>
    <w:rsid w:val="000F7022"/>
    <w:rsid w:val="0010019E"/>
    <w:rsid w:val="00100655"/>
    <w:rsid w:val="00101E1F"/>
    <w:rsid w:val="00102ACC"/>
    <w:rsid w:val="001041DD"/>
    <w:rsid w:val="00106393"/>
    <w:rsid w:val="001104F4"/>
    <w:rsid w:val="00114C73"/>
    <w:rsid w:val="00115AC3"/>
    <w:rsid w:val="00120051"/>
    <w:rsid w:val="001202AD"/>
    <w:rsid w:val="0012512D"/>
    <w:rsid w:val="00125DFC"/>
    <w:rsid w:val="001308E6"/>
    <w:rsid w:val="001318FC"/>
    <w:rsid w:val="00132647"/>
    <w:rsid w:val="00132DB9"/>
    <w:rsid w:val="001339F0"/>
    <w:rsid w:val="00135E54"/>
    <w:rsid w:val="001412E7"/>
    <w:rsid w:val="001416E3"/>
    <w:rsid w:val="00141C50"/>
    <w:rsid w:val="0014233F"/>
    <w:rsid w:val="001462DC"/>
    <w:rsid w:val="00155B6C"/>
    <w:rsid w:val="00155F73"/>
    <w:rsid w:val="0015682A"/>
    <w:rsid w:val="00160440"/>
    <w:rsid w:val="00165E1A"/>
    <w:rsid w:val="00180325"/>
    <w:rsid w:val="00181672"/>
    <w:rsid w:val="001830B5"/>
    <w:rsid w:val="00183147"/>
    <w:rsid w:val="00183244"/>
    <w:rsid w:val="00183B4A"/>
    <w:rsid w:val="00187E1A"/>
    <w:rsid w:val="001A2421"/>
    <w:rsid w:val="001A28DE"/>
    <w:rsid w:val="001A3124"/>
    <w:rsid w:val="001A3598"/>
    <w:rsid w:val="001A36D6"/>
    <w:rsid w:val="001A46A1"/>
    <w:rsid w:val="001A4B0D"/>
    <w:rsid w:val="001A764B"/>
    <w:rsid w:val="001B0169"/>
    <w:rsid w:val="001B01D8"/>
    <w:rsid w:val="001B05CC"/>
    <w:rsid w:val="001B0736"/>
    <w:rsid w:val="001B2FAC"/>
    <w:rsid w:val="001B33F1"/>
    <w:rsid w:val="001B5863"/>
    <w:rsid w:val="001B6DD5"/>
    <w:rsid w:val="001C07E7"/>
    <w:rsid w:val="001C271A"/>
    <w:rsid w:val="001C2FDA"/>
    <w:rsid w:val="001C3850"/>
    <w:rsid w:val="001C3C19"/>
    <w:rsid w:val="001C47F7"/>
    <w:rsid w:val="001C5BD5"/>
    <w:rsid w:val="001C7FE3"/>
    <w:rsid w:val="001D54A4"/>
    <w:rsid w:val="001D64FA"/>
    <w:rsid w:val="001E224E"/>
    <w:rsid w:val="001E375C"/>
    <w:rsid w:val="001E6517"/>
    <w:rsid w:val="001F14C8"/>
    <w:rsid w:val="001F1BA8"/>
    <w:rsid w:val="001F2517"/>
    <w:rsid w:val="001F471A"/>
    <w:rsid w:val="001F5A8B"/>
    <w:rsid w:val="001F6F0E"/>
    <w:rsid w:val="00202D37"/>
    <w:rsid w:val="00207F88"/>
    <w:rsid w:val="00211F7D"/>
    <w:rsid w:val="00212D04"/>
    <w:rsid w:val="00212F84"/>
    <w:rsid w:val="00215285"/>
    <w:rsid w:val="00216A3B"/>
    <w:rsid w:val="00217CA6"/>
    <w:rsid w:val="00217E8F"/>
    <w:rsid w:val="002208AB"/>
    <w:rsid w:val="00222E70"/>
    <w:rsid w:val="00223055"/>
    <w:rsid w:val="002234FD"/>
    <w:rsid w:val="0023246D"/>
    <w:rsid w:val="0023271F"/>
    <w:rsid w:val="00233FE2"/>
    <w:rsid w:val="00234940"/>
    <w:rsid w:val="002363C9"/>
    <w:rsid w:val="00236B79"/>
    <w:rsid w:val="0024014C"/>
    <w:rsid w:val="00240ABE"/>
    <w:rsid w:val="0024132B"/>
    <w:rsid w:val="00242AB1"/>
    <w:rsid w:val="00243CC2"/>
    <w:rsid w:val="00245B19"/>
    <w:rsid w:val="00245ED0"/>
    <w:rsid w:val="00246124"/>
    <w:rsid w:val="00246AEA"/>
    <w:rsid w:val="00247713"/>
    <w:rsid w:val="00247BBA"/>
    <w:rsid w:val="00247CAB"/>
    <w:rsid w:val="00251CF7"/>
    <w:rsid w:val="00252B1D"/>
    <w:rsid w:val="00253EBD"/>
    <w:rsid w:val="00253F2D"/>
    <w:rsid w:val="002554E3"/>
    <w:rsid w:val="002613C1"/>
    <w:rsid w:val="00262551"/>
    <w:rsid w:val="00262B5A"/>
    <w:rsid w:val="0026458D"/>
    <w:rsid w:val="00264DCD"/>
    <w:rsid w:val="00266E72"/>
    <w:rsid w:val="00271FAF"/>
    <w:rsid w:val="0027275C"/>
    <w:rsid w:val="00273002"/>
    <w:rsid w:val="00273CCB"/>
    <w:rsid w:val="0027724F"/>
    <w:rsid w:val="0028273F"/>
    <w:rsid w:val="00282CEB"/>
    <w:rsid w:val="002835C7"/>
    <w:rsid w:val="0028430C"/>
    <w:rsid w:val="0029138C"/>
    <w:rsid w:val="002917D0"/>
    <w:rsid w:val="00291A83"/>
    <w:rsid w:val="002940ED"/>
    <w:rsid w:val="002952D7"/>
    <w:rsid w:val="002A0D2B"/>
    <w:rsid w:val="002A11CB"/>
    <w:rsid w:val="002A185D"/>
    <w:rsid w:val="002A34BB"/>
    <w:rsid w:val="002A5279"/>
    <w:rsid w:val="002A60C9"/>
    <w:rsid w:val="002A6A30"/>
    <w:rsid w:val="002B0B4A"/>
    <w:rsid w:val="002B1C09"/>
    <w:rsid w:val="002B1EA0"/>
    <w:rsid w:val="002B4CA3"/>
    <w:rsid w:val="002B7E67"/>
    <w:rsid w:val="002C2883"/>
    <w:rsid w:val="002C2AE3"/>
    <w:rsid w:val="002C502D"/>
    <w:rsid w:val="002C5157"/>
    <w:rsid w:val="002C6257"/>
    <w:rsid w:val="002C6D44"/>
    <w:rsid w:val="002D203C"/>
    <w:rsid w:val="002D205B"/>
    <w:rsid w:val="002D3D6C"/>
    <w:rsid w:val="002D4B9E"/>
    <w:rsid w:val="002D4D03"/>
    <w:rsid w:val="002D4D20"/>
    <w:rsid w:val="002D5BED"/>
    <w:rsid w:val="002D5E7D"/>
    <w:rsid w:val="002D6309"/>
    <w:rsid w:val="002D65E2"/>
    <w:rsid w:val="002D6692"/>
    <w:rsid w:val="002E2E90"/>
    <w:rsid w:val="002E32E6"/>
    <w:rsid w:val="002E33E6"/>
    <w:rsid w:val="002E4A7C"/>
    <w:rsid w:val="002E518A"/>
    <w:rsid w:val="002E706C"/>
    <w:rsid w:val="002F0356"/>
    <w:rsid w:val="002F15DA"/>
    <w:rsid w:val="002F58AE"/>
    <w:rsid w:val="002F640F"/>
    <w:rsid w:val="002F6A3D"/>
    <w:rsid w:val="00301124"/>
    <w:rsid w:val="003013EF"/>
    <w:rsid w:val="003015EC"/>
    <w:rsid w:val="0030551E"/>
    <w:rsid w:val="00306021"/>
    <w:rsid w:val="0031271F"/>
    <w:rsid w:val="00312E25"/>
    <w:rsid w:val="00317695"/>
    <w:rsid w:val="003179CF"/>
    <w:rsid w:val="00320568"/>
    <w:rsid w:val="00320B01"/>
    <w:rsid w:val="00320E58"/>
    <w:rsid w:val="00322AC0"/>
    <w:rsid w:val="00324EF7"/>
    <w:rsid w:val="00325409"/>
    <w:rsid w:val="00326036"/>
    <w:rsid w:val="00327436"/>
    <w:rsid w:val="00327787"/>
    <w:rsid w:val="00327DCF"/>
    <w:rsid w:val="003301B9"/>
    <w:rsid w:val="00330344"/>
    <w:rsid w:val="003354F9"/>
    <w:rsid w:val="0033732F"/>
    <w:rsid w:val="00340E09"/>
    <w:rsid w:val="00342A1A"/>
    <w:rsid w:val="00346A9B"/>
    <w:rsid w:val="00346F0B"/>
    <w:rsid w:val="003475A2"/>
    <w:rsid w:val="003500CD"/>
    <w:rsid w:val="00353B29"/>
    <w:rsid w:val="00354FBF"/>
    <w:rsid w:val="00355AF2"/>
    <w:rsid w:val="00357D15"/>
    <w:rsid w:val="003609FA"/>
    <w:rsid w:val="00360FAF"/>
    <w:rsid w:val="00362A4C"/>
    <w:rsid w:val="00364974"/>
    <w:rsid w:val="00364A78"/>
    <w:rsid w:val="00365F4B"/>
    <w:rsid w:val="00370504"/>
    <w:rsid w:val="0037131B"/>
    <w:rsid w:val="003743AD"/>
    <w:rsid w:val="00374725"/>
    <w:rsid w:val="003807A7"/>
    <w:rsid w:val="00380BA4"/>
    <w:rsid w:val="00383905"/>
    <w:rsid w:val="0038510E"/>
    <w:rsid w:val="0039162D"/>
    <w:rsid w:val="003A0E34"/>
    <w:rsid w:val="003A5074"/>
    <w:rsid w:val="003A5C16"/>
    <w:rsid w:val="003A7D48"/>
    <w:rsid w:val="003B5227"/>
    <w:rsid w:val="003B5769"/>
    <w:rsid w:val="003C0045"/>
    <w:rsid w:val="003C0553"/>
    <w:rsid w:val="003C07D8"/>
    <w:rsid w:val="003C1478"/>
    <w:rsid w:val="003C6DB3"/>
    <w:rsid w:val="003C785E"/>
    <w:rsid w:val="003D0E14"/>
    <w:rsid w:val="003E0025"/>
    <w:rsid w:val="003E065F"/>
    <w:rsid w:val="003E0DBE"/>
    <w:rsid w:val="003E6BFC"/>
    <w:rsid w:val="003F04A9"/>
    <w:rsid w:val="003F253C"/>
    <w:rsid w:val="003F49C8"/>
    <w:rsid w:val="003F4A31"/>
    <w:rsid w:val="003F52D2"/>
    <w:rsid w:val="003F5473"/>
    <w:rsid w:val="003F6EE7"/>
    <w:rsid w:val="003F7EF8"/>
    <w:rsid w:val="0040016E"/>
    <w:rsid w:val="004020FF"/>
    <w:rsid w:val="00403AA0"/>
    <w:rsid w:val="00415084"/>
    <w:rsid w:val="004151A2"/>
    <w:rsid w:val="004152AF"/>
    <w:rsid w:val="00415608"/>
    <w:rsid w:val="004163F9"/>
    <w:rsid w:val="004201B5"/>
    <w:rsid w:val="00420FC2"/>
    <w:rsid w:val="0042318E"/>
    <w:rsid w:val="0042361F"/>
    <w:rsid w:val="00424406"/>
    <w:rsid w:val="00424BCA"/>
    <w:rsid w:val="00424D2B"/>
    <w:rsid w:val="004252C7"/>
    <w:rsid w:val="004253BD"/>
    <w:rsid w:val="00427BE1"/>
    <w:rsid w:val="00435470"/>
    <w:rsid w:val="00436C4E"/>
    <w:rsid w:val="004420B1"/>
    <w:rsid w:val="00447C7E"/>
    <w:rsid w:val="0045250B"/>
    <w:rsid w:val="00455CF4"/>
    <w:rsid w:val="00455E75"/>
    <w:rsid w:val="00460231"/>
    <w:rsid w:val="004611D6"/>
    <w:rsid w:val="004618EB"/>
    <w:rsid w:val="0046262C"/>
    <w:rsid w:val="00466441"/>
    <w:rsid w:val="00466B9C"/>
    <w:rsid w:val="00467B13"/>
    <w:rsid w:val="00473F18"/>
    <w:rsid w:val="0048176D"/>
    <w:rsid w:val="004837F2"/>
    <w:rsid w:val="00484DCC"/>
    <w:rsid w:val="00485879"/>
    <w:rsid w:val="004859C5"/>
    <w:rsid w:val="00487249"/>
    <w:rsid w:val="00487797"/>
    <w:rsid w:val="00493600"/>
    <w:rsid w:val="0049483B"/>
    <w:rsid w:val="00495F5F"/>
    <w:rsid w:val="00497B95"/>
    <w:rsid w:val="004A1311"/>
    <w:rsid w:val="004A13BB"/>
    <w:rsid w:val="004A307A"/>
    <w:rsid w:val="004A7231"/>
    <w:rsid w:val="004A7629"/>
    <w:rsid w:val="004B1D7A"/>
    <w:rsid w:val="004C057C"/>
    <w:rsid w:val="004C1A4F"/>
    <w:rsid w:val="004C1E28"/>
    <w:rsid w:val="004C3BA5"/>
    <w:rsid w:val="004C50F4"/>
    <w:rsid w:val="004C6385"/>
    <w:rsid w:val="004C66A7"/>
    <w:rsid w:val="004C70BD"/>
    <w:rsid w:val="004D0DE8"/>
    <w:rsid w:val="004D622E"/>
    <w:rsid w:val="004D75F5"/>
    <w:rsid w:val="004E0E7E"/>
    <w:rsid w:val="004E1821"/>
    <w:rsid w:val="004E5B3B"/>
    <w:rsid w:val="004E7FF8"/>
    <w:rsid w:val="004F0D97"/>
    <w:rsid w:val="004F0EF8"/>
    <w:rsid w:val="004F2DA1"/>
    <w:rsid w:val="004F318C"/>
    <w:rsid w:val="004F50A3"/>
    <w:rsid w:val="004F5B8C"/>
    <w:rsid w:val="004F70C8"/>
    <w:rsid w:val="004F74A5"/>
    <w:rsid w:val="004F7813"/>
    <w:rsid w:val="0051061D"/>
    <w:rsid w:val="00514760"/>
    <w:rsid w:val="00514D45"/>
    <w:rsid w:val="00515075"/>
    <w:rsid w:val="00515C1A"/>
    <w:rsid w:val="00515E6C"/>
    <w:rsid w:val="005165BB"/>
    <w:rsid w:val="00516B3E"/>
    <w:rsid w:val="005173C7"/>
    <w:rsid w:val="00517E6A"/>
    <w:rsid w:val="0052115C"/>
    <w:rsid w:val="0052299A"/>
    <w:rsid w:val="00524E56"/>
    <w:rsid w:val="00526905"/>
    <w:rsid w:val="00526F43"/>
    <w:rsid w:val="00530956"/>
    <w:rsid w:val="0053095E"/>
    <w:rsid w:val="005314E7"/>
    <w:rsid w:val="00532EA0"/>
    <w:rsid w:val="0053370B"/>
    <w:rsid w:val="005361B3"/>
    <w:rsid w:val="00542698"/>
    <w:rsid w:val="00544E83"/>
    <w:rsid w:val="00545EE7"/>
    <w:rsid w:val="005465F2"/>
    <w:rsid w:val="00546801"/>
    <w:rsid w:val="00551368"/>
    <w:rsid w:val="0055145C"/>
    <w:rsid w:val="00551E75"/>
    <w:rsid w:val="00552E4D"/>
    <w:rsid w:val="005550C2"/>
    <w:rsid w:val="00555445"/>
    <w:rsid w:val="005554A9"/>
    <w:rsid w:val="005555C1"/>
    <w:rsid w:val="0055668E"/>
    <w:rsid w:val="005629E7"/>
    <w:rsid w:val="005662E4"/>
    <w:rsid w:val="00575760"/>
    <w:rsid w:val="0057706B"/>
    <w:rsid w:val="00581F65"/>
    <w:rsid w:val="00586329"/>
    <w:rsid w:val="00587753"/>
    <w:rsid w:val="00591AB3"/>
    <w:rsid w:val="00592D42"/>
    <w:rsid w:val="00595363"/>
    <w:rsid w:val="00595DEE"/>
    <w:rsid w:val="00596005"/>
    <w:rsid w:val="005A336E"/>
    <w:rsid w:val="005A7020"/>
    <w:rsid w:val="005B1866"/>
    <w:rsid w:val="005B293F"/>
    <w:rsid w:val="005B2EC8"/>
    <w:rsid w:val="005B3859"/>
    <w:rsid w:val="005B3E1A"/>
    <w:rsid w:val="005B5D29"/>
    <w:rsid w:val="005B7612"/>
    <w:rsid w:val="005B775C"/>
    <w:rsid w:val="005B7EC8"/>
    <w:rsid w:val="005C13ED"/>
    <w:rsid w:val="005C2A21"/>
    <w:rsid w:val="005C3A3E"/>
    <w:rsid w:val="005C3FDC"/>
    <w:rsid w:val="005D2659"/>
    <w:rsid w:val="005D2C23"/>
    <w:rsid w:val="005D371D"/>
    <w:rsid w:val="005D6E9F"/>
    <w:rsid w:val="005D79B8"/>
    <w:rsid w:val="005E0258"/>
    <w:rsid w:val="005E042E"/>
    <w:rsid w:val="005E0718"/>
    <w:rsid w:val="005F2739"/>
    <w:rsid w:val="005F4852"/>
    <w:rsid w:val="005F6763"/>
    <w:rsid w:val="005F68DB"/>
    <w:rsid w:val="005F7CF9"/>
    <w:rsid w:val="006003C9"/>
    <w:rsid w:val="006008A0"/>
    <w:rsid w:val="00605718"/>
    <w:rsid w:val="00605AEF"/>
    <w:rsid w:val="00610DD2"/>
    <w:rsid w:val="00613CAB"/>
    <w:rsid w:val="00620B34"/>
    <w:rsid w:val="0062382E"/>
    <w:rsid w:val="00624802"/>
    <w:rsid w:val="0062755B"/>
    <w:rsid w:val="00627DAC"/>
    <w:rsid w:val="0063039B"/>
    <w:rsid w:val="00631450"/>
    <w:rsid w:val="006331A6"/>
    <w:rsid w:val="006333BA"/>
    <w:rsid w:val="00641FC8"/>
    <w:rsid w:val="0064529D"/>
    <w:rsid w:val="00646FC1"/>
    <w:rsid w:val="00650232"/>
    <w:rsid w:val="00656583"/>
    <w:rsid w:val="006572E2"/>
    <w:rsid w:val="0066036A"/>
    <w:rsid w:val="00662FBA"/>
    <w:rsid w:val="006630F1"/>
    <w:rsid w:val="00663BD3"/>
    <w:rsid w:val="006650EC"/>
    <w:rsid w:val="006651EE"/>
    <w:rsid w:val="00671EF6"/>
    <w:rsid w:val="00673A36"/>
    <w:rsid w:val="0067470C"/>
    <w:rsid w:val="006770B6"/>
    <w:rsid w:val="00680897"/>
    <w:rsid w:val="00683A2D"/>
    <w:rsid w:val="006853E4"/>
    <w:rsid w:val="00695FB3"/>
    <w:rsid w:val="00697BAC"/>
    <w:rsid w:val="00697E65"/>
    <w:rsid w:val="006A29E3"/>
    <w:rsid w:val="006A3913"/>
    <w:rsid w:val="006A408E"/>
    <w:rsid w:val="006B0DD2"/>
    <w:rsid w:val="006B2511"/>
    <w:rsid w:val="006C3CEE"/>
    <w:rsid w:val="006D3A52"/>
    <w:rsid w:val="006E0464"/>
    <w:rsid w:val="006E1190"/>
    <w:rsid w:val="006E120E"/>
    <w:rsid w:val="006E418F"/>
    <w:rsid w:val="006E566C"/>
    <w:rsid w:val="006E5A5E"/>
    <w:rsid w:val="006F1078"/>
    <w:rsid w:val="006F1E6A"/>
    <w:rsid w:val="006F45DC"/>
    <w:rsid w:val="006F4A26"/>
    <w:rsid w:val="006F6E22"/>
    <w:rsid w:val="006F7C7B"/>
    <w:rsid w:val="0070108A"/>
    <w:rsid w:val="00701759"/>
    <w:rsid w:val="00702A0C"/>
    <w:rsid w:val="007059EA"/>
    <w:rsid w:val="0071215C"/>
    <w:rsid w:val="00717EB2"/>
    <w:rsid w:val="00725E38"/>
    <w:rsid w:val="00726511"/>
    <w:rsid w:val="00726C38"/>
    <w:rsid w:val="00727735"/>
    <w:rsid w:val="007279C1"/>
    <w:rsid w:val="0073329C"/>
    <w:rsid w:val="0073460E"/>
    <w:rsid w:val="00742787"/>
    <w:rsid w:val="00742AD9"/>
    <w:rsid w:val="00744225"/>
    <w:rsid w:val="00745622"/>
    <w:rsid w:val="007459E6"/>
    <w:rsid w:val="00747407"/>
    <w:rsid w:val="00747708"/>
    <w:rsid w:val="00747A6F"/>
    <w:rsid w:val="00747E6C"/>
    <w:rsid w:val="007510DD"/>
    <w:rsid w:val="00751B26"/>
    <w:rsid w:val="00752438"/>
    <w:rsid w:val="0075380F"/>
    <w:rsid w:val="0075466E"/>
    <w:rsid w:val="007561FC"/>
    <w:rsid w:val="00760FFC"/>
    <w:rsid w:val="00762016"/>
    <w:rsid w:val="0076411A"/>
    <w:rsid w:val="0076570E"/>
    <w:rsid w:val="00766CAD"/>
    <w:rsid w:val="00767B8D"/>
    <w:rsid w:val="007715E0"/>
    <w:rsid w:val="00771BFB"/>
    <w:rsid w:val="00773D7E"/>
    <w:rsid w:val="00776993"/>
    <w:rsid w:val="00782465"/>
    <w:rsid w:val="00783804"/>
    <w:rsid w:val="00783B07"/>
    <w:rsid w:val="007857A8"/>
    <w:rsid w:val="00786A55"/>
    <w:rsid w:val="00796665"/>
    <w:rsid w:val="007A150E"/>
    <w:rsid w:val="007A4367"/>
    <w:rsid w:val="007A7B75"/>
    <w:rsid w:val="007B420D"/>
    <w:rsid w:val="007B4945"/>
    <w:rsid w:val="007C0635"/>
    <w:rsid w:val="007C1B17"/>
    <w:rsid w:val="007C1E65"/>
    <w:rsid w:val="007C387C"/>
    <w:rsid w:val="007C628F"/>
    <w:rsid w:val="007C71F7"/>
    <w:rsid w:val="007C746A"/>
    <w:rsid w:val="007D0023"/>
    <w:rsid w:val="007D59F5"/>
    <w:rsid w:val="007D6B20"/>
    <w:rsid w:val="007E1253"/>
    <w:rsid w:val="007E2FA3"/>
    <w:rsid w:val="007E6BEA"/>
    <w:rsid w:val="007E7AE1"/>
    <w:rsid w:val="007F3463"/>
    <w:rsid w:val="007F544A"/>
    <w:rsid w:val="007F5C1B"/>
    <w:rsid w:val="007F60F8"/>
    <w:rsid w:val="007F70CE"/>
    <w:rsid w:val="007F78FE"/>
    <w:rsid w:val="0080219E"/>
    <w:rsid w:val="00802551"/>
    <w:rsid w:val="00805D43"/>
    <w:rsid w:val="00807474"/>
    <w:rsid w:val="0080749C"/>
    <w:rsid w:val="0081058C"/>
    <w:rsid w:val="00812D67"/>
    <w:rsid w:val="00812F37"/>
    <w:rsid w:val="0082140B"/>
    <w:rsid w:val="00822168"/>
    <w:rsid w:val="00824020"/>
    <w:rsid w:val="00833422"/>
    <w:rsid w:val="00833D51"/>
    <w:rsid w:val="00834BF0"/>
    <w:rsid w:val="00834CE4"/>
    <w:rsid w:val="008365CB"/>
    <w:rsid w:val="00836AAE"/>
    <w:rsid w:val="00840231"/>
    <w:rsid w:val="0084310F"/>
    <w:rsid w:val="008436C2"/>
    <w:rsid w:val="008458C6"/>
    <w:rsid w:val="00850A56"/>
    <w:rsid w:val="00851338"/>
    <w:rsid w:val="0085162F"/>
    <w:rsid w:val="008544F4"/>
    <w:rsid w:val="00854583"/>
    <w:rsid w:val="0085464D"/>
    <w:rsid w:val="00854E2E"/>
    <w:rsid w:val="008564E7"/>
    <w:rsid w:val="00857148"/>
    <w:rsid w:val="008601C3"/>
    <w:rsid w:val="00860B67"/>
    <w:rsid w:val="008628D3"/>
    <w:rsid w:val="00864703"/>
    <w:rsid w:val="00864CB8"/>
    <w:rsid w:val="008655A3"/>
    <w:rsid w:val="008708A6"/>
    <w:rsid w:val="00871DC2"/>
    <w:rsid w:val="00875655"/>
    <w:rsid w:val="008778FE"/>
    <w:rsid w:val="00880C7B"/>
    <w:rsid w:val="00886829"/>
    <w:rsid w:val="00886861"/>
    <w:rsid w:val="00887F2A"/>
    <w:rsid w:val="008908D1"/>
    <w:rsid w:val="00893E28"/>
    <w:rsid w:val="00895480"/>
    <w:rsid w:val="008A265F"/>
    <w:rsid w:val="008B1C73"/>
    <w:rsid w:val="008C0049"/>
    <w:rsid w:val="008C01FA"/>
    <w:rsid w:val="008C2BBC"/>
    <w:rsid w:val="008C3259"/>
    <w:rsid w:val="008C486E"/>
    <w:rsid w:val="008C4D24"/>
    <w:rsid w:val="008C5D39"/>
    <w:rsid w:val="008D0EA1"/>
    <w:rsid w:val="008D1324"/>
    <w:rsid w:val="008D1FF4"/>
    <w:rsid w:val="008D29D8"/>
    <w:rsid w:val="008D3E78"/>
    <w:rsid w:val="008D5A02"/>
    <w:rsid w:val="008D5BAD"/>
    <w:rsid w:val="008D63EC"/>
    <w:rsid w:val="008D7407"/>
    <w:rsid w:val="008E2756"/>
    <w:rsid w:val="008E71D1"/>
    <w:rsid w:val="008F0F1A"/>
    <w:rsid w:val="008F17EC"/>
    <w:rsid w:val="008F427D"/>
    <w:rsid w:val="008F42A1"/>
    <w:rsid w:val="008F4E05"/>
    <w:rsid w:val="008F7A23"/>
    <w:rsid w:val="00900E96"/>
    <w:rsid w:val="0090154A"/>
    <w:rsid w:val="00901F39"/>
    <w:rsid w:val="00903866"/>
    <w:rsid w:val="00904CB1"/>
    <w:rsid w:val="00905E6D"/>
    <w:rsid w:val="00907215"/>
    <w:rsid w:val="00910AF2"/>
    <w:rsid w:val="009119AE"/>
    <w:rsid w:val="0091360B"/>
    <w:rsid w:val="00914CD0"/>
    <w:rsid w:val="00914EA9"/>
    <w:rsid w:val="00915A33"/>
    <w:rsid w:val="009163F1"/>
    <w:rsid w:val="00916578"/>
    <w:rsid w:val="00920970"/>
    <w:rsid w:val="00920A9C"/>
    <w:rsid w:val="00921888"/>
    <w:rsid w:val="009225E7"/>
    <w:rsid w:val="00922850"/>
    <w:rsid w:val="00930F69"/>
    <w:rsid w:val="009326D2"/>
    <w:rsid w:val="00932EF0"/>
    <w:rsid w:val="009350D5"/>
    <w:rsid w:val="00943850"/>
    <w:rsid w:val="00950274"/>
    <w:rsid w:val="009550BB"/>
    <w:rsid w:val="0095543C"/>
    <w:rsid w:val="00955C3C"/>
    <w:rsid w:val="00955D1C"/>
    <w:rsid w:val="00960510"/>
    <w:rsid w:val="00960F4F"/>
    <w:rsid w:val="00964D90"/>
    <w:rsid w:val="00964E8D"/>
    <w:rsid w:val="009654F1"/>
    <w:rsid w:val="00967B3F"/>
    <w:rsid w:val="00974138"/>
    <w:rsid w:val="0097429A"/>
    <w:rsid w:val="009762ED"/>
    <w:rsid w:val="009763A6"/>
    <w:rsid w:val="0098190C"/>
    <w:rsid w:val="0098266A"/>
    <w:rsid w:val="00982BF1"/>
    <w:rsid w:val="009869F5"/>
    <w:rsid w:val="009873EC"/>
    <w:rsid w:val="0099016E"/>
    <w:rsid w:val="00990A18"/>
    <w:rsid w:val="009917C2"/>
    <w:rsid w:val="00994BB1"/>
    <w:rsid w:val="00997B8A"/>
    <w:rsid w:val="009A04CD"/>
    <w:rsid w:val="009A09BA"/>
    <w:rsid w:val="009A4BE9"/>
    <w:rsid w:val="009A550B"/>
    <w:rsid w:val="009B05D6"/>
    <w:rsid w:val="009B0E70"/>
    <w:rsid w:val="009B1D7E"/>
    <w:rsid w:val="009B301C"/>
    <w:rsid w:val="009B4267"/>
    <w:rsid w:val="009B4B76"/>
    <w:rsid w:val="009B5014"/>
    <w:rsid w:val="009B69FA"/>
    <w:rsid w:val="009B6DD1"/>
    <w:rsid w:val="009C030F"/>
    <w:rsid w:val="009C65D1"/>
    <w:rsid w:val="009C73E7"/>
    <w:rsid w:val="009E0172"/>
    <w:rsid w:val="009E2F3B"/>
    <w:rsid w:val="009E3853"/>
    <w:rsid w:val="009E3FA8"/>
    <w:rsid w:val="009E495F"/>
    <w:rsid w:val="009E54DF"/>
    <w:rsid w:val="009E64F7"/>
    <w:rsid w:val="009E706A"/>
    <w:rsid w:val="009F05C7"/>
    <w:rsid w:val="009F321D"/>
    <w:rsid w:val="009F51B1"/>
    <w:rsid w:val="009F5CA9"/>
    <w:rsid w:val="00A04FF1"/>
    <w:rsid w:val="00A05C94"/>
    <w:rsid w:val="00A07B18"/>
    <w:rsid w:val="00A11A50"/>
    <w:rsid w:val="00A15347"/>
    <w:rsid w:val="00A15FF7"/>
    <w:rsid w:val="00A166D3"/>
    <w:rsid w:val="00A20402"/>
    <w:rsid w:val="00A20D43"/>
    <w:rsid w:val="00A24850"/>
    <w:rsid w:val="00A24BF2"/>
    <w:rsid w:val="00A265E5"/>
    <w:rsid w:val="00A30909"/>
    <w:rsid w:val="00A333C5"/>
    <w:rsid w:val="00A34FF6"/>
    <w:rsid w:val="00A363AD"/>
    <w:rsid w:val="00A40992"/>
    <w:rsid w:val="00A40C45"/>
    <w:rsid w:val="00A42980"/>
    <w:rsid w:val="00A452E9"/>
    <w:rsid w:val="00A46D23"/>
    <w:rsid w:val="00A51135"/>
    <w:rsid w:val="00A53EAB"/>
    <w:rsid w:val="00A55556"/>
    <w:rsid w:val="00A563EC"/>
    <w:rsid w:val="00A5790F"/>
    <w:rsid w:val="00A61C18"/>
    <w:rsid w:val="00A61CDF"/>
    <w:rsid w:val="00A61D25"/>
    <w:rsid w:val="00A62AF2"/>
    <w:rsid w:val="00A63EC2"/>
    <w:rsid w:val="00A6795D"/>
    <w:rsid w:val="00A710AB"/>
    <w:rsid w:val="00A71BE8"/>
    <w:rsid w:val="00A727C5"/>
    <w:rsid w:val="00A7315D"/>
    <w:rsid w:val="00A814F0"/>
    <w:rsid w:val="00A831BC"/>
    <w:rsid w:val="00A831ED"/>
    <w:rsid w:val="00A84C79"/>
    <w:rsid w:val="00A85670"/>
    <w:rsid w:val="00A85B8F"/>
    <w:rsid w:val="00A86E6C"/>
    <w:rsid w:val="00A87DAA"/>
    <w:rsid w:val="00A92C7C"/>
    <w:rsid w:val="00A936AF"/>
    <w:rsid w:val="00A94AD4"/>
    <w:rsid w:val="00AA0397"/>
    <w:rsid w:val="00AA2158"/>
    <w:rsid w:val="00AA231D"/>
    <w:rsid w:val="00AA2752"/>
    <w:rsid w:val="00AA3753"/>
    <w:rsid w:val="00AA4D0E"/>
    <w:rsid w:val="00AA4E6D"/>
    <w:rsid w:val="00AA529C"/>
    <w:rsid w:val="00AA72AE"/>
    <w:rsid w:val="00AB259F"/>
    <w:rsid w:val="00AB5070"/>
    <w:rsid w:val="00AC1613"/>
    <w:rsid w:val="00AC28AB"/>
    <w:rsid w:val="00AC2CE2"/>
    <w:rsid w:val="00AC33D4"/>
    <w:rsid w:val="00AC39BC"/>
    <w:rsid w:val="00AC4A48"/>
    <w:rsid w:val="00AC4E84"/>
    <w:rsid w:val="00AC526E"/>
    <w:rsid w:val="00AC7D39"/>
    <w:rsid w:val="00AD1477"/>
    <w:rsid w:val="00AD167D"/>
    <w:rsid w:val="00AD35CD"/>
    <w:rsid w:val="00AD508B"/>
    <w:rsid w:val="00AD52F7"/>
    <w:rsid w:val="00AD6D21"/>
    <w:rsid w:val="00AE0104"/>
    <w:rsid w:val="00AE0AA2"/>
    <w:rsid w:val="00AE18E0"/>
    <w:rsid w:val="00AE5AD8"/>
    <w:rsid w:val="00AF236C"/>
    <w:rsid w:val="00AF3064"/>
    <w:rsid w:val="00AF42CE"/>
    <w:rsid w:val="00AF5C27"/>
    <w:rsid w:val="00AF76F8"/>
    <w:rsid w:val="00B02375"/>
    <w:rsid w:val="00B02E36"/>
    <w:rsid w:val="00B04768"/>
    <w:rsid w:val="00B06EA7"/>
    <w:rsid w:val="00B13F64"/>
    <w:rsid w:val="00B14501"/>
    <w:rsid w:val="00B14C44"/>
    <w:rsid w:val="00B15A11"/>
    <w:rsid w:val="00B16708"/>
    <w:rsid w:val="00B17DDD"/>
    <w:rsid w:val="00B216B2"/>
    <w:rsid w:val="00B23CE0"/>
    <w:rsid w:val="00B333A7"/>
    <w:rsid w:val="00B3725E"/>
    <w:rsid w:val="00B459EE"/>
    <w:rsid w:val="00B511FF"/>
    <w:rsid w:val="00B5157C"/>
    <w:rsid w:val="00B52003"/>
    <w:rsid w:val="00B52DD0"/>
    <w:rsid w:val="00B542C4"/>
    <w:rsid w:val="00B56318"/>
    <w:rsid w:val="00B56FBD"/>
    <w:rsid w:val="00B6093D"/>
    <w:rsid w:val="00B629C7"/>
    <w:rsid w:val="00B641DA"/>
    <w:rsid w:val="00B64531"/>
    <w:rsid w:val="00B65FD2"/>
    <w:rsid w:val="00B72BEA"/>
    <w:rsid w:val="00B72DDC"/>
    <w:rsid w:val="00B73B8B"/>
    <w:rsid w:val="00B756C3"/>
    <w:rsid w:val="00B76AEA"/>
    <w:rsid w:val="00B81C4E"/>
    <w:rsid w:val="00B83C5E"/>
    <w:rsid w:val="00B84C39"/>
    <w:rsid w:val="00B85DE2"/>
    <w:rsid w:val="00B86733"/>
    <w:rsid w:val="00B87E27"/>
    <w:rsid w:val="00B90FF1"/>
    <w:rsid w:val="00B910E9"/>
    <w:rsid w:val="00B93FBF"/>
    <w:rsid w:val="00B950EB"/>
    <w:rsid w:val="00B964A6"/>
    <w:rsid w:val="00B96703"/>
    <w:rsid w:val="00BA08C0"/>
    <w:rsid w:val="00BA4DB5"/>
    <w:rsid w:val="00BA59B8"/>
    <w:rsid w:val="00BC09FF"/>
    <w:rsid w:val="00BC0E2F"/>
    <w:rsid w:val="00BC3F1D"/>
    <w:rsid w:val="00BD3C47"/>
    <w:rsid w:val="00BD5361"/>
    <w:rsid w:val="00BD6F64"/>
    <w:rsid w:val="00BE4D1D"/>
    <w:rsid w:val="00BE54A7"/>
    <w:rsid w:val="00BF6A70"/>
    <w:rsid w:val="00C01C1A"/>
    <w:rsid w:val="00C0301F"/>
    <w:rsid w:val="00C0477D"/>
    <w:rsid w:val="00C04E44"/>
    <w:rsid w:val="00C0718C"/>
    <w:rsid w:val="00C071B2"/>
    <w:rsid w:val="00C07290"/>
    <w:rsid w:val="00C07CDA"/>
    <w:rsid w:val="00C121BD"/>
    <w:rsid w:val="00C12B7A"/>
    <w:rsid w:val="00C149BC"/>
    <w:rsid w:val="00C178A0"/>
    <w:rsid w:val="00C223DB"/>
    <w:rsid w:val="00C224A1"/>
    <w:rsid w:val="00C22A54"/>
    <w:rsid w:val="00C249A1"/>
    <w:rsid w:val="00C31612"/>
    <w:rsid w:val="00C3441D"/>
    <w:rsid w:val="00C34B17"/>
    <w:rsid w:val="00C35DEB"/>
    <w:rsid w:val="00C360B9"/>
    <w:rsid w:val="00C40863"/>
    <w:rsid w:val="00C40C42"/>
    <w:rsid w:val="00C430D0"/>
    <w:rsid w:val="00C44325"/>
    <w:rsid w:val="00C46B8D"/>
    <w:rsid w:val="00C47015"/>
    <w:rsid w:val="00C51CBA"/>
    <w:rsid w:val="00C52D57"/>
    <w:rsid w:val="00C54375"/>
    <w:rsid w:val="00C5552D"/>
    <w:rsid w:val="00C65A54"/>
    <w:rsid w:val="00C67E57"/>
    <w:rsid w:val="00C73F47"/>
    <w:rsid w:val="00C741F1"/>
    <w:rsid w:val="00C76F26"/>
    <w:rsid w:val="00C778AF"/>
    <w:rsid w:val="00C8017C"/>
    <w:rsid w:val="00C8031E"/>
    <w:rsid w:val="00C80C6D"/>
    <w:rsid w:val="00C81FF0"/>
    <w:rsid w:val="00C8207F"/>
    <w:rsid w:val="00C86C49"/>
    <w:rsid w:val="00C87425"/>
    <w:rsid w:val="00C879BC"/>
    <w:rsid w:val="00C911AB"/>
    <w:rsid w:val="00C9233F"/>
    <w:rsid w:val="00C9413C"/>
    <w:rsid w:val="00C944DA"/>
    <w:rsid w:val="00CA0F44"/>
    <w:rsid w:val="00CA1AD1"/>
    <w:rsid w:val="00CA4496"/>
    <w:rsid w:val="00CA4C88"/>
    <w:rsid w:val="00CA4E7C"/>
    <w:rsid w:val="00CA4F3C"/>
    <w:rsid w:val="00CB052E"/>
    <w:rsid w:val="00CB1C72"/>
    <w:rsid w:val="00CB1EDC"/>
    <w:rsid w:val="00CB4B47"/>
    <w:rsid w:val="00CB5131"/>
    <w:rsid w:val="00CB7824"/>
    <w:rsid w:val="00CC1934"/>
    <w:rsid w:val="00CC20E4"/>
    <w:rsid w:val="00CC2C47"/>
    <w:rsid w:val="00CC37EA"/>
    <w:rsid w:val="00CC3CDE"/>
    <w:rsid w:val="00CD3CE6"/>
    <w:rsid w:val="00CD47DE"/>
    <w:rsid w:val="00CD5997"/>
    <w:rsid w:val="00CD6649"/>
    <w:rsid w:val="00CD68D9"/>
    <w:rsid w:val="00CD74C0"/>
    <w:rsid w:val="00CD7A1D"/>
    <w:rsid w:val="00CE03AC"/>
    <w:rsid w:val="00CE3333"/>
    <w:rsid w:val="00CF107B"/>
    <w:rsid w:val="00CF4E7F"/>
    <w:rsid w:val="00CF5044"/>
    <w:rsid w:val="00CF5EDA"/>
    <w:rsid w:val="00CF6E38"/>
    <w:rsid w:val="00CF7C12"/>
    <w:rsid w:val="00CF7D72"/>
    <w:rsid w:val="00D04AF6"/>
    <w:rsid w:val="00D0511D"/>
    <w:rsid w:val="00D066D2"/>
    <w:rsid w:val="00D1083D"/>
    <w:rsid w:val="00D12744"/>
    <w:rsid w:val="00D137FB"/>
    <w:rsid w:val="00D1393F"/>
    <w:rsid w:val="00D14FE1"/>
    <w:rsid w:val="00D1789F"/>
    <w:rsid w:val="00D17901"/>
    <w:rsid w:val="00D17FF4"/>
    <w:rsid w:val="00D220A6"/>
    <w:rsid w:val="00D23FE3"/>
    <w:rsid w:val="00D24261"/>
    <w:rsid w:val="00D250EC"/>
    <w:rsid w:val="00D3007E"/>
    <w:rsid w:val="00D30B7A"/>
    <w:rsid w:val="00D324B6"/>
    <w:rsid w:val="00D32567"/>
    <w:rsid w:val="00D33E26"/>
    <w:rsid w:val="00D34940"/>
    <w:rsid w:val="00D352CC"/>
    <w:rsid w:val="00D36CF1"/>
    <w:rsid w:val="00D37358"/>
    <w:rsid w:val="00D4132E"/>
    <w:rsid w:val="00D500B8"/>
    <w:rsid w:val="00D503E2"/>
    <w:rsid w:val="00D506DF"/>
    <w:rsid w:val="00D50D35"/>
    <w:rsid w:val="00D5193C"/>
    <w:rsid w:val="00D52C4A"/>
    <w:rsid w:val="00D5390E"/>
    <w:rsid w:val="00D54CA5"/>
    <w:rsid w:val="00D54D14"/>
    <w:rsid w:val="00D55F8F"/>
    <w:rsid w:val="00D579AD"/>
    <w:rsid w:val="00D64D35"/>
    <w:rsid w:val="00D655B5"/>
    <w:rsid w:val="00D66CA9"/>
    <w:rsid w:val="00D66D69"/>
    <w:rsid w:val="00D72590"/>
    <w:rsid w:val="00D81AD0"/>
    <w:rsid w:val="00D821D6"/>
    <w:rsid w:val="00D8304E"/>
    <w:rsid w:val="00D83675"/>
    <w:rsid w:val="00D83B13"/>
    <w:rsid w:val="00D84C86"/>
    <w:rsid w:val="00D86056"/>
    <w:rsid w:val="00D91E45"/>
    <w:rsid w:val="00D925D8"/>
    <w:rsid w:val="00D9328E"/>
    <w:rsid w:val="00D94D78"/>
    <w:rsid w:val="00D94F65"/>
    <w:rsid w:val="00D9563D"/>
    <w:rsid w:val="00D95BDF"/>
    <w:rsid w:val="00DA1662"/>
    <w:rsid w:val="00DA1D77"/>
    <w:rsid w:val="00DA22ED"/>
    <w:rsid w:val="00DA38A3"/>
    <w:rsid w:val="00DB0A3D"/>
    <w:rsid w:val="00DB0D04"/>
    <w:rsid w:val="00DB3EE0"/>
    <w:rsid w:val="00DB54AE"/>
    <w:rsid w:val="00DB5C3F"/>
    <w:rsid w:val="00DC1099"/>
    <w:rsid w:val="00DC164E"/>
    <w:rsid w:val="00DC392D"/>
    <w:rsid w:val="00DC50FC"/>
    <w:rsid w:val="00DC5280"/>
    <w:rsid w:val="00DC79D4"/>
    <w:rsid w:val="00DC7AF3"/>
    <w:rsid w:val="00DD085E"/>
    <w:rsid w:val="00DD2431"/>
    <w:rsid w:val="00DD48E4"/>
    <w:rsid w:val="00DD4EEF"/>
    <w:rsid w:val="00DD68BB"/>
    <w:rsid w:val="00DD6D45"/>
    <w:rsid w:val="00DE0E6D"/>
    <w:rsid w:val="00DF265E"/>
    <w:rsid w:val="00DF3230"/>
    <w:rsid w:val="00DF45E8"/>
    <w:rsid w:val="00DF45F7"/>
    <w:rsid w:val="00DF63EB"/>
    <w:rsid w:val="00E01692"/>
    <w:rsid w:val="00E019BE"/>
    <w:rsid w:val="00E033C3"/>
    <w:rsid w:val="00E0564D"/>
    <w:rsid w:val="00E063E2"/>
    <w:rsid w:val="00E1039B"/>
    <w:rsid w:val="00E12F4A"/>
    <w:rsid w:val="00E1576B"/>
    <w:rsid w:val="00E15CC9"/>
    <w:rsid w:val="00E17DC5"/>
    <w:rsid w:val="00E20820"/>
    <w:rsid w:val="00E20C28"/>
    <w:rsid w:val="00E214AF"/>
    <w:rsid w:val="00E236A8"/>
    <w:rsid w:val="00E23B05"/>
    <w:rsid w:val="00E30482"/>
    <w:rsid w:val="00E31535"/>
    <w:rsid w:val="00E415B5"/>
    <w:rsid w:val="00E428D9"/>
    <w:rsid w:val="00E4309A"/>
    <w:rsid w:val="00E464E1"/>
    <w:rsid w:val="00E46D1B"/>
    <w:rsid w:val="00E47F8F"/>
    <w:rsid w:val="00E511BF"/>
    <w:rsid w:val="00E54696"/>
    <w:rsid w:val="00E546A3"/>
    <w:rsid w:val="00E54F0E"/>
    <w:rsid w:val="00E63146"/>
    <w:rsid w:val="00E6710A"/>
    <w:rsid w:val="00E73041"/>
    <w:rsid w:val="00E74495"/>
    <w:rsid w:val="00E74806"/>
    <w:rsid w:val="00E77A49"/>
    <w:rsid w:val="00E77D6D"/>
    <w:rsid w:val="00E8060C"/>
    <w:rsid w:val="00E81878"/>
    <w:rsid w:val="00E857EE"/>
    <w:rsid w:val="00E9261A"/>
    <w:rsid w:val="00E93918"/>
    <w:rsid w:val="00E945D5"/>
    <w:rsid w:val="00E94845"/>
    <w:rsid w:val="00E94EF1"/>
    <w:rsid w:val="00E95D01"/>
    <w:rsid w:val="00E95E18"/>
    <w:rsid w:val="00E96EC1"/>
    <w:rsid w:val="00EA150C"/>
    <w:rsid w:val="00EA3885"/>
    <w:rsid w:val="00EB1A06"/>
    <w:rsid w:val="00EB4450"/>
    <w:rsid w:val="00EB5F5E"/>
    <w:rsid w:val="00EB6254"/>
    <w:rsid w:val="00EC23C5"/>
    <w:rsid w:val="00EC3E11"/>
    <w:rsid w:val="00EC79D3"/>
    <w:rsid w:val="00ED047D"/>
    <w:rsid w:val="00ED0F5E"/>
    <w:rsid w:val="00ED15B8"/>
    <w:rsid w:val="00ED26D9"/>
    <w:rsid w:val="00ED3142"/>
    <w:rsid w:val="00ED423A"/>
    <w:rsid w:val="00ED7479"/>
    <w:rsid w:val="00ED7B65"/>
    <w:rsid w:val="00EE0313"/>
    <w:rsid w:val="00EE0743"/>
    <w:rsid w:val="00EE10A3"/>
    <w:rsid w:val="00EE3973"/>
    <w:rsid w:val="00EE4303"/>
    <w:rsid w:val="00EE76F9"/>
    <w:rsid w:val="00EE79A5"/>
    <w:rsid w:val="00EF16FE"/>
    <w:rsid w:val="00EF33A3"/>
    <w:rsid w:val="00EF4722"/>
    <w:rsid w:val="00F00826"/>
    <w:rsid w:val="00F01AA8"/>
    <w:rsid w:val="00F02787"/>
    <w:rsid w:val="00F053D9"/>
    <w:rsid w:val="00F05A9B"/>
    <w:rsid w:val="00F07A93"/>
    <w:rsid w:val="00F10400"/>
    <w:rsid w:val="00F10C76"/>
    <w:rsid w:val="00F11859"/>
    <w:rsid w:val="00F124F5"/>
    <w:rsid w:val="00F13C4B"/>
    <w:rsid w:val="00F1595E"/>
    <w:rsid w:val="00F15EB8"/>
    <w:rsid w:val="00F206A7"/>
    <w:rsid w:val="00F231C0"/>
    <w:rsid w:val="00F25589"/>
    <w:rsid w:val="00F26ACB"/>
    <w:rsid w:val="00F30B9D"/>
    <w:rsid w:val="00F316BD"/>
    <w:rsid w:val="00F32F87"/>
    <w:rsid w:val="00F3353A"/>
    <w:rsid w:val="00F33FE4"/>
    <w:rsid w:val="00F36937"/>
    <w:rsid w:val="00F371B0"/>
    <w:rsid w:val="00F40B8D"/>
    <w:rsid w:val="00F41AD4"/>
    <w:rsid w:val="00F41EC5"/>
    <w:rsid w:val="00F436EA"/>
    <w:rsid w:val="00F43AEC"/>
    <w:rsid w:val="00F50E96"/>
    <w:rsid w:val="00F55D22"/>
    <w:rsid w:val="00F56036"/>
    <w:rsid w:val="00F578F2"/>
    <w:rsid w:val="00F613E0"/>
    <w:rsid w:val="00F620E5"/>
    <w:rsid w:val="00F6288C"/>
    <w:rsid w:val="00F6421B"/>
    <w:rsid w:val="00F66F6D"/>
    <w:rsid w:val="00F71D2C"/>
    <w:rsid w:val="00F7288D"/>
    <w:rsid w:val="00F73737"/>
    <w:rsid w:val="00F80AA0"/>
    <w:rsid w:val="00F819FD"/>
    <w:rsid w:val="00F82D3C"/>
    <w:rsid w:val="00F856F9"/>
    <w:rsid w:val="00F863AA"/>
    <w:rsid w:val="00F87980"/>
    <w:rsid w:val="00F87C01"/>
    <w:rsid w:val="00F95BD2"/>
    <w:rsid w:val="00F972D4"/>
    <w:rsid w:val="00F97F71"/>
    <w:rsid w:val="00FA3F2F"/>
    <w:rsid w:val="00FA4937"/>
    <w:rsid w:val="00FA4F48"/>
    <w:rsid w:val="00FA6423"/>
    <w:rsid w:val="00FA7063"/>
    <w:rsid w:val="00FA73A8"/>
    <w:rsid w:val="00FB17DC"/>
    <w:rsid w:val="00FB4CC7"/>
    <w:rsid w:val="00FB5858"/>
    <w:rsid w:val="00FB6049"/>
    <w:rsid w:val="00FB6C82"/>
    <w:rsid w:val="00FB736D"/>
    <w:rsid w:val="00FC0F92"/>
    <w:rsid w:val="00FC1C10"/>
    <w:rsid w:val="00FC3E5D"/>
    <w:rsid w:val="00FC3E86"/>
    <w:rsid w:val="00FC452A"/>
    <w:rsid w:val="00FC4E49"/>
    <w:rsid w:val="00FC555A"/>
    <w:rsid w:val="00FC6017"/>
    <w:rsid w:val="00FD0FC9"/>
    <w:rsid w:val="00FD4D73"/>
    <w:rsid w:val="00FE069B"/>
    <w:rsid w:val="00FE13CF"/>
    <w:rsid w:val="00FE144F"/>
    <w:rsid w:val="00FE5010"/>
    <w:rsid w:val="00FF0CF0"/>
    <w:rsid w:val="00FF20D2"/>
    <w:rsid w:val="00FF2E22"/>
    <w:rsid w:val="00FF3E4A"/>
    <w:rsid w:val="00FF3F15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4"/>
  </w:style>
  <w:style w:type="paragraph" w:styleId="1">
    <w:name w:val="heading 1"/>
    <w:basedOn w:val="a"/>
    <w:next w:val="a"/>
    <w:link w:val="10"/>
    <w:qFormat/>
    <w:rsid w:val="001104F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104F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95B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04F4"/>
    <w:rPr>
      <w:sz w:val="24"/>
    </w:rPr>
  </w:style>
  <w:style w:type="character" w:customStyle="1" w:styleId="30">
    <w:name w:val="Заголовок 3 Знак"/>
    <w:link w:val="3"/>
    <w:rsid w:val="001104F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1104F4"/>
    <w:pPr>
      <w:jc w:val="center"/>
    </w:pPr>
    <w:rPr>
      <w:sz w:val="32"/>
      <w:lang w:val="x-none" w:eastAsia="x-none"/>
    </w:rPr>
  </w:style>
  <w:style w:type="character" w:customStyle="1" w:styleId="a4">
    <w:name w:val="Название Знак"/>
    <w:link w:val="a3"/>
    <w:rsid w:val="001104F4"/>
    <w:rPr>
      <w:sz w:val="32"/>
    </w:rPr>
  </w:style>
  <w:style w:type="paragraph" w:styleId="a5">
    <w:name w:val="No Spacing"/>
    <w:uiPriority w:val="1"/>
    <w:qFormat/>
    <w:rsid w:val="001104F4"/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EE074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7CA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47CAB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qFormat/>
    <w:rsid w:val="00D91E4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F95BD2"/>
    <w:rPr>
      <w:rFonts w:ascii="Calibri" w:hAnsi="Calibri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F95BD2"/>
    <w:pPr>
      <w:ind w:left="720"/>
      <w:contextualSpacing/>
    </w:pPr>
  </w:style>
  <w:style w:type="paragraph" w:customStyle="1" w:styleId="HEADERTEXT">
    <w:name w:val=".HEADERTEXT"/>
    <w:rsid w:val="00125DF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  <w:sz w:val="22"/>
      <w:szCs w:val="22"/>
    </w:rPr>
  </w:style>
  <w:style w:type="paragraph" w:customStyle="1" w:styleId="Heading">
    <w:name w:val="Heading"/>
    <w:rsid w:val="000E795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7CF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071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B1C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basedOn w:val="a0"/>
    <w:uiPriority w:val="22"/>
    <w:qFormat/>
    <w:rsid w:val="004E0E7E"/>
    <w:rPr>
      <w:b/>
      <w:bCs/>
    </w:rPr>
  </w:style>
  <w:style w:type="character" w:customStyle="1" w:styleId="colorred1">
    <w:name w:val="colorred1"/>
    <w:rsid w:val="008D5A02"/>
    <w:rPr>
      <w:color w:val="FF0000"/>
    </w:rPr>
  </w:style>
  <w:style w:type="character" w:customStyle="1" w:styleId="fontstyle01">
    <w:name w:val="fontstyle01"/>
    <w:basedOn w:val="a0"/>
    <w:rsid w:val="009E64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E4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61C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61C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F4"/>
  </w:style>
  <w:style w:type="paragraph" w:styleId="1">
    <w:name w:val="heading 1"/>
    <w:basedOn w:val="a"/>
    <w:next w:val="a"/>
    <w:link w:val="10"/>
    <w:qFormat/>
    <w:rsid w:val="001104F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104F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95B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04F4"/>
    <w:rPr>
      <w:sz w:val="24"/>
    </w:rPr>
  </w:style>
  <w:style w:type="character" w:customStyle="1" w:styleId="30">
    <w:name w:val="Заголовок 3 Знак"/>
    <w:link w:val="3"/>
    <w:rsid w:val="001104F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1104F4"/>
    <w:pPr>
      <w:jc w:val="center"/>
    </w:pPr>
    <w:rPr>
      <w:sz w:val="32"/>
      <w:lang w:val="x-none" w:eastAsia="x-none"/>
    </w:rPr>
  </w:style>
  <w:style w:type="character" w:customStyle="1" w:styleId="a4">
    <w:name w:val="Название Знак"/>
    <w:link w:val="a3"/>
    <w:rsid w:val="001104F4"/>
    <w:rPr>
      <w:sz w:val="32"/>
    </w:rPr>
  </w:style>
  <w:style w:type="paragraph" w:styleId="a5">
    <w:name w:val="No Spacing"/>
    <w:uiPriority w:val="1"/>
    <w:qFormat/>
    <w:rsid w:val="001104F4"/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EE074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7CA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47CAB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qFormat/>
    <w:rsid w:val="00D91E4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F95BD2"/>
    <w:rPr>
      <w:rFonts w:ascii="Calibri" w:hAnsi="Calibri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F95BD2"/>
    <w:pPr>
      <w:ind w:left="720"/>
      <w:contextualSpacing/>
    </w:pPr>
  </w:style>
  <w:style w:type="paragraph" w:customStyle="1" w:styleId="HEADERTEXT">
    <w:name w:val=".HEADERTEXT"/>
    <w:rsid w:val="00125DF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  <w:sz w:val="22"/>
      <w:szCs w:val="22"/>
    </w:rPr>
  </w:style>
  <w:style w:type="paragraph" w:customStyle="1" w:styleId="Heading">
    <w:name w:val="Heading"/>
    <w:rsid w:val="000E795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7CF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071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B1C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basedOn w:val="a0"/>
    <w:uiPriority w:val="22"/>
    <w:qFormat/>
    <w:rsid w:val="004E0E7E"/>
    <w:rPr>
      <w:b/>
      <w:bCs/>
    </w:rPr>
  </w:style>
  <w:style w:type="character" w:customStyle="1" w:styleId="colorred1">
    <w:name w:val="colorred1"/>
    <w:rsid w:val="008D5A02"/>
    <w:rPr>
      <w:color w:val="FF0000"/>
    </w:rPr>
  </w:style>
  <w:style w:type="character" w:customStyle="1" w:styleId="fontstyle01">
    <w:name w:val="fontstyle01"/>
    <w:basedOn w:val="a0"/>
    <w:rsid w:val="009E64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E4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61C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61C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1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4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37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7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12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7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80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26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67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612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396EC-020A-4FEC-AC50-8895C678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12157</Words>
  <Characters>69297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Арина Андреевна Вейсмане</cp:lastModifiedBy>
  <cp:revision>2</cp:revision>
  <cp:lastPrinted>2020-01-27T06:52:00Z</cp:lastPrinted>
  <dcterms:created xsi:type="dcterms:W3CDTF">2022-02-21T07:58:00Z</dcterms:created>
  <dcterms:modified xsi:type="dcterms:W3CDTF">2022-02-21T07:58:00Z</dcterms:modified>
</cp:coreProperties>
</file>