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10716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textDirection w:val="lrTb"/>
            <w:noWrap w:val="false"/>
          </w:tcPr>
          <w:p>
            <w:pPr>
              <w:pStyle w:val="834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833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sz w:val="48"/>
              </w:rPr>
              <w:t xml:space="preserve">Приказ комитета по физической культуре и спорту Ленинградск</w:t>
            </w:r>
            <w:r>
              <w:rPr>
                <w:sz w:val="48"/>
              </w:rPr>
              <w:t xml:space="preserve">ой области от 01.11.2025 N 1-4-35/2025</w:t>
              <w:br/>
              <w:t xml:space="preserve">"Об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спорта"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3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r/>
            <w:hyperlink r:id="rId14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841" w:right="595" w:bottom="841" w:left="595" w:header="0" w:footer="0" w:gutter="0"/>
          <w:cols w:num="1" w:sep="0" w:space="1701" w:equalWidth="1"/>
          <w:docGrid w:linePitch="360"/>
          <w:titlePg/>
        </w:sectPr>
      </w:pPr>
      <w:r/>
      <w:r/>
    </w:p>
    <w:p>
      <w:pPr>
        <w:pStyle w:val="829"/>
        <w:outlineLvl w:val="0"/>
      </w:pPr>
      <w:r>
        <w:rPr>
          <w:sz w:val="24"/>
        </w:rPr>
      </w:r>
      <w:r/>
    </w:p>
    <w:p>
      <w:pPr>
        <w:pStyle w:val="831"/>
        <w:jc w:val="center"/>
        <w:outlineLvl w:val="0"/>
      </w:pPr>
      <w:r>
        <w:rPr>
          <w:sz w:val="24"/>
        </w:rPr>
        <w:t xml:space="preserve">КОМИТЕТ ПО ФИЗИЧЕСКОЙ КУЛЬТУРЕ И СПОРТУ</w:t>
      </w:r>
      <w:r/>
    </w:p>
    <w:p>
      <w:pPr>
        <w:pStyle w:val="831"/>
        <w:jc w:val="center"/>
      </w:pPr>
      <w:r>
        <w:rPr>
          <w:sz w:val="24"/>
        </w:rPr>
        <w:t xml:space="preserve">ЛЕНИНГРАДСКОЙ ОБЛАСТИ</w:t>
      </w:r>
      <w:r/>
    </w:p>
    <w:p>
      <w:pPr>
        <w:pStyle w:val="831"/>
        <w:jc w:val="center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ПРИКАЗ</w:t>
      </w:r>
      <w:r/>
    </w:p>
    <w:p>
      <w:pPr>
        <w:pStyle w:val="831"/>
        <w:jc w:val="center"/>
      </w:pPr>
      <w:r>
        <w:rPr>
          <w:sz w:val="24"/>
        </w:rPr>
        <w:t xml:space="preserve">от 1 ноября 2025 г. N 1-4-35/2025</w:t>
      </w:r>
      <w:r/>
    </w:p>
    <w:p>
      <w:pPr>
        <w:pStyle w:val="831"/>
        <w:jc w:val="center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ОБ УТВЕРЖДЕНИИ ПОЛОЖЕНИЯ И СОСТАВА КОМИССИИ КОМИТЕТА</w:t>
      </w:r>
      <w:r/>
    </w:p>
    <w:p>
      <w:pPr>
        <w:pStyle w:val="831"/>
        <w:jc w:val="center"/>
      </w:pPr>
      <w:r>
        <w:rPr>
          <w:sz w:val="24"/>
        </w:rPr>
        <w:t xml:space="preserve">ПО ФИЗИЧЕСКОЙ КУЛЬТУРЕ И СПОРТУ ЛЕНИНГРАДСКОЙ ОБЛАСТИ</w:t>
      </w:r>
      <w:r/>
    </w:p>
    <w:p>
      <w:pPr>
        <w:pStyle w:val="831"/>
        <w:jc w:val="center"/>
      </w:pPr>
      <w:r>
        <w:rPr>
          <w:sz w:val="24"/>
        </w:rPr>
        <w:t xml:space="preserve">ПО ПРИСВОЕНИЮ КВАЛИФИКАЦИОННЫХ КАТЕГОРИЙ ТРЕНЕРАМ</w:t>
      </w:r>
      <w:r/>
    </w:p>
    <w:p>
      <w:pPr>
        <w:pStyle w:val="831"/>
        <w:jc w:val="center"/>
      </w:pPr>
      <w:r>
        <w:rPr>
          <w:sz w:val="24"/>
        </w:rPr>
        <w:t xml:space="preserve">И ИНЫМ СПЕЦИАЛИСТАМ В ОБЛАСТИ ФИЗИЧЕСКОЙ КУЛЬТУРЫ И СПОРТА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В соответствии с </w:t>
      </w:r>
      <w:hyperlink r:id="rId15" w:tooltip="Постановление Правительства Ленинградской области от 16.01.2014 N 4 (ред. от 19.06.2026) &quot;О комитете по физической культуре и спорту Ленинградской области&quot; {КонсультантПлюс}" w:history="1">
        <w:r>
          <w:rPr>
            <w:color w:val="0000ff"/>
            <w:sz w:val="24"/>
          </w:rPr>
          <w:t xml:space="preserve">п. 2.2.1</w:t>
        </w:r>
      </w:hyperlink>
      <w:r>
        <w:rPr>
          <w:sz w:val="24"/>
        </w:rPr>
        <w:t xml:space="preserve"> Положения о комитете по физической культуре и спорту Ленинградской области, утвержденного постановлением Правительства Ленинградской области от 16.01.2014 N 4, приказываю: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1. Создать комиссию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 в </w:t>
      </w:r>
      <w:hyperlink w:tooltip="СОСТАВ" w:anchor="P32" w:history="1">
        <w:r>
          <w:rPr>
            <w:color w:val="0000ff"/>
            <w:sz w:val="24"/>
          </w:rPr>
          <w:t xml:space="preserve">составе</w:t>
        </w:r>
      </w:hyperlink>
      <w:r>
        <w:rPr>
          <w:sz w:val="24"/>
        </w:rPr>
        <w:t xml:space="preserve"> согласно приложению 1 к настоящему приказу (далее - Комиссия).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2. Утвердить </w:t>
      </w:r>
      <w:hyperlink w:tooltip="ПОЛОЖЕНИЕ" w:anchor="P81" w:history="1">
        <w:r>
          <w:rPr>
            <w:color w:val="0000ff"/>
            <w:sz w:val="24"/>
          </w:rPr>
          <w:t xml:space="preserve">Положение</w:t>
        </w:r>
      </w:hyperlink>
      <w:r>
        <w:rPr>
          <w:sz w:val="24"/>
        </w:rPr>
        <w:t xml:space="preserve"> о Комиссии согласно приложению 2 к настоящему приказу.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 Признать утратившими силу приказы комитета по физической культуре и спорту Ленинградской области от 18 июня 2020 года </w:t>
      </w:r>
      <w:hyperlink r:id="rId16" w:tooltip="Приказ комитета по физической культуре и спорту Ленинградской области от 18.06.2020 N 16-о (ред. от 03.03.2025) &quot;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&quot; ------------ Утратил силу или отменен {КонсультантПлюс}" w:history="1">
        <w:r>
          <w:rPr>
            <w:color w:val="0000ff"/>
            <w:sz w:val="24"/>
          </w:rPr>
          <w:t xml:space="preserve">N 16-о</w:t>
        </w:r>
      </w:hyperlink>
      <w:r>
        <w:rPr>
          <w:sz w:val="24"/>
        </w:rPr>
        <w:t xml:space="preserve"> "Об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тренерам" и от 30 июня 2020 года </w:t>
      </w:r>
      <w:hyperlink r:id="rId17" w:tooltip="Приказ комитета по физической культуре и спорту Ленинградской области от 30.06.2020 N 20-о (ред. от 03.03.2025) &quot;Об утверждении Положения и состава комиссии комитета по физической культуре и спорту Ленинградской области по присвоению квалификационных категорий иных специалистов в области физической культуры и спорта&quot; ------------ Утратил силу или отменен {КонсультантПлюс}" w:history="1">
        <w:r>
          <w:rPr>
            <w:color w:val="0000ff"/>
            <w:sz w:val="24"/>
          </w:rPr>
          <w:t xml:space="preserve">N 20-о</w:t>
        </w:r>
      </w:hyperlink>
      <w:r>
        <w:rPr>
          <w:sz w:val="24"/>
        </w:rPr>
        <w:t xml:space="preserve"> "Об утверждении положения и состава комиссии комитета по физической культуре и спорту Ленинградской области по присвоению квалификационных категорий иных специалистов в области физической культуры и спорта".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4. Контроль за исполнением настоящего приказа оставить за председателем комитета.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p>
      <w:pPr>
        <w:pStyle w:val="829"/>
        <w:jc w:val="right"/>
      </w:pPr>
      <w:r>
        <w:rPr>
          <w:sz w:val="24"/>
        </w:rPr>
        <w:t xml:space="preserve">Председатель комитета</w:t>
      </w:r>
      <w:r/>
    </w:p>
    <w:p>
      <w:pPr>
        <w:pStyle w:val="829"/>
        <w:jc w:val="right"/>
      </w:pPr>
      <w:r>
        <w:rPr>
          <w:sz w:val="24"/>
        </w:rPr>
        <w:t xml:space="preserve">В.Н.Комаров</w:t>
      </w:r>
      <w:r/>
    </w:p>
    <w:p>
      <w:pPr>
        <w:pStyle w:val="829"/>
      </w:pPr>
      <w:r>
        <w:rPr>
          <w:sz w:val="24"/>
        </w:rPr>
      </w:r>
      <w:r/>
    </w:p>
    <w:p>
      <w:pPr>
        <w:pStyle w:val="829"/>
      </w:pPr>
      <w:r>
        <w:rPr>
          <w:sz w:val="24"/>
        </w:rPr>
      </w:r>
      <w:r/>
    </w:p>
    <w:p>
      <w:pPr>
        <w:pStyle w:val="829"/>
      </w:pPr>
      <w:r>
        <w:rPr>
          <w:sz w:val="24"/>
        </w:rPr>
      </w:r>
      <w:r/>
    </w:p>
    <w:p>
      <w:pPr>
        <w:pStyle w:val="829"/>
      </w:pPr>
      <w:r>
        <w:rPr>
          <w:sz w:val="24"/>
        </w:rPr>
      </w:r>
      <w:r/>
    </w:p>
    <w:p>
      <w:pPr>
        <w:pStyle w:val="829"/>
      </w:pPr>
      <w:r>
        <w:rPr>
          <w:sz w:val="24"/>
        </w:rPr>
      </w:r>
      <w:r/>
    </w:p>
    <w:p>
      <w:pPr>
        <w:pStyle w:val="829"/>
        <w:jc w:val="right"/>
        <w:outlineLvl w:val="0"/>
      </w:pPr>
      <w:r>
        <w:rPr>
          <w:sz w:val="24"/>
        </w:rPr>
        <w:t xml:space="preserve">ПРИЛОЖЕНИЕ N 1</w:t>
      </w:r>
      <w:r/>
    </w:p>
    <w:p>
      <w:pPr>
        <w:pStyle w:val="829"/>
        <w:jc w:val="right"/>
      </w:pPr>
      <w:r>
        <w:rPr>
          <w:sz w:val="24"/>
        </w:rPr>
        <w:t xml:space="preserve">к приказу комитета</w:t>
      </w:r>
      <w:r/>
    </w:p>
    <w:p>
      <w:pPr>
        <w:pStyle w:val="829"/>
        <w:jc w:val="right"/>
      </w:pPr>
      <w:r>
        <w:rPr>
          <w:sz w:val="24"/>
        </w:rPr>
        <w:t xml:space="preserve">по физической культуре и спорту</w:t>
      </w:r>
      <w:r/>
    </w:p>
    <w:p>
      <w:pPr>
        <w:pStyle w:val="829"/>
        <w:jc w:val="right"/>
      </w:pPr>
      <w:r>
        <w:rPr>
          <w:sz w:val="24"/>
        </w:rPr>
        <w:t xml:space="preserve">Ленинградской области</w:t>
      </w:r>
      <w:r/>
    </w:p>
    <w:p>
      <w:pPr>
        <w:pStyle w:val="829"/>
        <w:jc w:val="right"/>
      </w:pPr>
      <w:r>
        <w:rPr>
          <w:sz w:val="24"/>
        </w:rPr>
        <w:t xml:space="preserve">от 01.11.2025 N 1-4-35/2025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p>
      <w:pPr>
        <w:pStyle w:val="831"/>
        <w:jc w:val="center"/>
      </w:pPr>
      <w:r/>
      <w:bookmarkStart w:id="32" w:name="P32"/>
      <w:r/>
      <w:bookmarkEnd w:id="32"/>
      <w:r>
        <w:rPr>
          <w:sz w:val="24"/>
        </w:rPr>
        <w:t xml:space="preserve">СОСТАВ</w:t>
      </w:r>
      <w:r/>
    </w:p>
    <w:p>
      <w:pPr>
        <w:pStyle w:val="831"/>
        <w:jc w:val="center"/>
      </w:pPr>
      <w:r>
        <w:rPr>
          <w:sz w:val="24"/>
        </w:rPr>
        <w:t xml:space="preserve">КОМИССИИ КОМИТЕТА ПО ФИЗИЧЕСКОЙ КУЛЬТУРЕ И СПОРТУ</w:t>
      </w:r>
      <w:r/>
    </w:p>
    <w:p>
      <w:pPr>
        <w:pStyle w:val="831"/>
        <w:jc w:val="center"/>
      </w:pPr>
      <w:r>
        <w:rPr>
          <w:sz w:val="24"/>
        </w:rPr>
        <w:t xml:space="preserve">ЛЕНИНГРАДСКОЙ ОБЛАСТИ ПО ПРИСВОЕНИЮ КВАЛИФИКАЦИОННЫХ</w:t>
      </w:r>
      <w:r/>
    </w:p>
    <w:p>
      <w:pPr>
        <w:pStyle w:val="831"/>
        <w:jc w:val="center"/>
      </w:pPr>
      <w:r>
        <w:rPr>
          <w:sz w:val="24"/>
        </w:rPr>
        <w:t xml:space="preserve">КАТЕГОРИЙ ТРЕНЕРАМ И ИНЫМ СПЕЦИАЛИСТАМ В ОБЛАСТИ</w:t>
      </w:r>
      <w:r/>
    </w:p>
    <w:p>
      <w:pPr>
        <w:pStyle w:val="831"/>
        <w:jc w:val="center"/>
      </w:pPr>
      <w:r>
        <w:rPr>
          <w:sz w:val="24"/>
        </w:rPr>
        <w:t xml:space="preserve">ФИЗИЧЕСКОЙ КУЛЬТУРЫ И СПОРТА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5953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  <w:t xml:space="preserve">Председатель комиссии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8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  <w:t xml:space="preserve">Шестаков</w:t>
            </w:r>
            <w:r/>
          </w:p>
          <w:p>
            <w:pPr>
              <w:pStyle w:val="829"/>
            </w:pPr>
            <w:r>
              <w:rPr>
                <w:sz w:val="24"/>
              </w:rPr>
              <w:t xml:space="preserve">Денис Михайлович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3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первый заместитель председателя комитета по физической культуре и спорту Ленинградской области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  <w:t xml:space="preserve">Заместитель председателя комиссии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8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Бобров Иван Федорович</w:t>
              <w:br/>
            </w:r>
            <w:r/>
          </w:p>
          <w:p>
            <w:pPr>
              <w:pStyle w:val="829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3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начальник отдела физической культуры и спорта комитета по физической культуре и спорту Ленинградской области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  <w:t xml:space="preserve">Члены комиссии: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8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  <w:t xml:space="preserve">Суворов</w:t>
            </w:r>
            <w:r/>
          </w:p>
          <w:p>
            <w:pPr>
              <w:pStyle w:val="829"/>
            </w:pPr>
            <w:r>
              <w:rPr>
                <w:sz w:val="24"/>
              </w:rPr>
              <w:t xml:space="preserve">Юрий Алексеевич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3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заместитель директора государственного автономного учреждения Ленинградской области "Центр спортивной подготовки сборных команд Ленинградской области"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8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  <w:t xml:space="preserve">Конышев</w:t>
            </w:r>
            <w:r/>
          </w:p>
          <w:p>
            <w:pPr>
              <w:pStyle w:val="829"/>
            </w:pPr>
            <w:r>
              <w:rPr>
                <w:sz w:val="24"/>
              </w:rPr>
              <w:t xml:space="preserve">Никита Эдуардович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3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главный специалист отдела физической культуры и спорта комитета по физической культуре и спорту Ленинградской области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8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  <w:t xml:space="preserve">Новикова</w:t>
            </w:r>
            <w:r/>
          </w:p>
          <w:p>
            <w:pPr>
              <w:pStyle w:val="829"/>
            </w:pPr>
            <w:r>
              <w:rPr>
                <w:sz w:val="24"/>
              </w:rPr>
              <w:t xml:space="preserve">Елена Юрьевна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3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председатель Ленинградской областной территориальной организации Общероссийского профессионального союза работников физической культуры, спорта и туризма Российской Федерации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8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  <w:t xml:space="preserve">Ларионова</w:t>
            </w:r>
            <w:r/>
          </w:p>
          <w:p>
            <w:pPr>
              <w:pStyle w:val="829"/>
            </w:pPr>
            <w:r>
              <w:rPr>
                <w:sz w:val="24"/>
              </w:rPr>
              <w:t xml:space="preserve">Екатерина Викторовна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3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начальник отдела физической культуры и спорта администрации муниципального образования "Всеволожский муниципальный район" Ленинградской области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  <w:t xml:space="preserve">Секретарь комиссии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8" w:type="dxa"/>
            <w:textDirection w:val="lrTb"/>
            <w:noWrap w:val="false"/>
          </w:tcPr>
          <w:p>
            <w:pPr>
              <w:pStyle w:val="829"/>
            </w:pPr>
            <w:r>
              <w:rPr>
                <w:sz w:val="24"/>
              </w:rPr>
              <w:t xml:space="preserve">Петрунина</w:t>
            </w:r>
            <w:r/>
          </w:p>
          <w:p>
            <w:pPr>
              <w:pStyle w:val="829"/>
            </w:pPr>
            <w:r>
              <w:rPr>
                <w:sz w:val="24"/>
              </w:rPr>
              <w:t xml:space="preserve">Анна Юрьевна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sz w:val="24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3" w:type="dxa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sz w:val="24"/>
              </w:rPr>
              <w:t xml:space="preserve">консультант отдела физической культуры и спорта комитета по физической культуре и спорту Ленинградской области</w:t>
            </w:r>
            <w:r/>
          </w:p>
        </w:tc>
      </w:tr>
    </w:tbl>
    <w:p>
      <w:pPr>
        <w:pStyle w:val="829"/>
      </w:pPr>
      <w:r>
        <w:rPr>
          <w:sz w:val="24"/>
        </w:rPr>
      </w:r>
      <w:r/>
    </w:p>
    <w:p>
      <w:pPr>
        <w:pStyle w:val="829"/>
      </w:pPr>
      <w:r>
        <w:rPr>
          <w:sz w:val="24"/>
        </w:rPr>
      </w:r>
      <w:r/>
    </w:p>
    <w:p>
      <w:pPr>
        <w:pStyle w:val="829"/>
      </w:pPr>
      <w:r>
        <w:rPr>
          <w:sz w:val="24"/>
        </w:rPr>
      </w:r>
      <w:r/>
    </w:p>
    <w:p>
      <w:pPr>
        <w:pStyle w:val="829"/>
      </w:pPr>
      <w:r>
        <w:rPr>
          <w:sz w:val="24"/>
        </w:rPr>
      </w:r>
      <w:r/>
    </w:p>
    <w:p>
      <w:pPr>
        <w:pStyle w:val="829"/>
      </w:pPr>
      <w:r>
        <w:rPr>
          <w:sz w:val="24"/>
        </w:rPr>
      </w:r>
      <w:r/>
    </w:p>
    <w:p>
      <w:pPr>
        <w:pStyle w:val="829"/>
        <w:jc w:val="right"/>
        <w:outlineLvl w:val="0"/>
      </w:pPr>
      <w:r>
        <w:rPr>
          <w:sz w:val="24"/>
        </w:rPr>
        <w:t xml:space="preserve">ПРИЛОЖЕНИЕ N 2</w:t>
      </w:r>
      <w:r/>
    </w:p>
    <w:p>
      <w:pPr>
        <w:pStyle w:val="829"/>
        <w:jc w:val="right"/>
      </w:pPr>
      <w:r>
        <w:rPr>
          <w:sz w:val="24"/>
        </w:rPr>
        <w:t xml:space="preserve">к приказу комитета</w:t>
      </w:r>
      <w:r/>
    </w:p>
    <w:p>
      <w:pPr>
        <w:pStyle w:val="829"/>
        <w:jc w:val="right"/>
      </w:pPr>
      <w:r>
        <w:rPr>
          <w:sz w:val="24"/>
        </w:rPr>
        <w:t xml:space="preserve">по физической культуре и спорту</w:t>
      </w:r>
      <w:r/>
    </w:p>
    <w:p>
      <w:pPr>
        <w:pStyle w:val="829"/>
        <w:jc w:val="right"/>
      </w:pPr>
      <w:r>
        <w:rPr>
          <w:sz w:val="24"/>
        </w:rPr>
        <w:t xml:space="preserve">Ленинградской области</w:t>
      </w:r>
      <w:r/>
    </w:p>
    <w:p>
      <w:pPr>
        <w:pStyle w:val="829"/>
        <w:jc w:val="right"/>
      </w:pPr>
      <w:r>
        <w:rPr>
          <w:sz w:val="24"/>
        </w:rPr>
        <w:t xml:space="preserve">от 01.11.2025 N 1-4-35/2025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p>
      <w:pPr>
        <w:pStyle w:val="831"/>
        <w:jc w:val="center"/>
      </w:pPr>
      <w:r/>
      <w:bookmarkStart w:id="81" w:name="P81"/>
      <w:r/>
      <w:bookmarkEnd w:id="81"/>
      <w:r>
        <w:rPr>
          <w:sz w:val="24"/>
        </w:rPr>
        <w:t xml:space="preserve">ПОЛОЖЕНИЕ</w:t>
      </w:r>
      <w:r/>
    </w:p>
    <w:p>
      <w:pPr>
        <w:pStyle w:val="831"/>
        <w:jc w:val="center"/>
      </w:pPr>
      <w:r>
        <w:rPr>
          <w:sz w:val="24"/>
        </w:rPr>
        <w:t xml:space="preserve">О КОМИССИИ КОМИТЕТА ПО ФИЗИЧЕСКОЙ КУЛЬТУРЕ И СПОРТУ</w:t>
      </w:r>
      <w:r/>
    </w:p>
    <w:p>
      <w:pPr>
        <w:pStyle w:val="831"/>
        <w:jc w:val="center"/>
      </w:pPr>
      <w:r>
        <w:rPr>
          <w:sz w:val="24"/>
        </w:rPr>
        <w:t xml:space="preserve">ЛЕНИНГРАДСКОЙ ОБЛАСТИ ПО ПРИСВОЕНИЮ КВАЛИФИКАЦИОННЫХ</w:t>
      </w:r>
      <w:r/>
    </w:p>
    <w:p>
      <w:pPr>
        <w:pStyle w:val="831"/>
        <w:jc w:val="center"/>
      </w:pPr>
      <w:r>
        <w:rPr>
          <w:sz w:val="24"/>
        </w:rPr>
        <w:t xml:space="preserve">КАТЕГОРИЙ ТРЕНЕРАМ И ИНЫМ СПЕЦИАЛИСТАМ В ОБЛАСТИ</w:t>
      </w:r>
      <w:r/>
    </w:p>
    <w:p>
      <w:pPr>
        <w:pStyle w:val="831"/>
        <w:jc w:val="center"/>
      </w:pPr>
      <w:r>
        <w:rPr>
          <w:sz w:val="24"/>
        </w:rPr>
        <w:t xml:space="preserve">ФИЗИЧЕСКОЙ КУЛЬТУРЫ И СПОРТА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1.1. Комиссия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 (далее - Комиссия) образована в соответствии с </w:t>
      </w:r>
      <w:hyperlink r:id="rId18" w:tooltip="Постановление Правительства Ленинградской области от 16.01.2014 N 4 (ред. от 19.06.2026) &quot;О комитете по физической культуре и спорту Ленинградской области&quot; {КонсультантПлюс}" w:history="1">
        <w:r>
          <w:rPr>
            <w:color w:val="0000ff"/>
            <w:sz w:val="24"/>
          </w:rPr>
          <w:t xml:space="preserve">п. 3.10</w:t>
        </w:r>
      </w:hyperlink>
      <w:r>
        <w:rPr>
          <w:sz w:val="24"/>
        </w:rPr>
        <w:t xml:space="preserve"> Положения о комитете по физической культуре и спорту Ленинградской области, утвержденного постановлением Правительства Ленинградской области от 16 января 2014 года N 4 "О комитете по физической культуре и спорту Ленинградской области".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1.2. Комиссия является постоянно действующим совещательным органом при комитете по физической культуре и спорту Ленинградской области (далее - Комитет).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1.3. Комиссия в своей работе руководствуется </w:t>
      </w:r>
      <w:hyperlink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<w:r>
          <w:rPr>
            <w:color w:val="0000ff"/>
            <w:sz w:val="24"/>
          </w:rPr>
          <w:t xml:space="preserve">Конституцией</w:t>
        </w:r>
      </w:hyperlink>
      <w:r>
        <w:rPr>
          <w:sz w:val="24"/>
        </w:rPr>
        <w:t xml:space="preserve"> Российской Федерации, законодательством Российской Федерации, приказами Минспорта России от 19 декабря 2019 года </w:t>
      </w:r>
      <w:hyperlink r:id="rId20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1">
        <w:r>
          <w:rPr>
            <w:color w:val="0000ff"/>
            <w:sz w:val="24"/>
          </w:rPr>
          <w:t xml:space="preserve">N 1076</w:t>
        </w:r>
      </w:hyperlink>
      <w:r>
        <w:rPr>
          <w:sz w:val="24"/>
        </w:rPr>
        <w:t xml:space="preserve"> "Об утверждени</w:t>
      </w:r>
      <w:r>
        <w:rPr>
          <w:sz w:val="24"/>
        </w:rPr>
        <w:t xml:space="preserve">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спорта", от 19 марта 2020 года </w:t>
      </w:r>
      <w:hyperlink r:id="rId21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1">
        <w:r>
          <w:rPr>
            <w:color w:val="0000ff"/>
            <w:sz w:val="24"/>
          </w:rPr>
          <w:t xml:space="preserve">N 224</w:t>
        </w:r>
      </w:hyperlink>
      <w:r>
        <w:rPr>
          <w:sz w:val="24"/>
        </w:rPr>
        <w:t xml:space="preserve"> "Об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тренеров", </w:t>
      </w:r>
      <w:hyperlink r:id="rId22" w:tooltip="Закон Ленинградской области от 27.10.1994 N 6-оз (ред. от 09.10.2025) &quot;Устав Ленинградской области&quot; {КонсультантПлюс}" w:history="1">
        <w:r>
          <w:rPr>
            <w:color w:val="0000ff"/>
            <w:sz w:val="24"/>
          </w:rPr>
          <w:t xml:space="preserve">Уставом</w:t>
        </w:r>
      </w:hyperlink>
      <w:r>
        <w:rPr>
          <w:sz w:val="24"/>
        </w:rPr>
        <w:t xml:space="preserve"> Ленинградской области, областными законами, иными правовыми актами Ленинградской области, а также настоящим Положением.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p>
      <w:pPr>
        <w:pStyle w:val="831"/>
        <w:jc w:val="center"/>
        <w:outlineLvl w:val="1"/>
      </w:pPr>
      <w:r>
        <w:rPr>
          <w:sz w:val="24"/>
        </w:rPr>
        <w:t xml:space="preserve">2. Основные цели и задачи Комиссии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2.1. Комиссия создается Комитетом в целях присвоения квалификационных категорий тренерам и иным специалистам в области физической культуры и спорта.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2.2. Основными задачами Комиссии</w:t>
      </w:r>
      <w:r>
        <w:rPr>
          <w:sz w:val="24"/>
        </w:rPr>
        <w:t xml:space="preserve"> являются проведение оценки результатов профессиональной деятельности тренеров и иных специалистов на соответствие их квалификационным требованиям и принятие решения о соответствии (несоответствии) тренеров и иных специалистов квалификационным требованиям.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p>
      <w:pPr>
        <w:pStyle w:val="831"/>
        <w:jc w:val="center"/>
        <w:outlineLvl w:val="1"/>
      </w:pPr>
      <w:r>
        <w:rPr>
          <w:sz w:val="24"/>
        </w:rPr>
        <w:t xml:space="preserve">3. Организация работы Комиссии</w:t>
      </w:r>
      <w:r/>
    </w:p>
    <w:p>
      <w:pPr>
        <w:pStyle w:val="829"/>
        <w:ind w:firstLine="540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3.1. Комиссия состоит из председателя комиссии, заместителя председателя комиссии и членов комиссии, включая ответственного секретаря. Количество членов Комиссии должно быть не менее семи человек.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3.2. Основной формой деятельности Комиссии является заседание.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3.3. Председатель комиссии определяет основные направления работы Комиссии, организует ее работу, ведет заседание Комиссии и обеспечивает коллегиальность в обсуждении и принятии решений.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Полномочия председателя Комиссии в случае его отсутствия и по его поручению возлагаются на заместителя председателя Комиссии.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3.4. Решение Комиссии является правомочным, если на заседании присутствует не менее половины членов комиссии, и принимается простым большинством голосов присутствующих на заседании членов Комиссии.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3.5. В случае равенства голосов решающим является голос председателя Комиссии.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При несогласии отдельных членов Комиссии с решением Комиссии они подписывают протокол с пометкой "особое мнение". Особое мнение оформляется отдельным документом, который приобщается к протоколу.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3.6. Решение, принятое на заседании Комиссии, оформляется протоколом, подписывается председателем и ответственным секретарем Комиссии.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3.7. Секретарь Комиссии осуществляет: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проверку поступившего заявления о присвоении квалификационной категории и прилагаемых к нему документов в соответствии с </w:t>
      </w:r>
      <w:hyperlink r:id="rId23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1">
        <w:r>
          <w:rPr>
            <w:color w:val="0000ff"/>
            <w:sz w:val="24"/>
          </w:rPr>
          <w:t xml:space="preserve">пунктами 13</w:t>
        </w:r>
      </w:hyperlink>
      <w:r>
        <w:rPr>
          <w:sz w:val="24"/>
        </w:rPr>
        <w:t xml:space="preserve">, </w:t>
      </w:r>
      <w:hyperlink r:id="rId24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1">
        <w:r>
          <w:rPr>
            <w:color w:val="0000ff"/>
            <w:sz w:val="24"/>
          </w:rPr>
          <w:t xml:space="preserve">15</w:t>
        </w:r>
      </w:hyperlink>
      <w:r>
        <w:rPr>
          <w:sz w:val="24"/>
        </w:rPr>
        <w:t xml:space="preserve"> порядка присвоения квалификационных категорий тренеров, утвержденного Приказом Минспорта России от 19 марта 2020 года N 224 (далее - Порядок присвоения квалификационных категорий тренеров), и </w:t>
      </w:r>
      <w:hyperlink r:id="rId25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1">
        <w:r>
          <w:rPr>
            <w:color w:val="0000ff"/>
            <w:sz w:val="24"/>
          </w:rPr>
          <w:t xml:space="preserve">пунктами 12</w:t>
        </w:r>
      </w:hyperlink>
      <w:r>
        <w:rPr>
          <w:sz w:val="24"/>
        </w:rPr>
        <w:t xml:space="preserve">, </w:t>
      </w:r>
      <w:hyperlink r:id="rId26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1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порядка присвоения квалификационных категорий иных специалистов в области физической культуры и спорта, утвержденного Приказом Минспорта России от 19 декабря 2019 года N 1076 (далее - Порядок присвоения квалификационных категорий иных специалистов);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информирование членов Комиссии о результатах проведенной проверки;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ведение протокола заседания Комиссии, оформление решения Комиссии и его представление председателю Комитета;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извещение тренера и специалист</w:t>
      </w:r>
      <w:r>
        <w:rPr>
          <w:sz w:val="24"/>
        </w:rPr>
        <w:t xml:space="preserve">а о дате и месте заседания Комиссии телефонограммой не позднее чем за 10 рабочих дней до дня его проведения, а также размещение информации о дате и месте заседания комиссии на официальном сайте Комитета в информационно-телекоммуникационной сети "Интернет";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размещение распоряжения о присвоении тренерам и специалистам соответствующей квалификационной категории на официальном сайте Комитета в информационно-телекоммуникационной сети "Интернет".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В случае временного отсутствия секретаря Комиссии исполнение функций секретаря председатель Комиссии поручает одному из членов Комиссии.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3.8. Присвоение квалификационных категорий тренеру осуществляется на основании заявления о присвоении квалификационной категории (далее - заявление) в соответствии с квалификационными </w:t>
      </w:r>
      <w:hyperlink r:id="rId27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1">
        <w:r>
          <w:rPr>
            <w:color w:val="0000ff"/>
            <w:sz w:val="24"/>
          </w:rPr>
          <w:t xml:space="preserve">требованиями</w:t>
        </w:r>
      </w:hyperlink>
      <w:r>
        <w:rPr>
          <w:sz w:val="24"/>
        </w:rPr>
        <w:t xml:space="preserve"> к присвоению квалификационных категорий тренеров (приложение N 2 Порядка присвоения квалификационных категорий тренеров).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3.9. Присвоение квалификационных категорий специалисту осуществляется на основании </w:t>
      </w:r>
      <w:hyperlink r:id="rId28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1">
        <w:r>
          <w:rPr>
            <w:color w:val="0000ff"/>
            <w:sz w:val="24"/>
          </w:rPr>
          <w:t xml:space="preserve">заявления</w:t>
        </w:r>
      </w:hyperlink>
      <w:r>
        <w:rPr>
          <w:sz w:val="24"/>
        </w:rPr>
        <w:t xml:space="preserve"> о присвоении квалификационной категории (приложение к Порядку присвоения квалификационных категорий иных специалистов) (далее - заявление) в соответствии с квалификационными </w:t>
      </w:r>
      <w:hyperlink r:id="rId29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1">
        <w:r>
          <w:rPr>
            <w:color w:val="0000ff"/>
            <w:sz w:val="24"/>
          </w:rPr>
          <w:t xml:space="preserve">требованиями</w:t>
        </w:r>
      </w:hyperlink>
      <w:r>
        <w:rPr>
          <w:sz w:val="24"/>
        </w:rPr>
        <w:t xml:space="preserve"> к присвоению квалификационных категорий иных специалистов в области физической культуры и спорта (приложение N 2 к Порядку присвоения квалификационных категорий иных специалистов).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3.10. Комиссия в течение двух месяцев со дня поступления в Ко</w:t>
      </w:r>
      <w:r>
        <w:rPr>
          <w:sz w:val="24"/>
        </w:rPr>
        <w:t xml:space="preserve">митет необходимых заявлений и документов рассматривает их и проводит оценку результатов профессиональной деятельности тренера или специалиста на соответствие квалификационным требованиям к присвоению квалификационных категорий тренеров и иных специалистов.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3.11. В случае подачи заявлений, не соответствующих требованиям, предусмотренным </w:t>
      </w:r>
      <w:hyperlink r:id="rId30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1">
        <w:r>
          <w:rPr>
            <w:color w:val="0000ff"/>
            <w:sz w:val="24"/>
          </w:rPr>
          <w:t xml:space="preserve">пунктами 13</w:t>
        </w:r>
      </w:hyperlink>
      <w:r>
        <w:rPr>
          <w:sz w:val="24"/>
        </w:rPr>
        <w:t xml:space="preserve">, </w:t>
      </w:r>
      <w:hyperlink r:id="rId31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1">
        <w:r>
          <w:rPr>
            <w:color w:val="0000ff"/>
            <w:sz w:val="24"/>
          </w:rPr>
          <w:t xml:space="preserve">15</w:t>
        </w:r>
      </w:hyperlink>
      <w:r>
        <w:rPr>
          <w:sz w:val="24"/>
        </w:rPr>
        <w:t xml:space="preserve"> Порядка присвоения квалификационных категорий тренеров и </w:t>
      </w:r>
      <w:hyperlink r:id="rId32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1">
        <w:r>
          <w:rPr>
            <w:color w:val="0000ff"/>
            <w:sz w:val="24"/>
          </w:rPr>
          <w:t xml:space="preserve">пунктами 12</w:t>
        </w:r>
      </w:hyperlink>
      <w:r>
        <w:rPr>
          <w:sz w:val="24"/>
        </w:rPr>
        <w:t xml:space="preserve">, </w:t>
      </w:r>
      <w:hyperlink r:id="rId33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1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Порядка присвоения квалификационных категорий иных специалистов, не в полном объеме Комитет в течение 10 рабочих дней со дня поступления указанных заявлений и документов возвращает их тренеру с указанием причин возврата.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3.12. В случае возврата заявления тренер или специалист, подавший его, устраняет несоответствия и повторно направляет его для рассмотрения в Комитет в течение 5 рабочих дней со дня его возврата.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3.13. Тренер или специалист имеет право лично присутствовать при проведении оценки профессиональной деятельности тренера на заседании Комиссии.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3.14. Тренер или специалист, присутствующие на заседании Комиссии, вправе дать пояснения по представленным документам.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3.15. Решение Комиссии о соответствии (несоответствии) тренера или специалиста квалификационным требованиям оформляется протоколом заседания Комиссии в течение 5 рабочих дней со дня проведения заседания.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3.16. Решение о присвоении тренеру или специалисту соответствующей квалификационной категории оформляется распоряжением Комитета на основании протокола Комиссии в течение 10 рабочих дней со дня оформления протокола.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Квалификационные категории тренеру или специалисту присваиваются сроком на четыре года.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3.1</w:t>
      </w:r>
      <w:r>
        <w:rPr>
          <w:sz w:val="24"/>
        </w:rPr>
        <w:t xml:space="preserve">7. Решение о неприсвоении тренеру или специалисту соответствующей квалификационной категории оформляется в виде резолюции председателя Комитета на служебной записке, направленной председателем Комиссии в течение 10 рабочих дней со дня оформления протокола.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3.18. Основанием для принятия р</w:t>
      </w:r>
      <w:r>
        <w:rPr>
          <w:sz w:val="24"/>
        </w:rPr>
        <w:t xml:space="preserve">ешения о неприсвоении тренеру или специалисту соответствующей квалификационной категории является несоответствие их результатов профессиональной деятельности квалификационным требованиям к присвоению квалификационных категорий тренеров и иных специалистов. </w:t>
      </w:r>
      <w:r/>
      <w:r>
        <w:rPr>
          <w:sz w:val="24"/>
        </w:rPr>
      </w:r>
      <w:r/>
      <w:r/>
      <w:r>
        <w:rPr>
          <w:sz w:val="24"/>
        </w:rPr>
      </w:r>
      <w:r/>
      <w:r/>
    </w:p>
    <w:p>
      <w:pPr>
        <w:pStyle w:val="829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01.11.2025 N 1-4-35/2025</w:t>
            <w:br/>
            <w:t xml:space="preserve">"Об утверждении положе...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01.11.2025 N 1-4-35/2025</w:t>
            <w:br/>
            <w:t xml:space="preserve">"Об утверждении положе...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29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0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1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2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3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4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5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645" w:default="1">
    <w:name w:val="Default Paragraph Font"/>
    <w:uiPriority w:val="1"/>
    <w:semiHidden/>
    <w:unhideWhenUsed/>
  </w:style>
  <w:style w:type="numbering" w:styleId="1646" w:default="1">
    <w:name w:val="No List"/>
    <w:uiPriority w:val="99"/>
    <w:semiHidden/>
    <w:unhideWhenUsed/>
  </w:style>
  <w:style w:type="table" w:styleId="16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Relationship Id="rId13" Type="http://schemas.openxmlformats.org/officeDocument/2006/relationships/hyperlink" Target="https://www.consultant.ru" TargetMode="External"/><Relationship Id="rId14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SPB&amp;n=332439&amp;date=24.08.2026&amp;dst=100183&amp;field=134" TargetMode="External"/><Relationship Id="rId16" Type="http://schemas.openxmlformats.org/officeDocument/2006/relationships/hyperlink" Target="https://login.consultant.ru/link/?req=doc&amp;base=SPB&amp;n=308276&amp;date=24.08.2026" TargetMode="External"/><Relationship Id="rId17" Type="http://schemas.openxmlformats.org/officeDocument/2006/relationships/hyperlink" Target="https://login.consultant.ru/link/?req=doc&amp;base=SPB&amp;n=308277&amp;date=24.08.2026" TargetMode="External"/><Relationship Id="rId18" Type="http://schemas.openxmlformats.org/officeDocument/2006/relationships/hyperlink" Target="https://login.consultant.ru/link/?req=doc&amp;base=SPB&amp;n=332439&amp;date=24.08.2026&amp;dst=100251&amp;field=134" TargetMode="External"/><Relationship Id="rId19" Type="http://schemas.openxmlformats.org/officeDocument/2006/relationships/hyperlink" Target="https://login.consultant.ru/link/?req=doc&amp;base=LAW&amp;n=2875&amp;date=24.08.2026" TargetMode="External"/><Relationship Id="rId20" Type="http://schemas.openxmlformats.org/officeDocument/2006/relationships/hyperlink" Target="https://login.consultant.ru/link/?req=doc&amp;base=LAW&amp;n=510741&amp;date=24.08.2026" TargetMode="External"/><Relationship Id="rId21" Type="http://schemas.openxmlformats.org/officeDocument/2006/relationships/hyperlink" Target="https://login.consultant.ru/link/?req=doc&amp;base=LAW&amp;n=510817&amp;date=24.08.2026" TargetMode="External"/><Relationship Id="rId22" Type="http://schemas.openxmlformats.org/officeDocument/2006/relationships/hyperlink" Target="https://login.consultant.ru/link/?req=doc&amp;base=SPB&amp;n=318285&amp;date=24.08.2026" TargetMode="External"/><Relationship Id="rId23" Type="http://schemas.openxmlformats.org/officeDocument/2006/relationships/hyperlink" Target="https://login.consultant.ru/link/?req=doc&amp;base=LAW&amp;n=510817&amp;date=24.08.2026&amp;dst=100044&amp;field=134" TargetMode="External"/><Relationship Id="rId24" Type="http://schemas.openxmlformats.org/officeDocument/2006/relationships/hyperlink" Target="https://login.consultant.ru/link/?req=doc&amp;base=LAW&amp;n=510817&amp;date=24.08.2026&amp;dst=100058&amp;field=134" TargetMode="External"/><Relationship Id="rId25" Type="http://schemas.openxmlformats.org/officeDocument/2006/relationships/hyperlink" Target="https://login.consultant.ru/link/?req=doc&amp;base=LAW&amp;n=510741&amp;date=24.08.2026&amp;dst=100043&amp;field=134" TargetMode="External"/><Relationship Id="rId26" Type="http://schemas.openxmlformats.org/officeDocument/2006/relationships/hyperlink" Target="https://login.consultant.ru/link/?req=doc&amp;base=LAW&amp;n=510741&amp;date=24.08.2026&amp;dst=100056&amp;field=134" TargetMode="External"/><Relationship Id="rId27" Type="http://schemas.openxmlformats.org/officeDocument/2006/relationships/hyperlink" Target="https://login.consultant.ru/link/?req=doc&amp;base=LAW&amp;n=510817&amp;date=24.08.2026&amp;dst=117&amp;field=134" TargetMode="External"/><Relationship Id="rId28" Type="http://schemas.openxmlformats.org/officeDocument/2006/relationships/hyperlink" Target="https://login.consultant.ru/link/?req=doc&amp;base=LAW&amp;n=510741&amp;date=24.08.2026&amp;dst=100089&amp;field=134" TargetMode="External"/><Relationship Id="rId29" Type="http://schemas.openxmlformats.org/officeDocument/2006/relationships/hyperlink" Target="https://login.consultant.ru/link/?req=doc&amp;base=LAW&amp;n=510741&amp;date=24.08.2026&amp;dst=18&amp;field=134" TargetMode="External"/><Relationship Id="rId30" Type="http://schemas.openxmlformats.org/officeDocument/2006/relationships/hyperlink" Target="https://login.consultant.ru/link/?req=doc&amp;base=LAW&amp;n=510817&amp;date=24.08.2026&amp;dst=100044&amp;field=134" TargetMode="External"/><Relationship Id="rId31" Type="http://schemas.openxmlformats.org/officeDocument/2006/relationships/hyperlink" Target="https://login.consultant.ru/link/?req=doc&amp;base=LAW&amp;n=510817&amp;date=24.08.2026&amp;dst=100058&amp;field=134" TargetMode="External"/><Relationship Id="rId32" Type="http://schemas.openxmlformats.org/officeDocument/2006/relationships/hyperlink" Target="https://login.consultant.ru/link/?req=doc&amp;base=LAW&amp;n=510741&amp;date=24.08.2026&amp;dst=100043&amp;field=134" TargetMode="External"/><Relationship Id="rId33" Type="http://schemas.openxmlformats.org/officeDocument/2006/relationships/hyperlink" Target="https://login.consultant.ru/link/?req=doc&amp;base=LAW&amp;n=510741&amp;date=24.08.2026&amp;dst=100056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01.11.2025 N 1-4-35/2025
"Об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спорта"</dc:title>
  <cp:lastModifiedBy>nv_prokofeva</cp:lastModifiedBy>
  <cp:revision>1</cp:revision>
  <dcterms:created xsi:type="dcterms:W3CDTF">2026-08-24T13:36:43Z</dcterms:created>
  <dcterms:modified xsi:type="dcterms:W3CDTF">2026-08-24T13:41:22Z</dcterms:modified>
</cp:coreProperties>
</file>