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Ленинградской области от 28.11.2008 N 373</w:t>
              <w:br/>
              <w:t xml:space="preserve">(ред. от 24.06.2026)</w:t>
              <w:br/>
              <w:t xml:space="preserve">"О дополнительном материальном обеспечении заслуженных деятелей физической культуры и спорта в Ленинградской области"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1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12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jc w:val="both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ПРАВИТЕЛЬСТВО 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28 ноября 2008 г. N 373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ДОПОЛНИТЕЛЬНОМ МАТЕРИАЛЬНОМ ОБЕСПЕЧЕНИИ</w:t>
      </w:r>
    </w:p>
    <w:p>
      <w:pPr>
        <w:pStyle w:val="2"/>
        <w:jc w:val="center"/>
      </w:pPr>
      <w:r>
        <w:rPr>
          <w:sz w:val="24"/>
        </w:rPr>
        <w:t xml:space="preserve">ЗАСЛУЖЕННЫХ ДЕЯТЕЛЕЙ ФИЗИЧЕСКОЙ КУЛЬТУРЫ И СПОРТА</w:t>
      </w:r>
    </w:p>
    <w:p>
      <w:pPr>
        <w:pStyle w:val="2"/>
        <w:jc w:val="center"/>
      </w:pPr>
      <w:r>
        <w:rPr>
          <w:sz w:val="24"/>
        </w:rPr>
        <w:t xml:space="preserve">В ЛЕНИНГРАДСКОЙ ОБЛАСТИ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Ленинградской области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24.01.2012 </w:t>
            </w:r>
            <w:hyperlink r:id="rId13" w:tooltip="Постановление Правительства Ленинградской области от 24.01.2012 N 16 &quot;О внесении изменений в постановление Правительства Ленинградской области от 28 ноября 2008 года N 373 &quot;О соц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16</w:t>
              </w:r>
            </w:hyperlink>
            <w:r>
              <w:rPr>
                <w:color w:val="392c69"/>
                <w:sz w:val="24"/>
              </w:rPr>
              <w:t xml:space="preserve">, от 28.03.2016 </w:t>
            </w:r>
            <w:hyperlink r:id="rId14" w:tooltip="Постановление Правительства Ленинградской области от 28.03.2016 N 82 (ред. от 15.02.2018) &quot;О внесении изменений в некоторые постановления Правительства Ленинградской области по вопросам предоставления отдельных государственных услуг в сфере социальной защиты населения&quot; ------------ Утратил силу или отменен {КонсультантПлюс}" w:history="0">
              <w:r>
                <w:rPr>
                  <w:color w:val="0000ff"/>
                  <w:sz w:val="24"/>
                </w:rPr>
                <w:t xml:space="preserve">N 82</w:t>
              </w:r>
            </w:hyperlink>
            <w:r>
              <w:rPr>
                <w:color w:val="392c69"/>
                <w:sz w:val="24"/>
              </w:rPr>
              <w:t xml:space="preserve">, от 15.08.2016 </w:t>
            </w:r>
            <w:hyperlink r:id="rId15" w:tooltip="Постановление Правительства Ленинградской области от 15.08.2016 N 308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308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02.07.2018 </w:t>
            </w:r>
            <w:hyperlink r:id="rId16" w:tooltip="Постановление Правительства Ленинградской области от 02.07.2018 N 223 (ред. от 03.08.2026) &quot;О внесении изменений в отдельные постановления Правительства Ленинградской области по вопросам предоставления отдельных мер социальной поддержки в сфере социальной защиты населения и признании утратившим силу постановления Правительства Ленинградской области от 10 сентября 2008 года N 269&quot; {КонсультантПлюс}" w:history="0">
              <w:r>
                <w:rPr>
                  <w:color w:val="0000ff"/>
                  <w:sz w:val="24"/>
                </w:rPr>
                <w:t xml:space="preserve">N 223</w:t>
              </w:r>
            </w:hyperlink>
            <w:r>
              <w:rPr>
                <w:color w:val="392c69"/>
                <w:sz w:val="24"/>
              </w:rPr>
              <w:t xml:space="preserve">, от 22.06.2020 </w:t>
            </w:r>
            <w:hyperlink r:id="rId17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424</w:t>
              </w:r>
            </w:hyperlink>
            <w:r>
              <w:rPr>
                <w:color w:val="392c69"/>
                <w:sz w:val="24"/>
              </w:rPr>
              <w:t xml:space="preserve">, от 15.04.2022 </w:t>
            </w:r>
            <w:hyperlink r:id="rId18" w:tooltip="Постановление Правительства Ленинградской области от 15.04.2022 N 23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234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09.06.2022 </w:t>
            </w:r>
            <w:hyperlink r:id="rId19" w:tooltip="Постановление Правительства Ленинградской области от 09.06.2022 N 388 &quot;О внесении изменения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388</w:t>
              </w:r>
            </w:hyperlink>
            <w:r>
              <w:rPr>
                <w:color w:val="392c69"/>
                <w:sz w:val="24"/>
              </w:rPr>
              <w:t xml:space="preserve">, от 23.03.2023 </w:t>
            </w:r>
            <w:hyperlink r:id="rId20" w:tooltip="Постановление Правительства Ленинградской области от 23.03.2023 N 190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190</w:t>
              </w:r>
            </w:hyperlink>
            <w:r>
              <w:rPr>
                <w:color w:val="392c69"/>
                <w:sz w:val="24"/>
              </w:rPr>
              <w:t xml:space="preserve">, от 05.04.2024 </w:t>
            </w:r>
            <w:hyperlink r:id="rId21" w:tooltip="Постановление Правительства Ленинградской области от 05.04.2024 N 233 &quot;О внесении изменения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233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24.06.2026 </w:t>
            </w:r>
            <w:hyperlink r:id="rId22" w:tooltip="Постановление Правительства Ленинградской области от 24.06.2026 N 507 &quot;О внесении изменений в отдельные постановления Правительства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507</w:t>
              </w:r>
            </w:hyperlink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r:id="rId23" w:tooltip="Областной закон Ленинградской области от 30.12.2009 N 118-оз (ред. от 14.07.2025) &quot;О физической культуре и спорте в Ленинградской области&quot; (принят ЗС ЛО 23.12.2009) {КонсультантПлюс}" w:history="0">
        <w:r>
          <w:rPr>
            <w:color w:val="0000ff"/>
            <w:sz w:val="24"/>
          </w:rPr>
          <w:t xml:space="preserve">статьей 11</w:t>
        </w:r>
      </w:hyperlink>
      <w:r>
        <w:rPr>
          <w:sz w:val="24"/>
        </w:rPr>
        <w:t xml:space="preserve"> областного закона от 30 декабря 2009 года N 118-оз "О физической культуре и спорте в Ленинградской области", в целях социального обеспечения заслуженных деятелей физической культуры и спорта Правительство Ленинградской области постановляет: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Ленинградской области от 24.01.2012 </w:t>
      </w:r>
      <w:hyperlink r:id="rId24" w:tooltip="Постановление Правительства Ленинградской области от 24.01.2012 N 16 &quot;О внесении изменений в постановление Правительства Ленинградской области от 28 ноября 2008 года N 373 &quot;О соц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16</w:t>
        </w:r>
      </w:hyperlink>
      <w:r>
        <w:rPr>
          <w:sz w:val="24"/>
        </w:rPr>
        <w:t xml:space="preserve">, от 22.06.2020 </w:t>
      </w:r>
      <w:hyperlink r:id="rId25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424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прилагаемое </w:t>
      </w:r>
      <w:hyperlink w:tooltip="ПОЛОЖЕНИЕ" w:anchor="P49" w:history="0">
        <w:r>
          <w:rPr>
            <w:color w:val="0000ff"/>
            <w:sz w:val="24"/>
          </w:rPr>
          <w:t xml:space="preserve">Положение</w:t>
        </w:r>
      </w:hyperlink>
      <w:r>
        <w:rPr>
          <w:sz w:val="24"/>
        </w:rPr>
        <w:t xml:space="preserve"> о дополнительном материальном обеспечении в виде ежемесячного денежного содержания заслуженным деятелям физической культуры и спорта в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r:id="rId26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22.06.2020 N 424)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Установить, что финансирование расходов на выплату ежемесячного денежного содержания заслуженным деятелям физической культуры и спорта осуществляется за счет и в пределах средств, предусматриваемых в областном бюджете Ленинградской области на 2009 и последующие годы.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Ленинградской области от 24.01.2012 </w:t>
      </w:r>
      <w:hyperlink r:id="rId27" w:tooltip="Постановление Правительства Ленинградской области от 24.01.2012 N 16 &quot;О внесении изменений в постановление Правительства Ленинградской области от 28 ноября 2008 года N 373 &quot;О соц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16</w:t>
        </w:r>
      </w:hyperlink>
      <w:r>
        <w:rPr>
          <w:sz w:val="24"/>
        </w:rPr>
        <w:t xml:space="preserve">, от 22.06.2020 </w:t>
      </w:r>
      <w:hyperlink r:id="rId28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424</w:t>
        </w:r>
      </w:hyperlink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Комитету по физической культуре и спорту Ленинградской области: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Ленинградской области от 24.01.2012 </w:t>
      </w:r>
      <w:hyperlink r:id="rId29" w:tooltip="Постановление Правительства Ленинградской области от 24.01.2012 N 16 &quot;О внесении изменений в постановление Правительства Ленинградской области от 28 ноября 2008 года N 373 &quot;О соц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16</w:t>
        </w:r>
      </w:hyperlink>
      <w:r>
        <w:rPr>
          <w:sz w:val="24"/>
        </w:rPr>
        <w:t xml:space="preserve">, от 28.03.2016 </w:t>
      </w:r>
      <w:hyperlink r:id="rId30" w:tooltip="Постановление Правительства Ленинградской области от 28.03.2016 N 82 (ред. от 15.02.2018) &quot;О внесении изменений в некоторые постановления Правительства Ленинградской области по вопросам предоставления отдельных государственных услуг в сфере социальной защиты населения&quot; ------------ Утратил силу или отменен {КонсультантПлюс}" w:history="0">
        <w:r>
          <w:rPr>
            <w:color w:val="0000ff"/>
            <w:sz w:val="24"/>
          </w:rPr>
          <w:t xml:space="preserve">N 82</w:t>
        </w:r>
      </w:hyperlink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3.1. Утвердить в месячный срок Положение о комиссии по назначению ежемесячного денежного содержания заслуженным деятелям физической культуры и спорта и персональный состав комиссии.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Ленинградской области от 24.01.2012 </w:t>
      </w:r>
      <w:hyperlink r:id="rId31" w:tooltip="Постановление Правительства Ленинградской области от 24.01.2012 N 16 &quot;О внесении изменений в постановление Правительства Ленинградской области от 28 ноября 2008 года N 373 &quot;О соц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16</w:t>
        </w:r>
      </w:hyperlink>
      <w:r>
        <w:rPr>
          <w:sz w:val="24"/>
        </w:rPr>
        <w:t xml:space="preserve">, от 22.06.2020 </w:t>
      </w:r>
      <w:hyperlink r:id="rId32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424</w:t>
        </w:r>
      </w:hyperlink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3.2. Представлять ежегодно в Ленинградское областное государственное казенное учреждение "Центр социальной защиты населения" расчет бюджетных средств на выплату ежемесячного денежного содержания заслуженным деятелям физической культуры и спорта на очередной год.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Ленинградской области от 24.01.2012 </w:t>
      </w:r>
      <w:hyperlink r:id="rId33" w:tooltip="Постановление Правительства Ленинградской области от 24.01.2012 N 16 &quot;О внесении изменений в постановление Правительства Ленинградской области от 28 ноября 2008 года N 373 &quot;О соц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16</w:t>
        </w:r>
      </w:hyperlink>
      <w:r>
        <w:rPr>
          <w:sz w:val="24"/>
        </w:rPr>
        <w:t xml:space="preserve">, от 28.03.2016 </w:t>
      </w:r>
      <w:hyperlink r:id="rId34" w:tooltip="Постановление Правительства Ленинградской области от 28.03.2016 N 82 (ред. от 15.02.2018) &quot;О внесении изменений в некоторые постановления Правительства Ленинградской области по вопросам предоставления отдельных государственных услуг в сфере социальной защиты населения&quot; ------------ Утратил силу или отменен {КонсультантПлюс}" w:history="0">
        <w:r>
          <w:rPr>
            <w:color w:val="0000ff"/>
            <w:sz w:val="24"/>
          </w:rPr>
          <w:t xml:space="preserve">N 82</w:t>
        </w:r>
      </w:hyperlink>
      <w:r>
        <w:rPr>
          <w:sz w:val="24"/>
        </w:rPr>
        <w:t xml:space="preserve">, от 02.07.2018 </w:t>
      </w:r>
      <w:hyperlink r:id="rId35" w:tooltip="Постановление Правительства Ленинградской области от 02.07.2018 N 223 (ред. от 03.08.2026) &quot;О внесении изменений в отдельные постановления Правительства Ленинградской области по вопросам предоставления отдельных мер социальной поддержки в сфере социальной защиты населения и признании утратившим силу постановления Правительства Ленинградской области от 10 сентября 2008 года N 269&quot; {КонсультантПлюс}" w:history="0">
        <w:r>
          <w:rPr>
            <w:color w:val="0000ff"/>
            <w:sz w:val="24"/>
          </w:rPr>
          <w:t xml:space="preserve">N 223</w:t>
        </w:r>
      </w:hyperlink>
      <w:r>
        <w:rPr>
          <w:sz w:val="24"/>
        </w:rPr>
        <w:t xml:space="preserve">, от 22.06.2020 </w:t>
      </w:r>
      <w:hyperlink r:id="rId36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424</w:t>
        </w:r>
      </w:hyperlink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Комитету по социальной защите населения Ленинградской области при формировании бюджетной заявки на очередной финансовый год предусматривать средства на выплату ежемесячного денежного содержания заслуженным деятелям физической культуры и спорта.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Ленинградской области от 28.03.2016 </w:t>
      </w:r>
      <w:hyperlink r:id="rId37" w:tooltip="Постановление Правительства Ленинградской области от 28.03.2016 N 82 (ред. от 15.02.2018) &quot;О внесении изменений в некоторые постановления Правительства Ленинградской области по вопросам предоставления отдельных государственных услуг в сфере социальной защиты населения&quot; ------------ Утратил силу или отменен {КонсультантПлюс}" w:history="0">
        <w:r>
          <w:rPr>
            <w:color w:val="0000ff"/>
            <w:sz w:val="24"/>
          </w:rPr>
          <w:t xml:space="preserve">N 82</w:t>
        </w:r>
      </w:hyperlink>
      <w:r>
        <w:rPr>
          <w:sz w:val="24"/>
        </w:rPr>
        <w:t xml:space="preserve">, от 22.06.2020 </w:t>
      </w:r>
      <w:hyperlink r:id="rId38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424</w:t>
        </w:r>
      </w:hyperlink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5. Настоящее постановление вступает в силу с 1 января 2009 года.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 Контроль за исполнением постановления возложить на вице-губернатора Ленинградской области по вопросам развития и сохранения культурного наследия - председателя комитета по сохранению культурного наследия Ленинградской области и вице-губернатора Ленинградской области по социальным вопросам.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r:id="rId39" w:tooltip="Постановление Правительства Ленинградской области от 24.06.2026 N 507 &quot;О внесении изменений в отдельные постановления Правительства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24.06.2026 N 507)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В.Сердюков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28.11.2008 N 373</w:t>
      </w:r>
    </w:p>
    <w:p>
      <w:pPr>
        <w:pStyle w:val="0"/>
        <w:jc w:val="right"/>
      </w:pPr>
      <w:r>
        <w:rPr>
          <w:sz w:val="24"/>
        </w:rPr>
        <w:t xml:space="preserve">(приложение)</w:t>
      </w:r>
    </w:p>
    <w:p>
      <w:pPr>
        <w:pStyle w:val="0"/>
        <w:jc w:val="both"/>
      </w:pPr>
      <w:r>
        <w:rPr>
          <w:sz w:val="24"/>
        </w:rPr>
      </w:r>
    </w:p>
    <w:bookmarkStart w:id="49" w:name="P49"/>
    <w:bookmarkEnd w:id="49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ДОПОЛНИТЕЛЬНОМ МАТЕРИАЛЬНОМ ОБЕСПЕЧЕНИИ В ВИДЕ</w:t>
      </w:r>
    </w:p>
    <w:p>
      <w:pPr>
        <w:pStyle w:val="2"/>
        <w:jc w:val="center"/>
      </w:pPr>
      <w:r>
        <w:rPr>
          <w:sz w:val="24"/>
        </w:rPr>
        <w:t xml:space="preserve">ЕЖЕМЕСЯЧНОГО ДЕНЕЖНОГО СОДЕРЖАНИЯ ЗАСЛУЖЕННЫМ ДЕЯТЕЛЯМ</w:t>
      </w:r>
    </w:p>
    <w:p>
      <w:pPr>
        <w:pStyle w:val="2"/>
        <w:jc w:val="center"/>
      </w:pPr>
      <w:r>
        <w:rPr>
          <w:sz w:val="24"/>
        </w:rPr>
        <w:t xml:space="preserve">ФИЗИЧЕСКОЙ КУЛЬТУРЫ И СПОРТА В ЛЕНИНГРАДСКОЙ ОБЛАСТИ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Ленинградской области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24.01.2012 </w:t>
            </w:r>
            <w:hyperlink r:id="rId40" w:tooltip="Постановление Правительства Ленинградской области от 24.01.2012 N 16 &quot;О внесении изменений в постановление Правительства Ленинградской области от 28 ноября 2008 года N 373 &quot;О соц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16</w:t>
              </w:r>
            </w:hyperlink>
            <w:r>
              <w:rPr>
                <w:color w:val="392c69"/>
                <w:sz w:val="24"/>
              </w:rPr>
              <w:t xml:space="preserve">, от 28.03.2016 </w:t>
            </w:r>
            <w:hyperlink r:id="rId41" w:tooltip="Постановление Правительства Ленинградской области от 28.03.2016 N 82 (ред. от 15.02.2018) &quot;О внесении изменений в некоторые постановления Правительства Ленинградской области по вопросам предоставления отдельных государственных услуг в сфере социальной защиты населения&quot; ------------ Утратил силу или отменен {КонсультантПлюс}" w:history="0">
              <w:r>
                <w:rPr>
                  <w:color w:val="0000ff"/>
                  <w:sz w:val="24"/>
                </w:rPr>
                <w:t xml:space="preserve">N 82</w:t>
              </w:r>
            </w:hyperlink>
            <w:r>
              <w:rPr>
                <w:color w:val="392c69"/>
                <w:sz w:val="24"/>
              </w:rPr>
              <w:t xml:space="preserve">, от 15.08.2016 </w:t>
            </w:r>
            <w:hyperlink r:id="rId42" w:tooltip="Постановление Правительства Ленинградской области от 15.08.2016 N 308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308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02.07.2018 </w:t>
            </w:r>
            <w:hyperlink r:id="rId43" w:tooltip="Постановление Правительства Ленинградской области от 02.07.2018 N 223 (ред. от 03.08.2026) &quot;О внесении изменений в отдельные постановления Правительства Ленинградской области по вопросам предоставления отдельных мер социальной поддержки в сфере социальной защиты населения и признании утратившим силу постановления Правительства Ленинградской области от 10 сентября 2008 года N 269&quot; {КонсультантПлюс}" w:history="0">
              <w:r>
                <w:rPr>
                  <w:color w:val="0000ff"/>
                  <w:sz w:val="24"/>
                </w:rPr>
                <w:t xml:space="preserve">N 223</w:t>
              </w:r>
            </w:hyperlink>
            <w:r>
              <w:rPr>
                <w:color w:val="392c69"/>
                <w:sz w:val="24"/>
              </w:rPr>
              <w:t xml:space="preserve">, от 22.06.2020 </w:t>
            </w:r>
            <w:hyperlink r:id="rId44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424</w:t>
              </w:r>
            </w:hyperlink>
            <w:r>
              <w:rPr>
                <w:color w:val="392c69"/>
                <w:sz w:val="24"/>
              </w:rPr>
              <w:t xml:space="preserve">, от 15.04.2022 </w:t>
            </w:r>
            <w:hyperlink r:id="rId45" w:tooltip="Постановление Правительства Ленинградской области от 15.04.2022 N 23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234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09.06.2022 </w:t>
            </w:r>
            <w:hyperlink r:id="rId46" w:tooltip="Постановление Правительства Ленинградской области от 09.06.2022 N 388 &quot;О внесении изменения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388</w:t>
              </w:r>
            </w:hyperlink>
            <w:r>
              <w:rPr>
                <w:color w:val="392c69"/>
                <w:sz w:val="24"/>
              </w:rPr>
              <w:t xml:space="preserve">, от 23.03.2023 </w:t>
            </w:r>
            <w:hyperlink r:id="rId47" w:tooltip="Постановление Правительства Ленинградской области от 23.03.2023 N 190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190</w:t>
              </w:r>
            </w:hyperlink>
            <w:r>
              <w:rPr>
                <w:color w:val="392c69"/>
                <w:sz w:val="24"/>
              </w:rPr>
              <w:t xml:space="preserve">, от 05.04.2024 </w:t>
            </w:r>
            <w:hyperlink r:id="rId48" w:tooltip="Постановление Правительства Ленинградской области от 05.04.2024 N 233 &quot;О внесении изменения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233</w:t>
              </w:r>
            </w:hyperlink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ind w:firstLine="540"/>
        <w:jc w:val="both"/>
        <w:outlineLvl w:val="1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Настоящее Положение определяет порядок назначения, выплаты и размер дополнительного материального обеспечения в виде ежемесячного денежного содержания заслуженным деятелям физической культуры и спорта в Ленинградской области (далее - ежемесячное денежное содержание).</w:t>
      </w:r>
    </w:p>
    <w:p>
      <w:pPr>
        <w:pStyle w:val="0"/>
        <w:jc w:val="both"/>
      </w:pPr>
      <w:r>
        <w:rPr>
          <w:sz w:val="24"/>
        </w:rPr>
        <w:t xml:space="preserve">(п. 1.1 в ред. </w:t>
      </w:r>
      <w:hyperlink r:id="rId49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22.06.2020 N 424)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 Право на ежемесячное денежное содержание имеют категории граждан, указанные в </w:t>
      </w:r>
      <w:hyperlink r:id="rId50" w:tooltip="Областной закон Ленинградской области от 30.12.2009 N 118-оз (ред. от 14.07.2025) &quot;О физической культуре и спорте в Ленинградской области&quot; (принят ЗС ЛО 23.12.2009) {КонсультантПлюс}" w:history="0">
        <w:r>
          <w:rPr>
            <w:color w:val="0000ff"/>
            <w:sz w:val="24"/>
          </w:rPr>
          <w:t xml:space="preserve">части 1 статьи 11</w:t>
        </w:r>
      </w:hyperlink>
      <w:r>
        <w:rPr>
          <w:sz w:val="24"/>
        </w:rPr>
        <w:t xml:space="preserve"> областного закона от 30 декабря 2009 года N 118-оз "О физической культуре и спорте в Ленинградской области", в следующем размере: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серебряные и бронзовые призеры Олимпийских игр, имеющие звания "Заслуженный мастер спорта СССР", "Заслуженный мастер спорта России", "Мастер спорта СССР международного класса", "Мастер спорта России международного класса", входившие в состав сборных команд Ленинградской области, Российской Федерации либо СССР по различным видам спорта, - в размере 8400 рублей;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серебряные и бронзовые призеры Паралимпийских игр, Сурдлимпийских игр, входившие или входящие в состав сборных команд Российской Федерации по различным видам спорта от Ленинградской области, - в размере 8400 рублей;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3) чемпионы мира и Европы, имеющие звания "Заслуженный мастер спорта СССР", "Заслуженный мастер спорта России", "Мастер спорта СССР международного класса", "Мастер спорта России международного класса", входившие в состав сборных команд Ленинградской области, Российской Федерации либо СССР, - в размере 6000 рублей;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4) чемпионы мира и Европы по видам спорта, включенным в программу Паралимпийских игр, Сурдлимпийских игр, входившие или входящие в состав сборных команд Российской Федерации по различным видам спорта от Ленинградской области, - в размере 6000 рублей;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5) тренеры, имеющие звания "Заслуженный тренер СССР", "Заслуженный тренер РСФСР", "Заслуженный тренер России", - в размере 6000 рублей.</w:t>
      </w:r>
    </w:p>
    <w:p>
      <w:pPr>
        <w:pStyle w:val="0"/>
        <w:jc w:val="both"/>
      </w:pPr>
      <w:r>
        <w:rPr>
          <w:sz w:val="24"/>
        </w:rPr>
        <w:t xml:space="preserve">(п. 1.2 в ред. </w:t>
      </w:r>
      <w:hyperlink r:id="rId51" w:tooltip="Постановление Правительства Ленинградской области от 09.06.2022 N 388 &quot;О внесении изменения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09.06.2022 N 388)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ind w:firstLine="540"/>
        <w:jc w:val="both"/>
        <w:outlineLvl w:val="1"/>
      </w:pPr>
      <w:r>
        <w:rPr>
          <w:sz w:val="24"/>
        </w:rPr>
        <w:t xml:space="preserve">2. Порядок рассмотрения документов о назначении ежемесячного денежного содержания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Комитетом по физической культуре и спорту Ленинградской области (далее - Комитет) образуется комиссия по назначению ежемесячного денежного содержания заслуженным деятелям физической культуры и спорта (далее - комиссия). Порядок работы комиссии и состав комиссии утверждаются нормативным правовым актом Комитета.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Ленинградской области от 24.01.2012 </w:t>
      </w:r>
      <w:hyperlink r:id="rId52" w:tooltip="Постановление Правительства Ленинградской области от 24.01.2012 N 16 &quot;О внесении изменений в постановление Правительства Ленинградской области от 28 ноября 2008 года N 373 &quot;О соц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16</w:t>
        </w:r>
      </w:hyperlink>
      <w:r>
        <w:rPr>
          <w:sz w:val="24"/>
        </w:rPr>
        <w:t xml:space="preserve">, от 28.03.2016 </w:t>
      </w:r>
      <w:hyperlink r:id="rId53" w:tooltip="Постановление Правительства Ленинградской области от 28.03.2016 N 82 (ред. от 15.02.2018) &quot;О внесении изменений в некоторые постановления Правительства Ленинградской области по вопросам предоставления отдельных государственных услуг в сфере социальной защиты населения&quot; ------------ Утратил силу или отменен {КонсультантПлюс}" w:history="0">
        <w:r>
          <w:rPr>
            <w:color w:val="0000ff"/>
            <w:sz w:val="24"/>
          </w:rPr>
          <w:t xml:space="preserve">N 82</w:t>
        </w:r>
      </w:hyperlink>
      <w:r>
        <w:rPr>
          <w:sz w:val="24"/>
        </w:rPr>
        <w:t xml:space="preserve">, от 22.06.2020 </w:t>
      </w:r>
      <w:hyperlink r:id="rId54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424</w:t>
        </w:r>
      </w:hyperlink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Право на предоставление ежемесячного денежного содержания устанавливается комиссией на основании письменного заявления спортсмена, тренера либо заявления опекуна, попечителя или другого законного представителя спортсмена, тренера (далее - заявитель).</w:t>
      </w:r>
    </w:p>
    <w:bookmarkStart w:id="76" w:name="P76"/>
    <w:bookmarkEnd w:id="76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 Для назначения ежемесячного денежного содержания заявителем представляются в комиссию следующие документы: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паспорт или иной документ, удостоверяющий личность;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абзац утратил силу. - </w:t>
      </w:r>
      <w:hyperlink r:id="rId55" w:tooltip="Постановление Правительства Ленинградской области от 15.04.2022 N 23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Ленинградской области от 15.04.2022 N 234;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страховое свидетельство обязательного пенсионного страхования или документ, подтверждающий регистрацию в системе индивидуального (персонифицированного) учета (далее - СНИЛС), на бумажном носителе или в форме электронного документа;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56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22.06.2020 N 424)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абзац утратил силу. - </w:t>
      </w:r>
      <w:hyperlink r:id="rId57" w:tooltip="Постановление Правительства Ленинградской области от 15.04.2022 N 23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Ленинградской области от 15.04.2022 N 234;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заявление по форме согласно </w:t>
      </w:r>
      <w:hyperlink w:tooltip="ЗАЯВЛЕНИЕ" w:anchor="P164" w:history="0">
        <w:r>
          <w:rPr>
            <w:color w:val="0000ff"/>
            <w:sz w:val="24"/>
          </w:rPr>
          <w:t xml:space="preserve">приложениям 1</w:t>
        </w:r>
      </w:hyperlink>
      <w:r>
        <w:rPr>
          <w:sz w:val="24"/>
        </w:rPr>
        <w:t xml:space="preserve"> и </w:t>
      </w:r>
      <w:hyperlink w:tooltip="ЗАЯВЛЕНИЕ" w:anchor="P227" w:history="0">
        <w:r>
          <w:rPr>
            <w:color w:val="0000ff"/>
            <w:sz w:val="24"/>
          </w:rPr>
          <w:t xml:space="preserve">2</w:t>
        </w:r>
      </w:hyperlink>
      <w:r>
        <w:rPr>
          <w:sz w:val="24"/>
        </w:rPr>
        <w:t xml:space="preserve"> к настоящему Положению;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документы, подтверждающие получение заявителем наград на Олимпийских играх, чемпионатах мира и Европы; документы, подтверждающие выступление заявителя в составе сборных команд Российской Федерации либо сборных команд СССР от Ленинградской области; удостоверение "Заслуженный мастер спорта России", "Заслуженный мастер спорта СССР", "Мастер спорта России международного класса", "Мастер спорта СССР международного класса";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для спортсменов-инвалидов - документы, подтверждающие получение заявителем наград на Паралимпийских играх, Сурдлимпийских играх, на чемпионатах мира и Европы по видам спорта, включенным в программу Паралимпийских игр, Сурдлимпийских игр; документы, подтверждающие выступление заявителя в составе сборной команды Российской Федерации от Ленинградской области; удостоверение "Заслуженный мастер спорта России", "Заслуженный мастер спорта СССР", "Мастер спорта России международного класса", "Мастер спорта СССР международного класса";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для тренеров - удостоверение "Заслуженный тренер СССР", "Заслуженный тренер РСФСР", "Заслуженный тренер России" и выписка из приказа федерального органа исполнительной власти в области физической культуры и спорта о присвоении звания.</w:t>
      </w:r>
    </w:p>
    <w:p>
      <w:pPr>
        <w:pStyle w:val="0"/>
        <w:jc w:val="both"/>
      </w:pPr>
      <w:r>
        <w:rPr>
          <w:sz w:val="24"/>
        </w:rPr>
        <w:t xml:space="preserve">(п. 2.3 в ред. </w:t>
      </w:r>
      <w:hyperlink r:id="rId58" w:tooltip="Постановление Правительства Ленинградской области от 15.08.2016 N 308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15.08.2016 N 308)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2.4. Представленные заявителем сведения могут быть подтверждены посредством дополнительной проверки, проводимой комиссией.</w:t>
      </w:r>
    </w:p>
    <w:bookmarkStart w:id="88" w:name="P88"/>
    <w:bookmarkEnd w:id="8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2.5. Комиссия принимает решение о назначении ежемесячного денежного содержания или отказе в его назначении в течение 10 дней со дня поступления в комиссию документов, предусмотренных </w:t>
      </w:r>
      <w:hyperlink w:tooltip="2.3. Для назначения ежемесячного денежного содержания заявителем представляются в комиссию следующие документы:" w:anchor="P76" w:history="0">
        <w:r>
          <w:rPr>
            <w:color w:val="0000ff"/>
            <w:sz w:val="24"/>
          </w:rPr>
          <w:t xml:space="preserve">пунктом 2.3</w:t>
        </w:r>
      </w:hyperlink>
      <w:r>
        <w:rPr>
          <w:sz w:val="24"/>
        </w:rPr>
        <w:t xml:space="preserve"> настоящего Положения, которое оформляется протоколом. При положительном решении издается правовой акт Комитета о назначении ежемесячного денежного содержания.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Ленинградской области от 15.08.2016 </w:t>
      </w:r>
      <w:hyperlink r:id="rId59" w:tooltip="Постановление Правительства Ленинградской области от 15.08.2016 N 308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308</w:t>
        </w:r>
      </w:hyperlink>
      <w:r>
        <w:rPr>
          <w:sz w:val="24"/>
        </w:rPr>
        <w:t xml:space="preserve">, от 22.06.2020 </w:t>
      </w:r>
      <w:hyperlink r:id="rId60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424</w:t>
        </w:r>
      </w:hyperlink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2.6. Уведомление о назначении ежемесячного денежного содержания или отказе в назначении ежемесячного денежного содержания направляется заявителю в письменной форме не позднее чем через 10 дней после поступления в комиссию документов, предусмотренных </w:t>
      </w:r>
      <w:hyperlink w:tooltip="2.3. Для назначения ежемесячного денежного содержания заявителем представляются в комиссию следующие документы:" w:anchor="P76" w:history="0">
        <w:r>
          <w:rPr>
            <w:color w:val="0000ff"/>
            <w:sz w:val="24"/>
          </w:rPr>
          <w:t xml:space="preserve">пунктом 2.3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61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22.06.2020 N 424)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2.7. В случае проведения дополнительной проверки представленных документов комиссия направляет заявителю в десятидневный срок уведомление о проведении проверки, при этом окончательный ответ должен быть направлен заявителю не позднее чем через 30 дней после подачи в комиссию документов, предусмотренных </w:t>
      </w:r>
      <w:hyperlink w:tooltip="2.3. Для назначения ежемесячного денежного содержания заявителем представляются в комиссию следующие документы:" w:anchor="P76" w:history="0">
        <w:r>
          <w:rPr>
            <w:color w:val="0000ff"/>
            <w:sz w:val="24"/>
          </w:rPr>
          <w:t xml:space="preserve">пунктом 2.3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62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22.06.2020 N 424)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2.8. В случае представления заявителем неполных и(или) недостоверных сведений комиссия отказывает заявителю в назначении ежемесячного денежного содержания.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2.9. Копия правового акта Комитета и решение комиссии о назначении ежемесячного денежного содержания направляются в трехдневный срок со дня издания правового акта в Ленинградское областное государственное казенное учреждение "Центр социальной защиты населения" (далее - ЛОГКУ "ЦСЗН").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Ленинградской области от 24.01.2012 </w:t>
      </w:r>
      <w:hyperlink r:id="rId63" w:tooltip="Постановление Правительства Ленинградской области от 24.01.2012 N 16 &quot;О внесении изменений в постановление Правительства Ленинградской области от 28 ноября 2008 года N 373 &quot;О соц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16</w:t>
        </w:r>
      </w:hyperlink>
      <w:r>
        <w:rPr>
          <w:sz w:val="24"/>
        </w:rPr>
        <w:t xml:space="preserve">, от 02.07.2018 </w:t>
      </w:r>
      <w:hyperlink r:id="rId64" w:tooltip="Постановление Правительства Ленинградской области от 02.07.2018 N 223 (ред. от 03.08.2026) &quot;О внесении изменений в отдельные постановления Правительства Ленинградской области по вопросам предоставления отдельных мер социальной поддержки в сфере социальной защиты населения и признании утратившим силу постановления Правительства Ленинградской области от 10 сентября 2008 года N 269&quot; {КонсультантПлюс}" w:history="0">
        <w:r>
          <w:rPr>
            <w:color w:val="0000ff"/>
            <w:sz w:val="24"/>
          </w:rPr>
          <w:t xml:space="preserve">N 223</w:t>
        </w:r>
      </w:hyperlink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2.10. Выплата ежемесячного денежного содержания производится с месяца, следующего за месяцем, в котором принято решение о назначении ежемесячного денежного содержания.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2.11. Сведения о гражданах, обратившихся за назначением ежемесячного денежного содержания, и решения комиссии о назначении ежемесячного денежного содержания или отказе в назначении ежемесячного денежного содержания подлежат внесению в государственную информационную систему "Единая централизованная цифровая платформа в социальной сфере".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Ленинградской области от 22.06.2020 </w:t>
      </w:r>
      <w:hyperlink r:id="rId65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424</w:t>
        </w:r>
      </w:hyperlink>
      <w:r>
        <w:rPr>
          <w:sz w:val="24"/>
        </w:rPr>
        <w:t xml:space="preserve">, от 05.04.2024 </w:t>
      </w:r>
      <w:hyperlink r:id="rId66" w:tooltip="Постановление Правительства Ленинградской области от 05.04.2024 N 233 &quot;О внесении изменения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233</w:t>
        </w:r>
      </w:hyperlink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2.12. Выплата ежемесячного денежного содержания производится ЛОГКУ "ЦСЗН" на основании списков граждан, имеющих право на ежемесячное денежное содержание, ежемесячно не позднее 10-го числа, путем зачисления денежных средств на счета граждан, открытые ими в организации Сберегательного банка Российской Федерации, в пределах средств, предусмотренных на эти цели в областном бюджете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Списки граждан, имеющих право на ежемесячное денежное содержание, формируются на основании правовых актов Комитета о назначении ежемесячного денежного содержания, указанных в </w:t>
      </w:r>
      <w:hyperlink w:tooltip="2.5. Комиссия принимает решение о назначении ежемесячного денежного содержания или отказе в его назначении в течение 10 дней со дня поступления в комиссию документов, предусмотренных пунктом 2.3 настоящего Положения, которое оформляется протоколом. При положительном решении издается правовой акт Комитета о назначении ежемесячного денежного содержания." w:anchor="P88" w:history="0">
        <w:r>
          <w:rPr>
            <w:color w:val="0000ff"/>
            <w:sz w:val="24"/>
          </w:rPr>
          <w:t xml:space="preserve">пункте 2.5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r:id="rId67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22.06.2020 N 424)</w:t>
      </w:r>
    </w:p>
    <w:p>
      <w:pPr>
        <w:pStyle w:val="0"/>
        <w:jc w:val="both"/>
      </w:pPr>
      <w:r>
        <w:rPr>
          <w:sz w:val="24"/>
        </w:rPr>
        <w:t xml:space="preserve">(п. 2.12 в ред. </w:t>
      </w:r>
      <w:hyperlink r:id="rId68" w:tooltip="Постановление Правительства Ленинградской области от 02.07.2018 N 223 (ред. от 03.08.2026) &quot;О внесении изменений в отдельные постановления Правительства Ленинградской области по вопросам предоставления отдельных мер социальной поддержки в сфере социальной защиты населения и признании утратившим силу постановления Правительства Ленинградской области от 10 сентября 2008 года N 269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02.07.2018 N 223)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ind w:firstLine="540"/>
        <w:jc w:val="both"/>
        <w:outlineLvl w:val="1"/>
      </w:pPr>
      <w:r>
        <w:rPr>
          <w:sz w:val="24"/>
        </w:rPr>
        <w:t xml:space="preserve">3. Прекращение выплаты ежемесячного денежного содержания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Выплата ежемесячного денежного содержания прекращается с месяца, следующего за месяцем, в котором наступили следующие обстоятельства: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выезд получателя ежемесячного денежного содержания на постоянное место жительства за пределы Ленинградской области;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69" w:tooltip="Постановление Правительства Ленинградской области от 24.01.2012 N 16 &quot;О внесении изменений в постановление Правительства Ленинградской области от 28 ноября 2008 года N 373 &quot;О соц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24.01.2012 N 16)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смерть лица, получающего ежемесячное денежное содержание;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переход получателя ежемесячного денежного содержания на полное государственное обеспечение.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3.2. Основанием для прекращения выплаты ежемесячного денежного содержания является правовой акт Комитета, который направляется в ЛОГКУ "ЦСЗН" в течение пяти дней со дня принятия правового акта.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Ленинградской области от 24.01.2012 </w:t>
      </w:r>
      <w:hyperlink r:id="rId70" w:tooltip="Постановление Правительства Ленинградской области от 24.01.2012 N 16 &quot;О внесении изменений в постановление Правительства Ленинградской области от 28 ноября 2008 года N 373 &quot;О соц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N 16</w:t>
        </w:r>
      </w:hyperlink>
      <w:r>
        <w:rPr>
          <w:sz w:val="24"/>
        </w:rPr>
        <w:t xml:space="preserve">, от 28.03.2016 </w:t>
      </w:r>
      <w:hyperlink r:id="rId71" w:tooltip="Постановление Правительства Ленинградской области от 28.03.2016 N 82 (ред. от 15.02.2018) &quot;О внесении изменений в некоторые постановления Правительства Ленинградской области по вопросам предоставления отдельных государственных услуг в сфере социальной защиты населения&quot; ------------ Утратил силу или отменен {КонсультантПлюс}" w:history="0">
        <w:r>
          <w:rPr>
            <w:color w:val="0000ff"/>
            <w:sz w:val="24"/>
          </w:rPr>
          <w:t xml:space="preserve">N 82</w:t>
        </w:r>
      </w:hyperlink>
      <w:r>
        <w:rPr>
          <w:sz w:val="24"/>
        </w:rPr>
        <w:t xml:space="preserve">, от 02.07.2018 </w:t>
      </w:r>
      <w:hyperlink r:id="rId72" w:tooltip="Постановление Правительства Ленинградской области от 02.07.2018 N 223 (ред. от 03.08.2026) &quot;О внесении изменений в отдельные постановления Правительства Ленинградской области по вопросам предоставления отдельных мер социальной поддержки в сфере социальной защиты населения и признании утратившим силу постановления Правительства Ленинградской области от 10 сентября 2008 года N 269&quot; {КонсультантПлюс}" w:history="0">
        <w:r>
          <w:rPr>
            <w:color w:val="0000ff"/>
            <w:sz w:val="24"/>
          </w:rPr>
          <w:t xml:space="preserve">N 223</w:t>
        </w:r>
      </w:hyperlink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 Получатель ежемесячного денежного содержания обязан в течение 10 календарных дней с даты возникновения обстоятельств, влекущих прекращение выплаты ежемесячного денежного содержания, сообщить в Комитет в письменной форме о возникновении таких обстоятельств.</w:t>
      </w:r>
    </w:p>
    <w:p>
      <w:pPr>
        <w:pStyle w:val="0"/>
        <w:jc w:val="both"/>
      </w:pPr>
      <w:r>
        <w:rPr>
          <w:sz w:val="24"/>
        </w:rPr>
        <w:t xml:space="preserve">(п. 3.3 введен </w:t>
      </w:r>
      <w:hyperlink r:id="rId73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22.06.2020 N 424)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ind w:firstLine="540"/>
        <w:jc w:val="both"/>
        <w:outlineLvl w:val="1"/>
      </w:pPr>
      <w:r>
        <w:rPr>
          <w:sz w:val="24"/>
        </w:rPr>
        <w:t xml:space="preserve">4. Заключительные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Ответственность за обоснованность назначения или отказа в назначении ежемесячного денежного содержания несет Комитет.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4.2. Ответственность за выплату ежемесячного денежного содержания несет ЛОГКУ "ЦСЗН".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Ленинградской области от 28.03.2016 </w:t>
      </w:r>
      <w:hyperlink r:id="rId74" w:tooltip="Постановление Правительства Ленинградской области от 28.03.2016 N 82 (ред. от 15.02.2018) &quot;О внесении изменений в некоторые постановления Правительства Ленинградской области по вопросам предоставления отдельных государственных услуг в сфере социальной защиты населения&quot; ------------ Утратил силу или отменен {КонсультантПлюс}" w:history="0">
        <w:r>
          <w:rPr>
            <w:color w:val="0000ff"/>
            <w:sz w:val="24"/>
          </w:rPr>
          <w:t xml:space="preserve">N 82</w:t>
        </w:r>
      </w:hyperlink>
      <w:r>
        <w:rPr>
          <w:sz w:val="24"/>
        </w:rPr>
        <w:t xml:space="preserve">, от 02.07.2018 </w:t>
      </w:r>
      <w:hyperlink r:id="rId75" w:tooltip="Постановление Правительства Ленинградской области от 02.07.2018 N 223 (ред. от 03.08.2026) &quot;О внесении изменений в отдельные постановления Правительства Ленинградской области по вопросам предоставления отдельных мер социальной поддержки в сфере социальной защиты населения и признании утратившим силу постановления Правительства Ленинградской области от 10 сентября 2008 года N 269&quot; {КонсультантПлюс}" w:history="0">
        <w:r>
          <w:rPr>
            <w:color w:val="0000ff"/>
            <w:sz w:val="24"/>
          </w:rPr>
          <w:t xml:space="preserve">N 223</w:t>
        </w:r>
      </w:hyperlink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4.3. Получатели ежемесячного денежного содержания несут ответственность за достоверность представляемых сведений. Суммы ежемесячного денежного содержания, выплаченные вследствие представления документов с заведомо недостоверными сведениями, сокрытия данных, влияющих на право назначения и получения ежемесячного денежного содержания, возмещаются получателями в добровольном порядке. При отказе от добровольного возврата суммы ежемесячного денежного содержания взыскиваются в судебном порядке в соответствии с законодательством Российской Федерации.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4.4. Утратил силу. - </w:t>
      </w:r>
      <w:hyperlink r:id="rId76" w:tooltip="Постановление Правительства Ленинградской области от 22.06.2020 N 424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Ленинградской области от 22.06.2020 N 424.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Положению...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77" w:tooltip="Постановление Правительства Ленинградской области от 23.03.2023 N 190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Постановления</w:t>
              </w:r>
            </w:hyperlink>
            <w:r>
              <w:rPr>
                <w:color w:val="392c69"/>
                <w:sz w:val="24"/>
              </w:rPr>
              <w:t xml:space="preserve"> Правительства Ленинградской области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23.03.2023 N 190)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(Форма)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401"/>
        <w:gridCol w:w="453"/>
        <w:gridCol w:w="340"/>
        <w:gridCol w:w="680"/>
        <w:gridCol w:w="396"/>
        <w:gridCol w:w="1020"/>
        <w:gridCol w:w="396"/>
        <w:gridCol w:w="850"/>
        <w:gridCol w:w="1190"/>
        <w:gridCol w:w="340"/>
      </w:tblGrid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65" w:type="dxa"/>
            <w:gridSpan w:val="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комиссию по назначению ежемесячного денежного содержания заслуженным деятелям физической культуры и спорта</w:t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3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</w:t>
            </w:r>
          </w:p>
        </w:tc>
        <w:tc>
          <w:tcPr>
            <w:tcW w:w="4872" w:type="dxa"/>
            <w:gridSpan w:val="7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,</w:t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85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проживающего(ей) по адресу:</w:t>
            </w:r>
          </w:p>
        </w:tc>
        <w:tc>
          <w:tcPr>
            <w:tcW w:w="2380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65" w:type="dxa"/>
            <w:gridSpan w:val="9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69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номер телефона</w:t>
            </w:r>
          </w:p>
        </w:tc>
        <w:tc>
          <w:tcPr>
            <w:tcW w:w="3796" w:type="dxa"/>
            <w:gridSpan w:val="5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65" w:type="dxa"/>
            <w:gridSpan w:val="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паспорта или иного документа, удостоверяющего личность _____________________</w:t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3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выдачи</w:t>
            </w:r>
          </w:p>
        </w:tc>
        <w:tc>
          <w:tcPr>
            <w:tcW w:w="1416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6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кем выдан</w:t>
            </w:r>
          </w:p>
        </w:tc>
        <w:tc>
          <w:tcPr>
            <w:tcW w:w="1530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65" w:type="dxa"/>
            <w:gridSpan w:val="9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3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4872" w:type="dxa"/>
            <w:gridSpan w:val="7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8730"/>
        <w:gridCol w:w="340"/>
      </w:tblGrid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bookmarkStart w:id="164" w:name="P164"/>
          <w:bookmarkEnd w:id="164"/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Прошу назначить мне ежемесячное денежное содержание в соответствии со </w:t>
            </w:r>
            <w:hyperlink r:id="rId78" w:tooltip="Областной закон Ленинградской области от 30.12.2009 N 118-оз (ред. от 14.07.2025) &quot;О физической культуре и спорте в Ленинградской области&quot; (принят ЗС ЛО 23.12.2009) {КонсультантПлюс}" w:history="0">
              <w:r>
                <w:rPr>
                  <w:color w:val="0000ff"/>
                  <w:sz w:val="24"/>
                </w:rPr>
                <w:t xml:space="preserve">статьей 11</w:t>
              </w:r>
            </w:hyperlink>
            <w:r>
              <w:rPr>
                <w:sz w:val="24"/>
              </w:rPr>
              <w:t xml:space="preserve"> областного закона от 30 декабря 2009 года N 118-оз "О физической культуре и спорте в Ленинградской области" в размере</w:t>
            </w:r>
          </w:p>
        </w:tc>
      </w:tr>
      <w:tr>
        <w:tc>
          <w:tcPr>
            <w:tcW w:w="8730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.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Выплату ежемесячного денежного содержания прошу осуществлять на расчетный счет N ____________________, открытый в ________________________________</w:t>
            </w:r>
          </w:p>
        </w:tc>
      </w:tr>
      <w:tr>
        <w:tc>
          <w:tcPr>
            <w:tcW w:w="8730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.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(указать номер счета и наименование банка)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случае возникновения обстоятельств, влекущих прекращение выплаты, обязуюсь в течение 10 календарных дней сообщить в комиссию по назначению ежемесячного денежного содержания заслуженным деятелям физической культуры и спорта.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Предупрежден(а) об ответственности за представление недостоверной информации.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Против проверки представленных мною сведений не возражаю.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 порядком назначения ежемесячных денежных выплат ознакомлен(а).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669"/>
        <w:gridCol w:w="3402"/>
      </w:tblGrid>
      <w:tr>
        <w:tc>
          <w:tcPr>
            <w:tcW w:w="566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"___" _________ 20__ года</w:t>
            </w:r>
          </w:p>
        </w:tc>
        <w:tc>
          <w:tcPr>
            <w:tcW w:w="3402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6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2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</w:tr>
      <w:tr>
        <w:tc>
          <w:tcPr>
            <w:tcW w:w="566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приняты "___" _________ 20__ года</w:t>
            </w:r>
          </w:p>
        </w:tc>
        <w:tc>
          <w:tcPr>
            <w:tcW w:w="3402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6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2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 лица, принявшего документы)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Положению...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79" w:tooltip="Постановление Правительства Ленинградской области от 23.03.2023 N 190 &quot;О внесении изменений в постановление Правительства Ленинградской области от 28 ноября 2008 года N 373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Постановления</w:t>
              </w:r>
            </w:hyperlink>
            <w:r>
              <w:rPr>
                <w:color w:val="392c69"/>
                <w:sz w:val="24"/>
              </w:rPr>
              <w:t xml:space="preserve"> Правительства Ленинградской области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23.03.2023 N 190)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(Форма)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401"/>
        <w:gridCol w:w="453"/>
        <w:gridCol w:w="1020"/>
        <w:gridCol w:w="396"/>
        <w:gridCol w:w="1020"/>
        <w:gridCol w:w="396"/>
        <w:gridCol w:w="850"/>
        <w:gridCol w:w="1190"/>
        <w:gridCol w:w="340"/>
      </w:tblGrid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65" w:type="dxa"/>
            <w:gridSpan w:val="8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комиссию по назначению ежемесячного денежного содержания заслуженным деятелям физической культуры и спорта</w:t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3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</w:t>
            </w:r>
          </w:p>
        </w:tc>
        <w:tc>
          <w:tcPr>
            <w:tcW w:w="4872" w:type="dxa"/>
            <w:gridSpan w:val="6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,</w:t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3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72" w:type="dxa"/>
            <w:gridSpan w:val="6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опекуна, попечителя, законного представителя)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85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проживающего(ей) по адресу:</w:t>
            </w:r>
          </w:p>
        </w:tc>
        <w:tc>
          <w:tcPr>
            <w:tcW w:w="2380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65" w:type="dxa"/>
            <w:gridSpan w:val="8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69" w:type="dxa"/>
            <w:gridSpan w:val="3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номер телефона</w:t>
            </w:r>
          </w:p>
        </w:tc>
        <w:tc>
          <w:tcPr>
            <w:tcW w:w="3796" w:type="dxa"/>
            <w:gridSpan w:val="5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65" w:type="dxa"/>
            <w:gridSpan w:val="8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паспорта или иного документа, удостоверяющего личность _____________________</w:t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3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выдачи</w:t>
            </w:r>
          </w:p>
        </w:tc>
        <w:tc>
          <w:tcPr>
            <w:tcW w:w="1416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6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кем выдан</w:t>
            </w:r>
          </w:p>
        </w:tc>
        <w:tc>
          <w:tcPr>
            <w:tcW w:w="1530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65" w:type="dxa"/>
            <w:gridSpan w:val="8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8730"/>
        <w:gridCol w:w="340"/>
      </w:tblGrid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bookmarkStart w:id="227" w:name="P227"/>
          <w:bookmarkEnd w:id="227"/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Прошу назначить ежемесячное денежное содержание в соответствии со </w:t>
            </w:r>
            <w:hyperlink r:id="rId80" w:tooltip="Областной закон Ленинградской области от 30.12.2009 N 118-оз (ред. от 14.07.2025) &quot;О физической культуре и спорте в Ленинградской области&quot; (принят ЗС ЛО 23.12.2009) {КонсультантПлюс}" w:history="0">
              <w:r>
                <w:rPr>
                  <w:color w:val="0000ff"/>
                  <w:sz w:val="24"/>
                </w:rPr>
                <w:t xml:space="preserve">статьей 11</w:t>
              </w:r>
            </w:hyperlink>
            <w:r>
              <w:rPr>
                <w:sz w:val="24"/>
              </w:rPr>
              <w:t xml:space="preserve"> областного закона от 30 декабря 2009 года N 118-оз "О физической культуре и спорте в Ленинградской области"</w:t>
            </w:r>
          </w:p>
        </w:tc>
      </w:tr>
      <w:tr>
        <w:tc>
          <w:tcPr>
            <w:tcW w:w="8730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.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лица, находящегося под опекой, попечительством)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Выплату ежемесячного денежного содержания прошу осуществлять на расчетный счет N ____________________, открытый в _____________________________</w:t>
            </w:r>
          </w:p>
        </w:tc>
      </w:tr>
      <w:tr>
        <w:tc>
          <w:tcPr>
            <w:tcW w:w="8730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.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(указать номер счета и наименование банка)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случае возникновения обстоятельств, влекущих прекращение выплаты, обязуюсь в течение 10 календарных дней сообщить в комиссию по назначению ежемесячного денежного содержания заслуженным деятелям физической культуры и спорта.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Предупрежден(а) об ответственности за представление недостоверной информации.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Против проверки представленных мною сведений не возражаю.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 порядком назначения ежемесячных денежных выплат ознакомлен(а).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669"/>
        <w:gridCol w:w="3402"/>
      </w:tblGrid>
      <w:tr>
        <w:tc>
          <w:tcPr>
            <w:tcW w:w="566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"___" _________ 20__ года</w:t>
            </w:r>
          </w:p>
        </w:tc>
        <w:tc>
          <w:tcPr>
            <w:tcW w:w="3402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6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2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</w:tr>
      <w:tr>
        <w:tc>
          <w:tcPr>
            <w:tcW w:w="566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приняты "___" _________ 20__ года</w:t>
            </w:r>
          </w:p>
        </w:tc>
        <w:tc>
          <w:tcPr>
            <w:tcW w:w="3402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6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2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 лица, принявшего документы)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Ленинградской области от 28.11.2008 N 373</w:t>
            <w:br/>
            <w:t xml:space="preserve">(ред. от 24.06.2026)</w:t>
            <w:br/>
            <w:t xml:space="preserve">"О дополнительном материально...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Ленинградской области от 28.11.2008 N 373</w:t>
            <w:br/>
            <w:t xml:space="preserve">(ред. от 24.06.2026)</w:t>
            <w:br/>
            <w:t xml:space="preserve">"О дополнительном материально...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hyperlink" Target="https://www.consultant.ru" TargetMode="External"/><Relationship Id="rId12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SPB&amp;n=119532&amp;date=24.08.2026&amp;dst=100005&amp;field=134" TargetMode="External"/><Relationship Id="rId14" Type="http://schemas.openxmlformats.org/officeDocument/2006/relationships/hyperlink" Target="https://login.consultant.ru/link/?req=doc&amp;base=SPB&amp;n=196944&amp;date=24.08.2026&amp;dst=100223&amp;field=134" TargetMode="External"/><Relationship Id="rId15" Type="http://schemas.openxmlformats.org/officeDocument/2006/relationships/hyperlink" Target="https://login.consultant.ru/link/?req=doc&amp;base=SPB&amp;n=176441&amp;date=24.08.2026&amp;dst=100005&amp;field=134" TargetMode="External"/><Relationship Id="rId16" Type="http://schemas.openxmlformats.org/officeDocument/2006/relationships/hyperlink" Target="https://login.consultant.ru/link/?req=doc&amp;base=SPB&amp;n=334386&amp;date=24.08.2026&amp;dst=100154&amp;field=134" TargetMode="External"/><Relationship Id="rId17" Type="http://schemas.openxmlformats.org/officeDocument/2006/relationships/hyperlink" Target="https://login.consultant.ru/link/?req=doc&amp;base=SPB&amp;n=227751&amp;date=24.08.2026&amp;dst=100005&amp;field=134" TargetMode="External"/><Relationship Id="rId18" Type="http://schemas.openxmlformats.org/officeDocument/2006/relationships/hyperlink" Target="https://login.consultant.ru/link/?req=doc&amp;base=SPB&amp;n=255329&amp;date=24.08.2026&amp;dst=100005&amp;field=134" TargetMode="External"/><Relationship Id="rId19" Type="http://schemas.openxmlformats.org/officeDocument/2006/relationships/hyperlink" Target="https://login.consultant.ru/link/?req=doc&amp;base=SPB&amp;n=257650&amp;date=24.08.2026&amp;dst=100005&amp;field=134" TargetMode="External"/><Relationship Id="rId20" Type="http://schemas.openxmlformats.org/officeDocument/2006/relationships/hyperlink" Target="https://login.consultant.ru/link/?req=doc&amp;base=SPB&amp;n=271133&amp;date=24.08.2026&amp;dst=100005&amp;field=134" TargetMode="External"/><Relationship Id="rId21" Type="http://schemas.openxmlformats.org/officeDocument/2006/relationships/hyperlink" Target="https://login.consultant.ru/link/?req=doc&amp;base=SPB&amp;n=290027&amp;date=24.08.2026&amp;dst=100005&amp;field=134" TargetMode="External"/><Relationship Id="rId22" Type="http://schemas.openxmlformats.org/officeDocument/2006/relationships/hyperlink" Target="https://login.consultant.ru/link/?req=doc&amp;base=SPB&amp;n=332393&amp;date=24.08.2026&amp;dst=100010&amp;field=134" TargetMode="External"/><Relationship Id="rId23" Type="http://schemas.openxmlformats.org/officeDocument/2006/relationships/hyperlink" Target="https://login.consultant.ru/link/?req=doc&amp;base=SPB&amp;n=314220&amp;date=24.08.2026&amp;dst=100091&amp;field=134" TargetMode="External"/><Relationship Id="rId24" Type="http://schemas.openxmlformats.org/officeDocument/2006/relationships/hyperlink" Target="https://login.consultant.ru/link/?req=doc&amp;base=SPB&amp;n=119532&amp;date=24.08.2026&amp;dst=100008&amp;field=134" TargetMode="External"/><Relationship Id="rId25" Type="http://schemas.openxmlformats.org/officeDocument/2006/relationships/hyperlink" Target="https://login.consultant.ru/link/?req=doc&amp;base=SPB&amp;n=227751&amp;date=24.08.2026&amp;dst=100010&amp;field=134" TargetMode="External"/><Relationship Id="rId26" Type="http://schemas.openxmlformats.org/officeDocument/2006/relationships/hyperlink" Target="https://login.consultant.ru/link/?req=doc&amp;base=SPB&amp;n=227751&amp;date=24.08.2026&amp;dst=100011&amp;field=134" TargetMode="External"/><Relationship Id="rId27" Type="http://schemas.openxmlformats.org/officeDocument/2006/relationships/hyperlink" Target="https://login.consultant.ru/link/?req=doc&amp;base=SPB&amp;n=119532&amp;date=24.08.2026&amp;dst=100010&amp;field=134" TargetMode="External"/><Relationship Id="rId28" Type="http://schemas.openxmlformats.org/officeDocument/2006/relationships/hyperlink" Target="https://login.consultant.ru/link/?req=doc&amp;base=SPB&amp;n=227751&amp;date=24.08.2026&amp;dst=100013&amp;field=134" TargetMode="External"/><Relationship Id="rId29" Type="http://schemas.openxmlformats.org/officeDocument/2006/relationships/hyperlink" Target="https://login.consultant.ru/link/?req=doc&amp;base=SPB&amp;n=119532&amp;date=24.08.2026&amp;dst=100011&amp;field=134" TargetMode="External"/><Relationship Id="rId30" Type="http://schemas.openxmlformats.org/officeDocument/2006/relationships/hyperlink" Target="https://login.consultant.ru/link/?req=doc&amp;base=SPB&amp;n=196944&amp;date=24.08.2026&amp;dst=100224&amp;field=134" TargetMode="External"/><Relationship Id="rId31" Type="http://schemas.openxmlformats.org/officeDocument/2006/relationships/hyperlink" Target="https://login.consultant.ru/link/?req=doc&amp;base=SPB&amp;n=119532&amp;date=24.08.2026&amp;dst=100010&amp;field=134" TargetMode="External"/><Relationship Id="rId32" Type="http://schemas.openxmlformats.org/officeDocument/2006/relationships/hyperlink" Target="https://login.consultant.ru/link/?req=doc&amp;base=SPB&amp;n=227751&amp;date=24.08.2026&amp;dst=100013&amp;field=134" TargetMode="External"/><Relationship Id="rId33" Type="http://schemas.openxmlformats.org/officeDocument/2006/relationships/hyperlink" Target="https://login.consultant.ru/link/?req=doc&amp;base=SPB&amp;n=119532&amp;date=24.08.2026&amp;dst=100010&amp;field=134" TargetMode="External"/><Relationship Id="rId34" Type="http://schemas.openxmlformats.org/officeDocument/2006/relationships/hyperlink" Target="https://login.consultant.ru/link/?req=doc&amp;base=SPB&amp;n=196944&amp;date=24.08.2026&amp;dst=100225&amp;field=134" TargetMode="External"/><Relationship Id="rId35" Type="http://schemas.openxmlformats.org/officeDocument/2006/relationships/hyperlink" Target="https://login.consultant.ru/link/?req=doc&amp;base=SPB&amp;n=334386&amp;date=24.08.2026&amp;dst=100155&amp;field=134" TargetMode="External"/><Relationship Id="rId36" Type="http://schemas.openxmlformats.org/officeDocument/2006/relationships/hyperlink" Target="https://login.consultant.ru/link/?req=doc&amp;base=SPB&amp;n=227751&amp;date=24.08.2026&amp;dst=100013&amp;field=134" TargetMode="External"/><Relationship Id="rId37" Type="http://schemas.openxmlformats.org/officeDocument/2006/relationships/hyperlink" Target="https://login.consultant.ru/link/?req=doc&amp;base=SPB&amp;n=196944&amp;date=24.08.2026&amp;dst=100226&amp;field=134" TargetMode="External"/><Relationship Id="rId38" Type="http://schemas.openxmlformats.org/officeDocument/2006/relationships/hyperlink" Target="https://login.consultant.ru/link/?req=doc&amp;base=SPB&amp;n=227751&amp;date=24.08.2026&amp;dst=100014&amp;field=134" TargetMode="External"/><Relationship Id="rId39" Type="http://schemas.openxmlformats.org/officeDocument/2006/relationships/hyperlink" Target="https://login.consultant.ru/link/?req=doc&amp;base=SPB&amp;n=332393&amp;date=24.08.2026&amp;dst=100010&amp;field=134" TargetMode="External"/><Relationship Id="rId40" Type="http://schemas.openxmlformats.org/officeDocument/2006/relationships/hyperlink" Target="https://login.consultant.ru/link/?req=doc&amp;base=SPB&amp;n=119532&amp;date=24.08.2026&amp;dst=100012&amp;field=134" TargetMode="External"/><Relationship Id="rId41" Type="http://schemas.openxmlformats.org/officeDocument/2006/relationships/hyperlink" Target="https://login.consultant.ru/link/?req=doc&amp;base=SPB&amp;n=196944&amp;date=24.08.2026&amp;dst=100228&amp;field=134" TargetMode="External"/><Relationship Id="rId42" Type="http://schemas.openxmlformats.org/officeDocument/2006/relationships/hyperlink" Target="https://login.consultant.ru/link/?req=doc&amp;base=SPB&amp;n=176441&amp;date=24.08.2026&amp;dst=100005&amp;field=134" TargetMode="External"/><Relationship Id="rId43" Type="http://schemas.openxmlformats.org/officeDocument/2006/relationships/hyperlink" Target="https://login.consultant.ru/link/?req=doc&amp;base=SPB&amp;n=334386&amp;date=24.08.2026&amp;dst=100158&amp;field=134" TargetMode="External"/><Relationship Id="rId44" Type="http://schemas.openxmlformats.org/officeDocument/2006/relationships/hyperlink" Target="https://login.consultant.ru/link/?req=doc&amp;base=SPB&amp;n=227751&amp;date=24.08.2026&amp;dst=100015&amp;field=134" TargetMode="External"/><Relationship Id="rId45" Type="http://schemas.openxmlformats.org/officeDocument/2006/relationships/hyperlink" Target="https://login.consultant.ru/link/?req=doc&amp;base=SPB&amp;n=255329&amp;date=24.08.2026&amp;dst=100005&amp;field=134" TargetMode="External"/><Relationship Id="rId46" Type="http://schemas.openxmlformats.org/officeDocument/2006/relationships/hyperlink" Target="https://login.consultant.ru/link/?req=doc&amp;base=SPB&amp;n=257650&amp;date=24.08.2026&amp;dst=100005&amp;field=134" TargetMode="External"/><Relationship Id="rId47" Type="http://schemas.openxmlformats.org/officeDocument/2006/relationships/hyperlink" Target="https://login.consultant.ru/link/?req=doc&amp;base=SPB&amp;n=271133&amp;date=24.08.2026&amp;dst=100005&amp;field=134" TargetMode="External"/><Relationship Id="rId48" Type="http://schemas.openxmlformats.org/officeDocument/2006/relationships/hyperlink" Target="https://login.consultant.ru/link/?req=doc&amp;base=SPB&amp;n=290027&amp;date=24.08.2026&amp;dst=100005&amp;field=134" TargetMode="External"/><Relationship Id="rId49" Type="http://schemas.openxmlformats.org/officeDocument/2006/relationships/hyperlink" Target="https://login.consultant.ru/link/?req=doc&amp;base=SPB&amp;n=227751&amp;date=24.08.2026&amp;dst=100018&amp;field=134" TargetMode="External"/><Relationship Id="rId50" Type="http://schemas.openxmlformats.org/officeDocument/2006/relationships/hyperlink" Target="https://login.consultant.ru/link/?req=doc&amp;base=SPB&amp;n=314220&amp;date=24.08.2026&amp;dst=100162&amp;field=134" TargetMode="External"/><Relationship Id="rId51" Type="http://schemas.openxmlformats.org/officeDocument/2006/relationships/hyperlink" Target="https://login.consultant.ru/link/?req=doc&amp;base=SPB&amp;n=257650&amp;date=24.08.2026&amp;dst=100005&amp;field=134" TargetMode="External"/><Relationship Id="rId52" Type="http://schemas.openxmlformats.org/officeDocument/2006/relationships/hyperlink" Target="https://login.consultant.ru/link/?req=doc&amp;base=SPB&amp;n=119532&amp;date=24.08.2026&amp;dst=100021&amp;field=134" TargetMode="External"/><Relationship Id="rId53" Type="http://schemas.openxmlformats.org/officeDocument/2006/relationships/hyperlink" Target="https://login.consultant.ru/link/?req=doc&amp;base=SPB&amp;n=196944&amp;date=24.08.2026&amp;dst=100229&amp;field=134" TargetMode="External"/><Relationship Id="rId54" Type="http://schemas.openxmlformats.org/officeDocument/2006/relationships/hyperlink" Target="https://login.consultant.ru/link/?req=doc&amp;base=SPB&amp;n=227751&amp;date=24.08.2026&amp;dst=100021&amp;field=134" TargetMode="External"/><Relationship Id="rId55" Type="http://schemas.openxmlformats.org/officeDocument/2006/relationships/hyperlink" Target="https://login.consultant.ru/link/?req=doc&amp;base=SPB&amp;n=255329&amp;date=24.08.2026&amp;dst=100013&amp;field=134" TargetMode="External"/><Relationship Id="rId56" Type="http://schemas.openxmlformats.org/officeDocument/2006/relationships/hyperlink" Target="https://login.consultant.ru/link/?req=doc&amp;base=SPB&amp;n=227751&amp;date=24.08.2026&amp;dst=100023&amp;field=134" TargetMode="External"/><Relationship Id="rId57" Type="http://schemas.openxmlformats.org/officeDocument/2006/relationships/hyperlink" Target="https://login.consultant.ru/link/?req=doc&amp;base=SPB&amp;n=255329&amp;date=24.08.2026&amp;dst=100013&amp;field=134" TargetMode="External"/><Relationship Id="rId58" Type="http://schemas.openxmlformats.org/officeDocument/2006/relationships/hyperlink" Target="https://login.consultant.ru/link/?req=doc&amp;base=SPB&amp;n=176441&amp;date=24.08.2026&amp;dst=100010&amp;field=134" TargetMode="External"/><Relationship Id="rId59" Type="http://schemas.openxmlformats.org/officeDocument/2006/relationships/hyperlink" Target="https://login.consultant.ru/link/?req=doc&amp;base=SPB&amp;n=176441&amp;date=24.08.2026&amp;dst=100020&amp;field=134" TargetMode="External"/><Relationship Id="rId60" Type="http://schemas.openxmlformats.org/officeDocument/2006/relationships/hyperlink" Target="https://login.consultant.ru/link/?req=doc&amp;base=SPB&amp;n=227751&amp;date=24.08.2026&amp;dst=100026&amp;field=134" TargetMode="External"/><Relationship Id="rId61" Type="http://schemas.openxmlformats.org/officeDocument/2006/relationships/hyperlink" Target="https://login.consultant.ru/link/?req=doc&amp;base=SPB&amp;n=227751&amp;date=24.08.2026&amp;dst=100026&amp;field=134" TargetMode="External"/><Relationship Id="rId62" Type="http://schemas.openxmlformats.org/officeDocument/2006/relationships/hyperlink" Target="https://login.consultant.ru/link/?req=doc&amp;base=SPB&amp;n=227751&amp;date=24.08.2026&amp;dst=100026&amp;field=134" TargetMode="External"/><Relationship Id="rId63" Type="http://schemas.openxmlformats.org/officeDocument/2006/relationships/hyperlink" Target="https://login.consultant.ru/link/?req=doc&amp;base=SPB&amp;n=119532&amp;date=24.08.2026&amp;dst=100024&amp;field=134" TargetMode="External"/><Relationship Id="rId64" Type="http://schemas.openxmlformats.org/officeDocument/2006/relationships/hyperlink" Target="https://login.consultant.ru/link/?req=doc&amp;base=SPB&amp;n=334386&amp;date=24.08.2026&amp;dst=100159&amp;field=134" TargetMode="External"/><Relationship Id="rId65" Type="http://schemas.openxmlformats.org/officeDocument/2006/relationships/hyperlink" Target="https://login.consultant.ru/link/?req=doc&amp;base=SPB&amp;n=227751&amp;date=24.08.2026&amp;dst=100027&amp;field=134" TargetMode="External"/><Relationship Id="rId66" Type="http://schemas.openxmlformats.org/officeDocument/2006/relationships/hyperlink" Target="https://login.consultant.ru/link/?req=doc&amp;base=SPB&amp;n=290027&amp;date=24.08.2026&amp;dst=100005&amp;field=134" TargetMode="External"/><Relationship Id="rId67" Type="http://schemas.openxmlformats.org/officeDocument/2006/relationships/hyperlink" Target="https://login.consultant.ru/link/?req=doc&amp;base=SPB&amp;n=227751&amp;date=24.08.2026&amp;dst=100028&amp;field=134" TargetMode="External"/><Relationship Id="rId68" Type="http://schemas.openxmlformats.org/officeDocument/2006/relationships/hyperlink" Target="https://login.consultant.ru/link/?req=doc&amp;base=SPB&amp;n=334386&amp;date=24.08.2026&amp;dst=100160&amp;field=134" TargetMode="External"/><Relationship Id="rId69" Type="http://schemas.openxmlformats.org/officeDocument/2006/relationships/hyperlink" Target="https://login.consultant.ru/link/?req=doc&amp;base=SPB&amp;n=119532&amp;date=24.08.2026&amp;dst=100027&amp;field=134" TargetMode="External"/><Relationship Id="rId70" Type="http://schemas.openxmlformats.org/officeDocument/2006/relationships/hyperlink" Target="https://login.consultant.ru/link/?req=doc&amp;base=SPB&amp;n=119532&amp;date=24.08.2026&amp;dst=100028&amp;field=134" TargetMode="External"/><Relationship Id="rId71" Type="http://schemas.openxmlformats.org/officeDocument/2006/relationships/hyperlink" Target="https://login.consultant.ru/link/?req=doc&amp;base=SPB&amp;n=196944&amp;date=24.08.2026&amp;dst=100231&amp;field=134" TargetMode="External"/><Relationship Id="rId72" Type="http://schemas.openxmlformats.org/officeDocument/2006/relationships/hyperlink" Target="https://login.consultant.ru/link/?req=doc&amp;base=SPB&amp;n=334386&amp;date=24.08.2026&amp;dst=100162&amp;field=134" TargetMode="External"/><Relationship Id="rId73" Type="http://schemas.openxmlformats.org/officeDocument/2006/relationships/hyperlink" Target="https://login.consultant.ru/link/?req=doc&amp;base=SPB&amp;n=227751&amp;date=24.08.2026&amp;dst=100030&amp;field=134" TargetMode="External"/><Relationship Id="rId74" Type="http://schemas.openxmlformats.org/officeDocument/2006/relationships/hyperlink" Target="https://login.consultant.ru/link/?req=doc&amp;base=SPB&amp;n=196944&amp;date=24.08.2026&amp;dst=100232&amp;field=134" TargetMode="External"/><Relationship Id="rId75" Type="http://schemas.openxmlformats.org/officeDocument/2006/relationships/hyperlink" Target="https://login.consultant.ru/link/?req=doc&amp;base=SPB&amp;n=334386&amp;date=24.08.2026&amp;dst=100162&amp;field=134" TargetMode="External"/><Relationship Id="rId76" Type="http://schemas.openxmlformats.org/officeDocument/2006/relationships/hyperlink" Target="https://login.consultant.ru/link/?req=doc&amp;base=SPB&amp;n=227751&amp;date=24.08.2026&amp;dst=100032&amp;field=134" TargetMode="External"/><Relationship Id="rId77" Type="http://schemas.openxmlformats.org/officeDocument/2006/relationships/hyperlink" Target="https://login.consultant.ru/link/?req=doc&amp;base=SPB&amp;n=271133&amp;date=24.08.2026&amp;dst=100010&amp;field=134" TargetMode="External"/><Relationship Id="rId78" Type="http://schemas.openxmlformats.org/officeDocument/2006/relationships/hyperlink" Target="https://login.consultant.ru/link/?req=doc&amp;base=SPB&amp;n=314220&amp;date=24.08.2026&amp;dst=100084&amp;field=134" TargetMode="External"/><Relationship Id="rId79" Type="http://schemas.openxmlformats.org/officeDocument/2006/relationships/hyperlink" Target="https://login.consultant.ru/link/?req=doc&amp;base=SPB&amp;n=271133&amp;date=24.08.2026&amp;dst=100024&amp;field=134" TargetMode="External"/><Relationship Id="rId80" Type="http://schemas.openxmlformats.org/officeDocument/2006/relationships/hyperlink" Target="https://login.consultant.ru/link/?req=doc&amp;base=SPB&amp;n=314220&amp;date=24.08.2026&amp;dst=100084&amp;field=134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Ленинградской области от 28.11.2008 N 373
(ред. от 24.06.2026)
"О дополнительном материальном обеспечении заслуженных деятелей физической культуры и спорта в Ленинградской области"</dc:title>
  <cp:lastModifiedBy>nv_prokofeva</cp:lastModifiedBy>
  <dcterms:created xsi:type="dcterms:W3CDTF">2026-08-24T11:52:23Z</dcterms:created>
</cp:coreProperties>
</file>