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09.03.2016 N 306-о</w:t>
              <w:br/>
              <w:t xml:space="preserve">(ред. от 28.04.2026)</w:t>
              <w:br/>
              <w:t xml:space="preserve">"Об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9 марта 2016 г. N 306-о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И СОСТАВА КОМИССИИ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НАЗНАЧЕНИЮ И ВЫПЛАТЕ ЕЖЕМЕСЯЧНОГО ДЕНЕЖНОГО СОДЕРЖАНИЯ</w:t>
      </w:r>
    </w:p>
    <w:p>
      <w:pPr>
        <w:pStyle w:val="2"/>
        <w:jc w:val="center"/>
      </w:pPr>
      <w:r>
        <w:rPr>
          <w:sz w:val="24"/>
        </w:rPr>
        <w:t xml:space="preserve">ЗАСЛУЖЕННЫМ ДЕЯТЕЛЯМ ФИЗИЧЕСКОЙ КУЛЬТУРЫ И СПОРТА,</w:t>
      </w:r>
    </w:p>
    <w:p>
      <w:pPr>
        <w:pStyle w:val="2"/>
        <w:jc w:val="center"/>
      </w:pPr>
      <w:r>
        <w:rPr>
          <w:sz w:val="24"/>
        </w:rPr>
        <w:t xml:space="preserve">ПРОЖИВАЮЩИМ НА ТЕРРИТОРИИ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И ЯВЛЯЮЩИМСЯ ПОЛУЧАТЕЛЯМИ ПЕНСИИ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Приказов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20.08.2019 </w:t>
            </w:r>
            <w:hyperlink r:id="rId13" w:tooltip="Приказ комитета по физической культуре и спорту Ленинградской области от 20.08.2019 N 7-о &quot;О внесении изменений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&quot; ------------ Утратил силу или отменен {КонсультантПлюс}" w:history="0">
              <w:r>
                <w:rPr>
                  <w:color w:val="0000ff"/>
                  <w:sz w:val="24"/>
                </w:rPr>
                <w:t xml:space="preserve">N 7-о</w:t>
              </w:r>
            </w:hyperlink>
            <w:r>
              <w:rPr>
                <w:color w:val="392c69"/>
                <w:sz w:val="24"/>
              </w:rPr>
              <w:t xml:space="preserve">, от 21.11.2019 </w:t>
            </w:r>
            <w:hyperlink r:id="rId14" w:tooltip="Приказ комитета по физической культуре и спорту Ленинградской области от 21.11.2019 N 8-о &quot;О внесении изменений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&quot; ------------ Утратил силу или отменен {КонсультантПлюс}" w:history="0">
              <w:r>
                <w:rPr>
                  <w:color w:val="0000ff"/>
                  <w:sz w:val="24"/>
                </w:rPr>
                <w:t xml:space="preserve">N 8-о</w:t>
              </w:r>
            </w:hyperlink>
            <w:r>
              <w:rPr>
                <w:color w:val="392c69"/>
                <w:sz w:val="24"/>
              </w:rPr>
              <w:t xml:space="preserve">, от 28.12.2019 </w:t>
            </w:r>
            <w:hyperlink r:id="rId15" w:tooltip="Приказ комитета по физической культуре и спорту Ленинградской области от 28.12.2019 N 9-о &quot;О внесении изменений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&quot; ------------ Утратил силу или отменен {КонсультантПлюс}" w:history="0">
              <w:r>
                <w:rPr>
                  <w:color w:val="0000ff"/>
                  <w:sz w:val="24"/>
                </w:rPr>
                <w:t xml:space="preserve">N 9-о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07.03.2023 </w:t>
            </w:r>
            <w:hyperlink r:id="rId16" w:tooltip="Приказ комитета по физической культуре и спорту Ленинградской области от 07.03.2023 N 1-4-7/2023 &quot;О внесении изменений в отдельные приказы комитета по физической культуре и спорту Ленинградской области и признании утратившими силу отдельных приказов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1-4-7/2023</w:t>
              </w:r>
            </w:hyperlink>
            <w:r>
              <w:rPr>
                <w:color w:val="392c69"/>
                <w:sz w:val="24"/>
              </w:rPr>
              <w:t xml:space="preserve">, от 04.07.2023 </w:t>
            </w:r>
            <w:hyperlink r:id="rId17" w:tooltip="Приказ комитета по физической культуре и спорту Ленинградской области от 04.07.2023 N 1-4-17/2023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1-4-17/2023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23.04.2024 </w:t>
            </w:r>
            <w:hyperlink r:id="rId18" w:tooltip="Приказ комитета по физической культуре и спорту Ленинградской области от 23.04.2024 N 1-4-11/2024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1-4-11/2024</w:t>
              </w:r>
            </w:hyperlink>
            <w:r>
              <w:rPr>
                <w:color w:val="392c69"/>
                <w:sz w:val="24"/>
              </w:rPr>
              <w:t xml:space="preserve">, от 29.10.2025 </w:t>
            </w:r>
            <w:hyperlink r:id="rId19" w:tooltip="Приказ комитета по физической культуре и спорту Ленинградской области от 29.10.2025 N 1-4-34/2025 &quot;О внесении изменений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 {КонсультантПлюс}" w:history="0">
              <w:r>
                <w:rPr>
                  <w:color w:val="0000ff"/>
                  <w:sz w:val="24"/>
                </w:rPr>
                <w:t xml:space="preserve">N 1-4-34/2025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28.04.2026 </w:t>
            </w:r>
            <w:hyperlink r:id="rId20" w:tooltip="Приказ комитета по физической культуре и спорту Ленинградской области от 28.04.2026 N 1-4-16/2026 &quot;О внесении изменения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 {КонсультантПлюс}" w:history="0">
              <w:r>
                <w:rPr>
                  <w:color w:val="0000ff"/>
                  <w:sz w:val="24"/>
                </w:rPr>
                <w:t xml:space="preserve">N 1-4-16/2026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r:id="rId21" w:tooltip="Постановление Правительства Ленинградской области от 28.11.2008 N 373 (ред. от 05.04.2024) &quot;О дополнительном материальном обеспечении заслуженных деятелей физической культуры и спорта в Ленинградской области&quot; ------------ Недействующая редакция {КонсультантПлюс}" w:history="0">
        <w:r>
          <w:rPr>
            <w:color w:val="0000ff"/>
            <w:sz w:val="24"/>
          </w:rPr>
          <w:t xml:space="preserve">пунктом 2.1</w:t>
        </w:r>
      </w:hyperlink>
      <w:r>
        <w:rPr>
          <w:sz w:val="24"/>
        </w:rPr>
        <w:t xml:space="preserve"> Положения о ежемесячном денежном содержании заслуженным деятелям физической культуры и спорта, проживающим на территории Ленинградской области и являющимся получателями пенсии, утвержденного постановлением Правительства Ленинградской области от 28.11.2008 N 373,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Создать комиссию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Утвердить: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 </w:t>
      </w:r>
      <w:hyperlink w:tooltip="СОСТАВ" w:anchor="P44" w:history="0">
        <w:r>
          <w:rPr>
            <w:color w:val="0000ff"/>
            <w:sz w:val="24"/>
          </w:rPr>
          <w:t xml:space="preserve">Состав</w:t>
        </w:r>
      </w:hyperlink>
      <w:r>
        <w:rPr>
          <w:sz w:val="24"/>
        </w:rPr>
        <w:t xml:space="preserve">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пенсии, согласно приложению 1 к настоящему приказу.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22" w:tooltip="Приказ комитета по физической культуре и спорту Ленинградской области от 29.10.2025 N 1-4-34/2025 &quot;О внесении изменений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29.10.2025 N 1-4-34/2025)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</w:t>
      </w:r>
      <w:hyperlink w:tooltip="ПОЛОЖЕНИЕ" w:anchor="P79" w:history="0">
        <w:r>
          <w:rPr>
            <w:color w:val="0000ff"/>
            <w:sz w:val="24"/>
          </w:rPr>
          <w:t xml:space="preserve">Положение</w:t>
        </w:r>
      </w:hyperlink>
      <w:r>
        <w:rPr>
          <w:sz w:val="24"/>
        </w:rPr>
        <w:t xml:space="preserve"> о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пенсии, согласно приложению 2 к настоящему приказу.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23" w:tooltip="Приказ комитета по физической культуре и спорту Ленинградской области от 29.10.2025 N 1-4-34/2025 &quot;О внесении изменений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29.10.2025 N 1-4-34/2025)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первого заместителя председателя комитета по физической культуре и спорту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r:id="rId24" w:tooltip="Приказ комитета по физической культуре и спорту Ленинградской области от 29.10.2025 N 1-4-34/2025 &quot;О внесении изменений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29.10.2025 N 1-4-34/2025)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Г.Г.Колготин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приказу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09.03.2016 N 306-о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4" w:name="P44"/>
    <w:bookmarkEnd w:id="44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КОМИТЕТА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ПО НАЗНАЧЕНИЮ И ВЫПЛАТЕ ЕЖЕМЕСЯЧНОГО</w:t>
      </w:r>
    </w:p>
    <w:p>
      <w:pPr>
        <w:pStyle w:val="2"/>
        <w:jc w:val="center"/>
      </w:pPr>
      <w:r>
        <w:rPr>
          <w:sz w:val="24"/>
        </w:rPr>
        <w:t xml:space="preserve">ДЕНЕЖНОГО СОДЕРЖАНИЯ ЗАСЛУЖЕННЫМ ДЕЯТЕЛЯМ ФИЗИЧЕСКОЙ</w:t>
      </w:r>
    </w:p>
    <w:p>
      <w:pPr>
        <w:pStyle w:val="2"/>
        <w:jc w:val="center"/>
      </w:pPr>
      <w:r>
        <w:rPr>
          <w:sz w:val="24"/>
        </w:rPr>
        <w:t xml:space="preserve">КУЛЬТУРЫ И СПОРТА, ПРОЖИВАЮЩИМ НА ТЕРРИТОРИИ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И ЯВЛЯЮЩИМСЯ ПОЛУЧАТЕЛЯМИ ПЕНСИИ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25" w:tooltip="Приказ комитета по физической культуре и спорту Ленинградской области от 28.04.2026 N 1-4-16/2026 &quot;О внесении изменения в приказ комитета по физической культуре и спорту Ленинградской области от 9 марта 2016 года N 306-о &quot;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28.04.2026 N 1-4-16/2026)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Председатель комиссии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Первый заместитель председателя комитета по физической культуре и спорту Ленинградской области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Заместитель председателя комиссии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Начальник отдела физической культуры и спорта комитета по физической культуре и спорту Ленинградской области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Члены комиссии: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Консультант отдела финансового планирования, бухгалтерского учета и отчетности комитета по физической культуре и спорту Ленинградской области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Консультант отдела физической культуры и спорта комитета по физической культуре и спорту Ленинградской области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Главный специалист сектора социально-правовых гарантий отдела методологии, анализа, контроля и развития адресной поддержки населения комитета по социальной защите населения Ленинградской области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Заместитель директора государственного автономного учреждения Ленинградской области "Центр спортивной подготовки сборных команд Ленинградской области"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Секретарь комиссии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Главный специалист отдела физической культуры и спорта комитета по физической культуре и спорту Ленинградской области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приказу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09.03.2016 N 306-о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79" w:name="P79"/>
    <w:bookmarkEnd w:id="79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КОМИССИИ КОМИТЕТА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ПО НАЗНАЧЕНИЮ И ВЫПЛАТЕ ЕЖЕМЕСЯЧНОГО</w:t>
      </w:r>
    </w:p>
    <w:p>
      <w:pPr>
        <w:pStyle w:val="2"/>
        <w:jc w:val="center"/>
      </w:pPr>
      <w:r>
        <w:rPr>
          <w:sz w:val="24"/>
        </w:rPr>
        <w:t xml:space="preserve">ДЕНЕЖНОГО СОДЕРЖАНИЯ ЗАСЛУЖЕННЫМ ДЕЯТЕЛЯМ ФИЗИЧЕСКОЙ</w:t>
      </w:r>
    </w:p>
    <w:p>
      <w:pPr>
        <w:pStyle w:val="2"/>
        <w:jc w:val="center"/>
      </w:pPr>
      <w:r>
        <w:rPr>
          <w:sz w:val="24"/>
        </w:rPr>
        <w:t xml:space="preserve">КУЛЬТУРЫ И СПОРТА, ПРОЖИВАЮЩИМ НА ТЕРРИТОРИИ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И ЯВЛЯЮЩИМСЯ ПОЛУЧАТЕЛЯМИ ПЕНСИИ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Комиссия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 (далее - Комиссия), образована в соответствии с областным </w:t>
      </w:r>
      <w:hyperlink r:id="rId26" w:tooltip="Областной закон Ленинградской области от 30.12.2009 N 118-оз (ред. от 14.07.2025) &quot;О физической культуре и спорте в Ленинградской области&quot; (принят ЗС ЛО 23.12.2009)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Ленинградской области от 30 декабря 2009 N 118-оз "О физической культуре и спорте в Ленинградской области", </w:t>
      </w:r>
      <w:hyperlink r:id="rId27" w:tooltip="Постановление Правительства Ленинградской области от 28.11.2008 N 373 (ред. от 05.04.2024) &quot;О дополнительном материальном обеспечении заслуженных деятелей физической культуры и спорта в Ленинградской области&quot; ------------ Недействующая редакция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28.11.2008 N 373 "О дополнительном материальном обеспечении заслуженных деятелей физической культуры и спорта в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Комиссия является постоянно действующим совещательным органом при комитете по физической культуре и спорту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Комиссия в своей деятельности руководствуется </w:t>
      </w:r>
      <w:hyperlink r:id="rId2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0">
        <w:r>
          <w:rPr>
            <w:color w:val="0000ff"/>
            <w:sz w:val="24"/>
          </w:rPr>
          <w:t xml:space="preserve">Конституцией</w:t>
        </w:r>
      </w:hyperlink>
      <w:r>
        <w:rPr>
          <w:sz w:val="24"/>
        </w:rPr>
        <w:t xml:space="preserve"> Российской Федерации, законодательством Российской Федерации, </w:t>
      </w:r>
      <w:hyperlink r:id="rId29" w:tooltip="Закон Ленинградской области от 27.10.1994 N 6-оз (ред. от 09.10.2025) &quot;Устав Ленинградской области&quot; {КонсультантПлюс}" w:history="0">
        <w:r>
          <w:rPr>
            <w:color w:val="0000ff"/>
            <w:sz w:val="24"/>
          </w:rPr>
          <w:t xml:space="preserve">Уставом</w:t>
        </w:r>
      </w:hyperlink>
      <w:r>
        <w:rPr>
          <w:sz w:val="24"/>
        </w:rPr>
        <w:t xml:space="preserve"> Ленинградской области, областными законами, иными правовыми актами Ленинградской области, а также настоящим Положением.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Основные цели, задачи и функции Комиссии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Комиссия создается комитетом по физической культуре и спорту Ленинградской области в целях реализации своих полномочий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Основными задачами Комиссии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рассмотрение письменного заявления спортсмена, тренера либо заявления опекуна, попечителя или другого законного представителя спортсмена, тренера (далее - заявитель);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проведение проверки документов, а также условий (оснований), необходимых для назначения ежемесячного денежного содержания;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направление запросов для получения необходимой для работы комиссии информации в различные организации.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Основными функциями Комиссии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установление наличия необходимых условий для назначения заявителю ежемесячного денежного содержания;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определение необходимости проведения дополнительной проверки представленных заявителем сведений с уведомлением заявителя о проведении такой проверки;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определение размера ежемесячного денежного содержания;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направление копии решения комиссии по вопросам назначения ежемесячного денежного содержания в комитет по социальной защите населения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Решение Комиссии носит рекомендательный характер.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Организация работы Комиссии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В состав Комиссии входят: председатель Комиссии, заместитель председателя Комиссии, секретарь Комиссии, члены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3.2. Председатель комиссии определяет основные направления работы Комиссии, организует ее работу, ведет заседание Комиссии и обеспечивает коллегиальность в обсуждении и принятии решений.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Полномочия председателя Комиссии в случае его отсутствия и по его поручению возлагаются на заместителя председателя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Секретарь Комиссии осуществляет: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первичную проверку поступившего заявления и прилагаемых к нему документов на предмет соответствия требованиям, установленным </w:t>
      </w:r>
      <w:hyperlink r:id="rId30" w:tooltip="Постановление Правительства Ленинградской области от 28.11.2008 N 373 (ред. от 05.04.2024) &quot;О дополнительном материальном обеспечении заслуженных деятелей физической культуры и спорта в Ленинградской области&quot; ------------ Недействующая редакция {КонсультантПлюс}" w:history="0">
        <w:r>
          <w:rPr>
            <w:color w:val="0000ff"/>
            <w:sz w:val="24"/>
          </w:rPr>
          <w:t xml:space="preserve">Положением</w:t>
        </w:r>
      </w:hyperlink>
      <w:r>
        <w:rPr>
          <w:sz w:val="24"/>
        </w:rPr>
        <w:t xml:space="preserve"> о ежемесячном денежном содержании заслуженным деятелям физической культуры и спорта, проживающим на территории Ленинградской области и являющимся получателями пенсии, утвержденным постановлением Правительства Ленинградской области от 28.11.2008 N 373;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информирование членов Комиссии о результатах проведенной проверки;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оповещение членов Комиссии о предстоящем заседании Комиссии;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ведение протокола заседания Комиссии, оформление решения Комиссии и его представление председателю комитета по физической культуре и спорту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временного отсутствия секретаря Комиссии исполнение функций секретаря председатель Комиссии поручает одному из членов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 Документы заявителя, направленные в установленном порядке в комиссию, проверяются и оцениваются каждым членом Комиссии в целом.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 Основной формой деятельности Комиссии является заседание. Заседание Комиссии считается правомочным, если на нем присутствует не менее половины состава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 Заседание Комиссии проводятся в рабочее время по мере поступления обращений заявителей и не позднее чем через 10 рабочих дней после поступления в Комиссию заявления и необходимых документов.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 Решение Комиссии принимается большинством голосов присутствующих на заседании членов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равенства голосов решающим является голос председателя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 Решение Комиссии оформляется протоколом заседания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несогласии отдельных членов Комиссии с решением Комиссии они подписывают протокол с пометкой "особое мнение". Особое мнение оформляется отдельным документом, который приобщается к протоколу.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положительном решении издается правовой акт комитета по физической культуре и спорту Ленинградской области о назначении ежемесячного денежного содержания.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Копия правового акта комитета по физической культуре и спорту Ленинградской области и решение комиссии о назначении ежемесячного денежного содержания направляются в трехдневный срок со дня издания правового акта в комитет по социальной защите населения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отказа в назначении ежемесячного денежного содержания Комиссия не позднее 10 календарных дней после подписания протокола извещает об этом заявителя в письменной форме с указанием причины отказа.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09.03.2016 N 306-о</w:t>
            <w:br/>
            <w:t xml:space="preserve">(ред. от 28.04.2026)</w:t>
            <w:br/>
            <w:t xml:space="preserve">"Об утв...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09.03.2016 N 306-о</w:t>
            <w:br/>
            <w:t xml:space="preserve">(ред. от 28.04.2026)</w:t>
            <w:br/>
            <w:t xml:space="preserve">"Об утв...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215971&amp;date=24.08.2026&amp;dst=100005&amp;field=134" TargetMode="External"/><Relationship Id="rId14" Type="http://schemas.openxmlformats.org/officeDocument/2006/relationships/hyperlink" Target="https://login.consultant.ru/link/?req=doc&amp;base=SPB&amp;n=219289&amp;date=24.08.2026&amp;dst=100005&amp;field=134" TargetMode="External"/><Relationship Id="rId15" Type="http://schemas.openxmlformats.org/officeDocument/2006/relationships/hyperlink" Target="https://login.consultant.ru/link/?req=doc&amp;base=SPB&amp;n=221999&amp;date=24.08.2026&amp;dst=100005&amp;field=134" TargetMode="External"/><Relationship Id="rId16" Type="http://schemas.openxmlformats.org/officeDocument/2006/relationships/hyperlink" Target="https://login.consultant.ru/link/?req=doc&amp;base=SPB&amp;n=270335&amp;date=24.08.2026&amp;dst=100008&amp;field=134" TargetMode="External"/><Relationship Id="rId17" Type="http://schemas.openxmlformats.org/officeDocument/2006/relationships/hyperlink" Target="https://login.consultant.ru/link/?req=doc&amp;base=SPB&amp;n=276289&amp;date=24.08.2026&amp;dst=100005&amp;field=134" TargetMode="External"/><Relationship Id="rId18" Type="http://schemas.openxmlformats.org/officeDocument/2006/relationships/hyperlink" Target="https://login.consultant.ru/link/?req=doc&amp;base=SPB&amp;n=290780&amp;date=24.08.2026&amp;dst=100005&amp;field=134" TargetMode="External"/><Relationship Id="rId19" Type="http://schemas.openxmlformats.org/officeDocument/2006/relationships/hyperlink" Target="https://login.consultant.ru/link/?req=doc&amp;base=SPB&amp;n=319179&amp;date=24.08.2026&amp;dst=100005&amp;field=134" TargetMode="External"/><Relationship Id="rId20" Type="http://schemas.openxmlformats.org/officeDocument/2006/relationships/hyperlink" Target="https://login.consultant.ru/link/?req=doc&amp;base=SPB&amp;n=329179&amp;date=24.08.2026&amp;dst=100005&amp;field=134" TargetMode="External"/><Relationship Id="rId21" Type="http://schemas.openxmlformats.org/officeDocument/2006/relationships/hyperlink" Target="https://login.consultant.ru/link/?req=doc&amp;base=SPB&amp;n=290185&amp;date=24.08.2026&amp;dst=100104&amp;field=134" TargetMode="External"/><Relationship Id="rId22" Type="http://schemas.openxmlformats.org/officeDocument/2006/relationships/hyperlink" Target="https://login.consultant.ru/link/?req=doc&amp;base=SPB&amp;n=319179&amp;date=24.08.2026&amp;dst=100005&amp;field=134" TargetMode="External"/><Relationship Id="rId23" Type="http://schemas.openxmlformats.org/officeDocument/2006/relationships/hyperlink" Target="https://login.consultant.ru/link/?req=doc&amp;base=SPB&amp;n=319179&amp;date=24.08.2026&amp;dst=100005&amp;field=134" TargetMode="External"/><Relationship Id="rId24" Type="http://schemas.openxmlformats.org/officeDocument/2006/relationships/hyperlink" Target="https://login.consultant.ru/link/?req=doc&amp;base=SPB&amp;n=319179&amp;date=24.08.2026&amp;dst=100006&amp;field=134" TargetMode="External"/><Relationship Id="rId25" Type="http://schemas.openxmlformats.org/officeDocument/2006/relationships/hyperlink" Target="https://login.consultant.ru/link/?req=doc&amp;base=SPB&amp;n=329179&amp;date=24.08.2026&amp;dst=100005&amp;field=134" TargetMode="External"/><Relationship Id="rId26" Type="http://schemas.openxmlformats.org/officeDocument/2006/relationships/hyperlink" Target="https://login.consultant.ru/link/?req=doc&amp;base=SPB&amp;n=314220&amp;date=24.08.2026" TargetMode="External"/><Relationship Id="rId27" Type="http://schemas.openxmlformats.org/officeDocument/2006/relationships/hyperlink" Target="https://login.consultant.ru/link/?req=doc&amp;base=SPB&amp;n=290185&amp;date=24.08.2026" TargetMode="External"/><Relationship Id="rId28" Type="http://schemas.openxmlformats.org/officeDocument/2006/relationships/hyperlink" Target="https://login.consultant.ru/link/?req=doc&amp;base=LAW&amp;n=2875&amp;date=24.08.2026" TargetMode="External"/><Relationship Id="rId29" Type="http://schemas.openxmlformats.org/officeDocument/2006/relationships/hyperlink" Target="https://login.consultant.ru/link/?req=doc&amp;base=SPB&amp;n=318285&amp;date=24.08.2026" TargetMode="External"/><Relationship Id="rId30" Type="http://schemas.openxmlformats.org/officeDocument/2006/relationships/hyperlink" Target="https://login.consultant.ru/link/?req=doc&amp;base=SPB&amp;n=290185&amp;date=24.08.2026&amp;dst=100096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09.03.2016 N 306-о
(ред. от 28.04.2026)
"Об утверждении положения и состава комиссии комитета по физической культуре и спорту Ленинградской области по назначению и выплате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пенсии"</dc:title>
  <cp:lastModifiedBy>nv_prokofeva</cp:lastModifiedBy>
  <dcterms:created xsi:type="dcterms:W3CDTF">2026-08-24T11:53:47Z</dcterms:created>
</cp:coreProperties>
</file>