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4E6675" w:rsidRDefault="00576D4E" w:rsidP="004E667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E6675"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начале приема заявок муниципальных образований для </w:t>
      </w:r>
      <w:r w:rsidR="00F43C1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="004E6675" w:rsidRPr="004E66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6675" w:rsidRPr="004E6675">
        <w:rPr>
          <w:rFonts w:ascii="Times New Roman" w:hAnsi="Times New Roman" w:cs="Times New Roman"/>
          <w:sz w:val="28"/>
          <w:szCs w:val="28"/>
        </w:rPr>
        <w:t>ейтинга перспективных объектов инвестиций для включения в адресную инвестиционную программу Ленинградской области по мероприятию «Строительство</w:t>
      </w:r>
      <w:r w:rsidR="003B3E01">
        <w:rPr>
          <w:rFonts w:ascii="Times New Roman" w:hAnsi="Times New Roman" w:cs="Times New Roman"/>
          <w:sz w:val="28"/>
          <w:szCs w:val="28"/>
        </w:rPr>
        <w:t xml:space="preserve"> и</w:t>
      </w:r>
      <w:r w:rsidR="004E6675" w:rsidRPr="004E6675">
        <w:rPr>
          <w:rFonts w:ascii="Times New Roman" w:hAnsi="Times New Roman" w:cs="Times New Roman"/>
          <w:sz w:val="28"/>
          <w:szCs w:val="28"/>
        </w:rPr>
        <w:t xml:space="preserve"> реконструкция спортивных объектов»</w:t>
      </w:r>
      <w:r w:rsidR="004E6675"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программы Ленинградской области «Развитие физической культуры и спорта в Ленинградской области».</w:t>
      </w:r>
    </w:p>
    <w:p w:rsidR="005B06ED" w:rsidRPr="004E6675" w:rsidRDefault="005B06ED" w:rsidP="004E667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BC2865" w:rsidRPr="003963CF" w:rsidRDefault="00BC2865" w:rsidP="00BC2865">
            <w:pPr>
              <w:jc w:val="center"/>
              <w:rPr>
                <w:sz w:val="24"/>
                <w:szCs w:val="24"/>
              </w:rPr>
            </w:pP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BC2865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4E6675" w:rsidRDefault="000D0B68" w:rsidP="003B3E0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из областного бюджета Ленинградской области бюджетам муниципальных образований Ленинградской области 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строительству</w:t>
            </w:r>
            <w:r w:rsidR="003B3E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спортивных объектов в рамках государственной программы Ленинградской области "Развитие физической культуры и спорта в Ленинградской области" 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EA733D" w:rsidRDefault="004E6675" w:rsidP="004E667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 путем реализации мероприятий по строительству</w:t>
            </w:r>
            <w:r w:rsidR="003B3E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спортивных объектов, ед. (определяется по наличию выданных в соответствии с законодательством Российской Федерации документов: разрешения на ввод объекта в эксплуатацию или акта приемки законченного строительством объекта);</w:t>
            </w:r>
          </w:p>
          <w:p w:rsidR="004E6675" w:rsidRDefault="004E6675" w:rsidP="004E6675">
            <w:pPr>
              <w:pStyle w:val="ConsPlusNormal"/>
              <w:spacing w:before="2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>уровень технической готовности объекта капитального строительства, достигнутый в результате использования субсидии, проц.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целевых показателей результативности определяются в соответствии с заявками муниципальных образований.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Default="00D0147D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в электронном виде через систему </w:t>
            </w:r>
            <w:r w:rsidRPr="00D0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документооборота Ленинградской области, с прикреплением файлов сканированных приложений.</w:t>
            </w:r>
          </w:p>
          <w:p w:rsidR="00962FD0" w:rsidRPr="00D7156A" w:rsidRDefault="00962FD0" w:rsidP="004E66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из областного бюджета Ленинградской</w:t>
            </w:r>
            <w:r w:rsidR="005F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бюджетам муниципальных образований на реализацию мероприятий 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>по строительству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6675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</w:t>
            </w:r>
            <w:r w:rsidR="00D202CD">
              <w:rPr>
                <w:rFonts w:ascii="Times New Roman" w:hAnsi="Times New Roman" w:cs="Times New Roman"/>
                <w:sz w:val="24"/>
                <w:szCs w:val="24"/>
              </w:rPr>
              <w:t>спортивных объектов»</w:t>
            </w:r>
            <w:r w:rsidR="00BE42FF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hyperlink r:id="rId7" w:history="1">
              <w:r w:rsidR="00BE42FF" w:rsidRPr="004E667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BE42FF"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от 14 ноября 2013 года № 401</w:t>
            </w:r>
            <w:r w:rsidR="009F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Ленинградской области «Развитие физической культуры и спорта в Ленинградской области» (далее - Порядок предоставления</w:t>
            </w:r>
            <w:proofErr w:type="gramEnd"/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субсидий).</w:t>
            </w:r>
          </w:p>
          <w:p w:rsidR="00BC2865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BE42FF" w:rsidP="00CB28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C5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2A5118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5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 w:rsidR="00D2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28E3" w:rsidRPr="00CB2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2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.30.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C5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28E3" w:rsidRPr="00CB2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5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EA733D" w:rsidRDefault="00413AED" w:rsidP="001F2B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EA733D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0B29" w:rsidRPr="00EA733D">
              <w:rPr>
                <w:rFonts w:ascii="Times New Roman" w:hAnsi="Times New Roman" w:cs="Times New Roman"/>
                <w:sz w:val="24"/>
                <w:szCs w:val="24"/>
              </w:rPr>
              <w:t>для включения в</w:t>
            </w:r>
            <w:r w:rsidR="009F1AF7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Рейтинг перспективных объектов инвестиций для включения в адресную инвестиционную программу Ленинградской области </w:t>
            </w: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  <w:proofErr w:type="gramEnd"/>
            <w:r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к настоящему Извещению, с приложением следующих документов:</w:t>
            </w:r>
          </w:p>
          <w:p w:rsidR="00EA733D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технико-экономическое </w:t>
            </w:r>
            <w:hyperlink w:anchor="P657" w:history="1">
              <w:r w:rsidR="00EA733D" w:rsidRPr="00EA733D">
                <w:rPr>
                  <w:rFonts w:ascii="Times New Roman" w:hAnsi="Times New Roman" w:cs="Times New Roman"/>
                  <w:sz w:val="24"/>
                  <w:szCs w:val="24"/>
                </w:rPr>
                <w:t>обоснование</w:t>
              </w:r>
            </w:hyperlink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строительства (реконструкции, приобретения) объекта инвестиций</w:t>
            </w:r>
            <w:r w:rsidR="005B06ED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5B06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B06ED">
              <w:rPr>
                <w:rFonts w:ascii="Times New Roman" w:hAnsi="Times New Roman" w:cs="Times New Roman"/>
                <w:sz w:val="24"/>
                <w:szCs w:val="24"/>
              </w:rPr>
              <w:t xml:space="preserve"> ТЭО)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согласно приложению 4 к Положению о формировании и реализации адресной инвестиционной программы Ленинградской области, утв. постановлением Правительства Ленинградской области №10 от 25.01.2019</w:t>
            </w:r>
            <w:r w:rsidR="00D30F61">
              <w:rPr>
                <w:rFonts w:ascii="Times New Roman" w:hAnsi="Times New Roman" w:cs="Times New Roman"/>
                <w:sz w:val="24"/>
                <w:szCs w:val="24"/>
              </w:rPr>
              <w:t xml:space="preserve"> (далее- Положение)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>, с положительным заключением Комитета экономического развития</w:t>
            </w:r>
            <w:r w:rsidR="00D30F61" w:rsidRPr="00D30F61">
              <w:rPr>
                <w:rFonts w:ascii="Times New Roman" w:hAnsi="Times New Roman" w:cs="Times New Roman"/>
                <w:sz w:val="24"/>
                <w:szCs w:val="24"/>
              </w:rPr>
              <w:t xml:space="preserve"> и 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выданным в текущем финансовом году</w:t>
            </w:r>
            <w:r w:rsidR="00D30F61" w:rsidRPr="00EA7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75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30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33D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б) 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      </w:r>
          </w:p>
          <w:p w:rsidR="00CC1AFA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в) информация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работ.</w:t>
            </w:r>
          </w:p>
          <w:p w:rsidR="00D814B1" w:rsidRPr="00C82D9C" w:rsidRDefault="00D814B1" w:rsidP="00EA733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 xml:space="preserve">г) информация о наличии/ отсутствии аналогичного спортивного объекта на территории муниципального образования  </w:t>
            </w:r>
          </w:p>
          <w:p w:rsidR="00D814B1" w:rsidRPr="00C82D9C" w:rsidRDefault="00D814B1" w:rsidP="00EA733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>д) копия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проведения) (при наличии)</w:t>
            </w:r>
          </w:p>
          <w:p w:rsidR="00D814B1" w:rsidRDefault="00C82D9C" w:rsidP="00C82D9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>е) информация о наличии</w:t>
            </w:r>
            <w:r w:rsidR="00D814B1" w:rsidRPr="00C82D9C">
              <w:rPr>
                <w:rFonts w:ascii="Times New Roman" w:hAnsi="Times New Roman"/>
                <w:sz w:val="24"/>
                <w:szCs w:val="24"/>
              </w:rPr>
              <w:t xml:space="preserve"> в документах территориального планирования муниципального образования  сведений о спортивном объекте, планируемом к строительству</w:t>
            </w:r>
            <w:r w:rsidRPr="00C82D9C">
              <w:rPr>
                <w:rFonts w:ascii="Times New Roman" w:hAnsi="Times New Roman"/>
                <w:sz w:val="24"/>
                <w:szCs w:val="24"/>
              </w:rPr>
              <w:t xml:space="preserve"> (заверенная копия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правового акта </w:t>
            </w:r>
            <w:r w:rsidRPr="00C82D9C">
              <w:rPr>
                <w:rFonts w:ascii="Times New Roman" w:hAnsi="Times New Roman"/>
                <w:sz w:val="24"/>
                <w:szCs w:val="24"/>
              </w:rPr>
              <w:t>- при наличии)</w:t>
            </w:r>
          </w:p>
          <w:p w:rsidR="00A57A06" w:rsidRDefault="005B06ED" w:rsidP="0012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30F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при отсутствии ТЭО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согласованного установленным порядком комитетом по физической культуре и спорту Ленинградской области</w:t>
            </w:r>
            <w:r w:rsidR="00D30F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Комитетом экономического развития Ленинградской области, </w:t>
            </w:r>
            <w:r w:rsidR="00D30F61"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r w:rsidR="00123B6C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D30F61"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градостроительной политики Ленинградской области 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заявка не принимается к рассмотрению</w:t>
            </w:r>
            <w:proofErr w:type="gramEnd"/>
          </w:p>
          <w:p w:rsidR="00A57A06" w:rsidRPr="00D30F61" w:rsidRDefault="00A57A06" w:rsidP="0012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1F2BF1" w:rsidRDefault="00BE42FF" w:rsidP="004575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</w:t>
            </w:r>
            <w:r w:rsidR="001F2BF1" w:rsidRPr="001F2BF1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оценочной комиссии 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  <w:r w:rsidR="00457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1F2BF1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83E33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A6BDE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4D0C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158A7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.00. 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1.Кавкаева Ирина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тел. (812)539 40 43</w:t>
            </w:r>
          </w:p>
          <w:p w:rsidR="00F908E5" w:rsidRDefault="00B27592" w:rsidP="00F908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989">
              <w:rPr>
                <w:rFonts w:ascii="Times New Roman" w:hAnsi="Times New Roman" w:cs="Times New Roman"/>
                <w:sz w:val="24"/>
                <w:szCs w:val="24"/>
              </w:rPr>
              <w:t xml:space="preserve">Бурдуковская Юлия Викторовна – главный специалист </w:t>
            </w:r>
            <w:r w:rsidR="00CB3989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спортивных сооружений и государственного заказа комитета по физической культуре</w:t>
            </w:r>
            <w:r w:rsidR="00CB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3989" w:rsidRPr="00B27592" w:rsidRDefault="00F908E5" w:rsidP="00F90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(812)539 40 44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4575E7" w:rsidRDefault="004575E7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B65D8" w:rsidRP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B65D8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0B65D8" w:rsidRP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 xml:space="preserve">редседателя 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433448" w:rsidRDefault="000B65D8" w:rsidP="009F1AF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  <w:t>Е.Н. Пономарев</w:t>
      </w: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739" w:rsidRPr="00B0179A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9D3739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7A0C71" w:rsidRPr="00B0179A" w:rsidRDefault="009D3739" w:rsidP="007A0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62FD0">
        <w:rPr>
          <w:rFonts w:ascii="Times New Roman" w:hAnsi="Times New Roman" w:cs="Times New Roman"/>
          <w:b/>
          <w:sz w:val="24"/>
          <w:szCs w:val="24"/>
        </w:rPr>
        <w:t>Извещению</w:t>
      </w:r>
      <w:r w:rsidR="00DD2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C71" w:rsidRDefault="007A0C71" w:rsidP="007A0C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4E4" w:rsidRDefault="008944E4" w:rsidP="00894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6C4A" w:rsidRPr="00BA6942" w:rsidTr="00BA6942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Бланк </w:t>
            </w:r>
            <w:r w:rsidR="00BA777D" w:rsidRPr="00BA694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426C4A" w:rsidRPr="00BA6942" w:rsidRDefault="00426C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4A" w:rsidRPr="00BA6942" w:rsidRDefault="00426C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E14A37" w:rsidRDefault="00E14A37">
      <w:pPr>
        <w:pStyle w:val="ConsPlusNormal"/>
        <w:jc w:val="both"/>
      </w:pPr>
    </w:p>
    <w:p w:rsidR="00D7156A" w:rsidRPr="00D7156A" w:rsidRDefault="00E14A37" w:rsidP="00D7156A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P182"/>
      <w:bookmarkEnd w:id="2"/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 w:rsidR="00413AED">
        <w:rPr>
          <w:rFonts w:ascii="Times New Roman" w:hAnsi="Times New Roman" w:cs="Times New Roman"/>
          <w:b/>
          <w:sz w:val="27"/>
          <w:szCs w:val="27"/>
        </w:rPr>
        <w:t>КА</w:t>
      </w:r>
    </w:p>
    <w:p w:rsidR="00E40B29" w:rsidRPr="004E6675" w:rsidRDefault="00E40B29" w:rsidP="00E40B29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</w:t>
      </w:r>
      <w:r w:rsidRPr="004E66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E6675">
        <w:rPr>
          <w:rFonts w:ascii="Times New Roman" w:hAnsi="Times New Roman" w:cs="Times New Roman"/>
          <w:sz w:val="28"/>
          <w:szCs w:val="28"/>
        </w:rPr>
        <w:t>ейтинг перспективных объектов инвестиций для включения в адресную инвестиционную программу Ленинградской области по основному мероприятию</w:t>
      </w:r>
      <w:proofErr w:type="gramEnd"/>
      <w:r w:rsidRPr="004E6675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="00123B6C">
        <w:rPr>
          <w:rFonts w:ascii="Times New Roman" w:hAnsi="Times New Roman" w:cs="Times New Roman"/>
          <w:sz w:val="28"/>
          <w:szCs w:val="28"/>
        </w:rPr>
        <w:t xml:space="preserve"> и</w:t>
      </w:r>
      <w:r w:rsidRPr="004E6675">
        <w:rPr>
          <w:rFonts w:ascii="Times New Roman" w:hAnsi="Times New Roman" w:cs="Times New Roman"/>
          <w:sz w:val="28"/>
          <w:szCs w:val="28"/>
        </w:rPr>
        <w:t xml:space="preserve"> реконструкция спортивных объектов» </w:t>
      </w:r>
      <w:r w:rsidRPr="004E6675">
        <w:rPr>
          <w:rFonts w:ascii="Times New Roman" w:hAnsi="Times New Roman" w:cs="Times New Roman"/>
          <w:color w:val="000000"/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области».</w:t>
      </w:r>
    </w:p>
    <w:p w:rsidR="00E40B29" w:rsidRDefault="00E40B29" w:rsidP="00E40B2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0B29" w:rsidRDefault="00E40B29" w:rsidP="00E40B29">
      <w:pPr>
        <w:pStyle w:val="ConsPlusNonformat"/>
        <w:jc w:val="center"/>
      </w:pPr>
    </w:p>
    <w:p w:rsidR="00C37195" w:rsidRPr="008944E4" w:rsidRDefault="00C3719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A7" w:rsidRDefault="00E14A37" w:rsidP="005102A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</w:t>
      </w:r>
      <w:r w:rsidR="005102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56B3">
        <w:rPr>
          <w:rFonts w:ascii="Times New Roman" w:hAnsi="Times New Roman" w:cs="Times New Roman"/>
          <w:sz w:val="28"/>
          <w:szCs w:val="28"/>
        </w:rPr>
        <w:t xml:space="preserve"> </w:t>
      </w:r>
      <w:r w:rsidR="005102A7">
        <w:rPr>
          <w:rFonts w:ascii="Times New Roman" w:hAnsi="Times New Roman" w:cs="Times New Roman"/>
          <w:sz w:val="27"/>
          <w:szCs w:val="27"/>
        </w:rPr>
        <w:t>_______________________________________</w:t>
      </w:r>
    </w:p>
    <w:p w:rsidR="005102A7" w:rsidRPr="00433448" w:rsidRDefault="005102A7" w:rsidP="005102A7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BA6942" w:rsidRPr="00BA6942" w:rsidRDefault="005102A7" w:rsidP="0051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просит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  </w:t>
      </w:r>
      <w:r w:rsidR="00E40B29">
        <w:rPr>
          <w:rFonts w:ascii="Times New Roman" w:hAnsi="Times New Roman" w:cs="Times New Roman"/>
          <w:sz w:val="27"/>
          <w:szCs w:val="27"/>
        </w:rPr>
        <w:t xml:space="preserve">включить </w:t>
      </w:r>
      <w:proofErr w:type="gramStart"/>
      <w:r w:rsidR="00E40B29">
        <w:rPr>
          <w:rFonts w:ascii="Times New Roman" w:hAnsi="Times New Roman" w:cs="Times New Roman"/>
          <w:sz w:val="27"/>
          <w:szCs w:val="27"/>
        </w:rPr>
        <w:t>в</w:t>
      </w:r>
      <w:r w:rsidR="00E40B29"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40B29" w:rsidRPr="004E6675">
        <w:rPr>
          <w:rFonts w:ascii="Times New Roman" w:hAnsi="Times New Roman" w:cs="Times New Roman"/>
          <w:sz w:val="28"/>
          <w:szCs w:val="28"/>
        </w:rPr>
        <w:t>ейтинг перспективных объектов инвестиций для включения в адресную инвестиционную программу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DE">
        <w:rPr>
          <w:rFonts w:ascii="Times New Roman" w:hAnsi="Times New Roman" w:cs="Times New Roman"/>
          <w:sz w:val="27"/>
          <w:szCs w:val="27"/>
        </w:rPr>
        <w:t>н</w:t>
      </w:r>
      <w:r w:rsidR="00433448">
        <w:rPr>
          <w:rFonts w:ascii="Times New Roman" w:hAnsi="Times New Roman" w:cs="Times New Roman"/>
          <w:sz w:val="27"/>
          <w:szCs w:val="27"/>
        </w:rPr>
        <w:t xml:space="preserve">а реализацию </w:t>
      </w:r>
      <w:r w:rsidR="00272D8D" w:rsidRPr="008E4CB1">
        <w:rPr>
          <w:rFonts w:ascii="Times New Roman" w:hAnsi="Times New Roman" w:cs="Times New Roman"/>
          <w:sz w:val="27"/>
          <w:szCs w:val="27"/>
        </w:rPr>
        <w:t>мероприяти</w:t>
      </w:r>
      <w:r w:rsidR="00E40B29">
        <w:rPr>
          <w:rFonts w:ascii="Times New Roman" w:hAnsi="Times New Roman" w:cs="Times New Roman"/>
          <w:sz w:val="27"/>
          <w:szCs w:val="27"/>
        </w:rPr>
        <w:t>я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 </w:t>
      </w:r>
      <w:r w:rsidR="008E4CB1" w:rsidRPr="008E4CB1">
        <w:rPr>
          <w:rFonts w:ascii="Times New Roman" w:hAnsi="Times New Roman" w:cs="Times New Roman"/>
          <w:sz w:val="27"/>
          <w:szCs w:val="27"/>
        </w:rPr>
        <w:t xml:space="preserve">по </w:t>
      </w:r>
      <w:r w:rsidR="00E40B29" w:rsidRPr="005102A7">
        <w:rPr>
          <w:rFonts w:ascii="Times New Roman" w:hAnsi="Times New Roman" w:cs="Times New Roman"/>
          <w:i/>
          <w:sz w:val="27"/>
          <w:szCs w:val="27"/>
        </w:rPr>
        <w:t>с</w:t>
      </w:r>
      <w:r w:rsidR="00E40B29" w:rsidRPr="005102A7">
        <w:rPr>
          <w:rFonts w:ascii="Times New Roman" w:hAnsi="Times New Roman" w:cs="Times New Roman"/>
          <w:i/>
          <w:sz w:val="28"/>
          <w:szCs w:val="28"/>
        </w:rPr>
        <w:t>троительству</w:t>
      </w:r>
      <w:proofErr w:type="gramEnd"/>
      <w:r w:rsidR="00E40B29" w:rsidRPr="005102A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29" w:rsidRPr="005102A7">
        <w:rPr>
          <w:rFonts w:ascii="Times New Roman" w:hAnsi="Times New Roman" w:cs="Times New Roman"/>
          <w:i/>
          <w:sz w:val="28"/>
          <w:szCs w:val="28"/>
        </w:rPr>
        <w:t>реконструкции/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="00E40B29" w:rsidRPr="004E6675">
        <w:rPr>
          <w:rFonts w:ascii="Times New Roman" w:hAnsi="Times New Roman" w:cs="Times New Roman"/>
          <w:sz w:val="28"/>
          <w:szCs w:val="28"/>
        </w:rPr>
        <w:t>спортивн</w:t>
      </w:r>
      <w:r w:rsidR="00E40B29">
        <w:rPr>
          <w:rFonts w:ascii="Times New Roman" w:hAnsi="Times New Roman" w:cs="Times New Roman"/>
          <w:sz w:val="28"/>
          <w:szCs w:val="28"/>
        </w:rPr>
        <w:t>ого о</w:t>
      </w:r>
      <w:r w:rsidR="00E40B29" w:rsidRPr="004E6675">
        <w:rPr>
          <w:rFonts w:ascii="Times New Roman" w:hAnsi="Times New Roman" w:cs="Times New Roman"/>
          <w:sz w:val="28"/>
          <w:szCs w:val="28"/>
        </w:rPr>
        <w:t>бъект</w:t>
      </w:r>
      <w:r w:rsidR="00E40B29">
        <w:rPr>
          <w:rFonts w:ascii="Times New Roman" w:hAnsi="Times New Roman" w:cs="Times New Roman"/>
          <w:sz w:val="28"/>
          <w:szCs w:val="28"/>
        </w:rPr>
        <w:t>а*</w:t>
      </w:r>
      <w:r w:rsidR="00272D8D" w:rsidRPr="008E4CB1">
        <w:rPr>
          <w:rFonts w:ascii="Times New Roman" w:hAnsi="Times New Roman" w:cs="Times New Roman"/>
          <w:sz w:val="27"/>
          <w:szCs w:val="27"/>
        </w:rPr>
        <w:t>:</w:t>
      </w:r>
      <w:r w:rsidR="00272D8D" w:rsidRPr="00BA6942">
        <w:rPr>
          <w:rFonts w:ascii="Times New Roman" w:hAnsi="Times New Roman" w:cs="Times New Roman"/>
          <w:sz w:val="28"/>
          <w:szCs w:val="28"/>
        </w:rPr>
        <w:t xml:space="preserve">  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4CB1">
        <w:rPr>
          <w:rFonts w:ascii="Times New Roman" w:hAnsi="Times New Roman" w:cs="Times New Roman"/>
          <w:sz w:val="28"/>
          <w:szCs w:val="28"/>
        </w:rPr>
        <w:t>_________________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________________,</w:t>
      </w:r>
    </w:p>
    <w:p w:rsidR="00BA6942" w:rsidRPr="00BA6942" w:rsidRDefault="00BA6942" w:rsidP="00BA694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п</w:t>
      </w:r>
      <w:r w:rsidR="00272D8D" w:rsidRPr="00BA6942">
        <w:rPr>
          <w:rFonts w:ascii="Times New Roman" w:hAnsi="Times New Roman" w:cs="Times New Roman"/>
        </w:rPr>
        <w:t>олное  наименование  объект</w:t>
      </w:r>
      <w:r w:rsidR="00433448">
        <w:rPr>
          <w:rFonts w:ascii="Times New Roman" w:hAnsi="Times New Roman" w:cs="Times New Roman"/>
        </w:rPr>
        <w:t>а</w:t>
      </w:r>
    </w:p>
    <w:p w:rsidR="007F70DE" w:rsidRDefault="00E14A37" w:rsidP="00BA69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расположенн</w:t>
      </w:r>
      <w:r w:rsidR="00433448">
        <w:rPr>
          <w:rFonts w:ascii="Times New Roman" w:hAnsi="Times New Roman" w:cs="Times New Roman"/>
          <w:sz w:val="27"/>
          <w:szCs w:val="27"/>
        </w:rPr>
        <w:t>ого</w:t>
      </w:r>
      <w:r w:rsidR="003B3810" w:rsidRPr="00BA6942">
        <w:rPr>
          <w:rFonts w:ascii="Times New Roman" w:hAnsi="Times New Roman" w:cs="Times New Roman"/>
          <w:sz w:val="27"/>
          <w:szCs w:val="27"/>
        </w:rPr>
        <w:t xml:space="preserve"> по адресу: ____________</w:t>
      </w:r>
      <w:r w:rsidRPr="00BA6942">
        <w:rPr>
          <w:rFonts w:ascii="Times New Roman" w:hAnsi="Times New Roman" w:cs="Times New Roman"/>
          <w:sz w:val="27"/>
          <w:szCs w:val="27"/>
        </w:rPr>
        <w:t>__________________________,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 w:rsid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подпрограммы </w:t>
      </w:r>
      <w:r w:rsidR="00BA6942" w:rsidRPr="00C66B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«Развитие </w:t>
      </w:r>
      <w:r w:rsidR="00D76A28" w:rsidRPr="00C66B76">
        <w:rPr>
          <w:rFonts w:ascii="Times New Roman" w:hAnsi="Times New Roman" w:cs="Times New Roman"/>
          <w:sz w:val="27"/>
          <w:szCs w:val="27"/>
        </w:rPr>
        <w:t>спортивной инфраструктуры Ленинградской области</w:t>
      </w:r>
      <w:r w:rsidR="00BA6942" w:rsidRPr="00C66B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7F70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E14A37" w:rsidRDefault="00E14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202E0F" w:rsidRDefault="00E40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195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</w:t>
      </w:r>
      <w:r w:rsidR="00C37195" w:rsidRPr="00BA6942">
        <w:rPr>
          <w:rFonts w:ascii="Times New Roman" w:hAnsi="Times New Roman" w:cs="Times New Roman"/>
          <w:sz w:val="27"/>
          <w:szCs w:val="27"/>
        </w:rPr>
        <w:t xml:space="preserve">Общий объем расходов на исполнение софинансируемых обязательств </w:t>
      </w:r>
      <w:r w:rsidRPr="00BA6942">
        <w:rPr>
          <w:rFonts w:ascii="Times New Roman" w:hAnsi="Times New Roman" w:cs="Times New Roman"/>
          <w:sz w:val="27"/>
          <w:szCs w:val="27"/>
        </w:rPr>
        <w:t>составляет ________________________ тыс. рублей.</w:t>
      </w:r>
    </w:p>
    <w:p w:rsidR="007F70DE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2D8D" w:rsidRPr="00BA6942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Объем  финансирования  за счет средств областного бюджета Ленинградской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области составит _______ (тыс. руб.).</w:t>
      </w:r>
    </w:p>
    <w:p w:rsidR="00BA6942" w:rsidRPr="00BA6942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Объем    финансирования   за   счет   бюджета </w:t>
      </w:r>
      <w:r w:rsidR="00BA6942" w:rsidRPr="00BA6942">
        <w:rPr>
          <w:rFonts w:ascii="Times New Roman" w:hAnsi="Times New Roman" w:cs="Times New Roman"/>
          <w:sz w:val="27"/>
          <w:szCs w:val="27"/>
        </w:rPr>
        <w:t>_______________________</w:t>
      </w: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A6942" w:rsidRPr="00BA6942" w:rsidRDefault="00272D8D" w:rsidP="00BA6942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(указать   наименование</w:t>
      </w:r>
      <w:r w:rsidR="00BA6942" w:rsidRPr="00BA6942">
        <w:rPr>
          <w:rFonts w:ascii="Times New Roman" w:hAnsi="Times New Roman" w:cs="Times New Roman"/>
        </w:rPr>
        <w:t xml:space="preserve"> </w:t>
      </w:r>
      <w:r w:rsidRPr="00BA6942">
        <w:rPr>
          <w:rFonts w:ascii="Times New Roman" w:hAnsi="Times New Roman" w:cs="Times New Roman"/>
        </w:rPr>
        <w:t xml:space="preserve">муниципального  образования) </w:t>
      </w:r>
    </w:p>
    <w:p w:rsidR="00272D8D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Pr="00BA6942">
        <w:rPr>
          <w:rFonts w:ascii="Times New Roman" w:hAnsi="Times New Roman" w:cs="Times New Roman"/>
          <w:sz w:val="27"/>
          <w:szCs w:val="27"/>
        </w:rPr>
        <w:t>___% от общей стоимости реализации мероприятия.</w:t>
      </w:r>
    </w:p>
    <w:p w:rsidR="005102A7" w:rsidRDefault="00C04CE0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5102A7" w:rsidRDefault="005102A7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76A28" w:rsidRPr="00C66B76" w:rsidRDefault="00D76A28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Целевыми показателями результативности предоставления субсидий являются:</w:t>
      </w:r>
    </w:p>
    <w:p w:rsidR="00C82D9C" w:rsidRDefault="00C82D9C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5102A7" w:rsidRDefault="00E40B29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- количество введенных в эксплуатацию спортивных объектов путем реализации мероприятий по строительству</w:t>
      </w:r>
      <w:r w:rsidR="00123B6C">
        <w:rPr>
          <w:rFonts w:ascii="Times New Roman" w:hAnsi="Times New Roman" w:cs="Times New Roman"/>
          <w:sz w:val="28"/>
          <w:szCs w:val="28"/>
        </w:rPr>
        <w:t xml:space="preserve"> и</w:t>
      </w:r>
      <w:r w:rsidRPr="005102A7">
        <w:rPr>
          <w:rFonts w:ascii="Times New Roman" w:hAnsi="Times New Roman" w:cs="Times New Roman"/>
          <w:sz w:val="28"/>
          <w:szCs w:val="28"/>
        </w:rPr>
        <w:t xml:space="preserve"> реконструкции спортивных объектов, ед. (определяется по наличию выданных в соответствии с законодательством Российской Федерации документов: разрешения на ввод объекта в эксплуатацию или акта приемки законченного строительством объекта)   - на 31 декабря  20___ года составит ____ед.; </w:t>
      </w:r>
    </w:p>
    <w:p w:rsidR="005102A7" w:rsidRPr="005102A7" w:rsidRDefault="005102A7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5102A7" w:rsidRDefault="00E40B29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- уровень технической готовности объекта капитального строительства, достигнутый в результате использования субсиди</w:t>
      </w:r>
      <w:proofErr w:type="gramStart"/>
      <w:r w:rsidRPr="005102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02A7">
        <w:rPr>
          <w:rFonts w:ascii="Times New Roman" w:hAnsi="Times New Roman" w:cs="Times New Roman"/>
          <w:sz w:val="28"/>
          <w:szCs w:val="28"/>
        </w:rPr>
        <w:t xml:space="preserve">  на 31 декабря  20___ года составит _____процентов. </w:t>
      </w:r>
    </w:p>
    <w:p w:rsidR="00E40B29" w:rsidRDefault="00E40B29" w:rsidP="00E40B29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C66B76" w:rsidRPr="00433448" w:rsidRDefault="00C66B7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48">
        <w:rPr>
          <w:rFonts w:ascii="Times New Roman" w:hAnsi="Times New Roman" w:cs="Times New Roman"/>
          <w:sz w:val="24"/>
          <w:szCs w:val="24"/>
        </w:rPr>
        <w:t>*1 заявка- 1 объект</w:t>
      </w:r>
    </w:p>
    <w:p w:rsidR="00C66B76" w:rsidRDefault="00C66B76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4A37" w:rsidRPr="00BA6942" w:rsidRDefault="007F70DE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предоставляемых документов</w:t>
      </w:r>
      <w:r w:rsidR="00E14A37" w:rsidRPr="005F746F">
        <w:rPr>
          <w:rFonts w:ascii="Times New Roman" w:hAnsi="Times New Roman" w:cs="Times New Roman"/>
          <w:sz w:val="27"/>
          <w:szCs w:val="27"/>
        </w:rPr>
        <w:t>:</w:t>
      </w:r>
    </w:p>
    <w:p w:rsidR="005102A7" w:rsidRPr="00123B6C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6C">
        <w:rPr>
          <w:rFonts w:ascii="Times New Roman" w:hAnsi="Times New Roman" w:cs="Times New Roman"/>
          <w:sz w:val="28"/>
          <w:szCs w:val="28"/>
        </w:rPr>
        <w:t xml:space="preserve">а) технико-экономическое обоснование необходимости строительства (реконструкции, приобретения) объекта инвестиций </w:t>
      </w:r>
      <w:r w:rsidR="00A25838" w:rsidRPr="00123B6C">
        <w:rPr>
          <w:rFonts w:ascii="Times New Roman" w:hAnsi="Times New Roman" w:cs="Times New Roman"/>
          <w:sz w:val="28"/>
          <w:szCs w:val="28"/>
        </w:rPr>
        <w:t xml:space="preserve">с положительным заключением Комитета экономического развития, </w:t>
      </w:r>
      <w:r w:rsidR="00123B6C" w:rsidRPr="00123B6C">
        <w:rPr>
          <w:rFonts w:ascii="Times New Roman" w:hAnsi="Times New Roman" w:cs="Times New Roman"/>
          <w:sz w:val="28"/>
          <w:szCs w:val="28"/>
        </w:rPr>
        <w:t xml:space="preserve">с заключением Комитета градостроительной политики Ленинградской области 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</w:t>
      </w:r>
      <w:r w:rsidR="00A25838" w:rsidRPr="00123B6C">
        <w:rPr>
          <w:rFonts w:ascii="Times New Roman" w:hAnsi="Times New Roman" w:cs="Times New Roman"/>
          <w:sz w:val="28"/>
          <w:szCs w:val="28"/>
        </w:rPr>
        <w:t xml:space="preserve">выданным в текущем финансовом году </w:t>
      </w:r>
      <w:r w:rsidRPr="00123B6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5102A7" w:rsidRPr="005102A7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б) расчет ежегодных эксплуатационных расходов и расходов на материально-техническое обеспечение объекта инвестиций после ввода его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A7">
        <w:rPr>
          <w:rFonts w:ascii="Times New Roman" w:hAnsi="Times New Roman" w:cs="Times New Roman"/>
          <w:sz w:val="28"/>
          <w:szCs w:val="28"/>
        </w:rPr>
        <w:t>на _____л. в 1 экз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2A7">
        <w:rPr>
          <w:rFonts w:ascii="Times New Roman" w:hAnsi="Times New Roman" w:cs="Times New Roman"/>
          <w:sz w:val="28"/>
          <w:szCs w:val="28"/>
        </w:rPr>
        <w:t>;</w:t>
      </w:r>
    </w:p>
    <w:p w:rsidR="005102A7" w:rsidRPr="00C82D9C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 w:cs="Times New Roman"/>
          <w:sz w:val="28"/>
          <w:szCs w:val="28"/>
        </w:rPr>
        <w:t>в) информация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 на _____л. в 1 экз.</w:t>
      </w: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 xml:space="preserve">г) информация о наличии/ отсутствии аналогичного спортивного объекта на территории муниципального образования 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C82D9C" w:rsidRPr="00C82D9C" w:rsidRDefault="00C82D9C" w:rsidP="00C82D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 xml:space="preserve">д) копия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проведения)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C82D9C" w:rsidRPr="00C82D9C" w:rsidRDefault="00C82D9C" w:rsidP="00C82D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>е) информация о наличии в документах территориального планирования муниципального образования  сведений о спортивном объекте, планируемом к строительству (заверенная копия нормативн</w:t>
      </w:r>
      <w:proofErr w:type="gramStart"/>
      <w:r w:rsidRPr="00C82D9C">
        <w:rPr>
          <w:rFonts w:ascii="Times New Roman" w:hAnsi="Times New Roman"/>
          <w:sz w:val="28"/>
          <w:szCs w:val="28"/>
        </w:rPr>
        <w:t>о-</w:t>
      </w:r>
      <w:proofErr w:type="gramEnd"/>
      <w:r w:rsidRPr="00C82D9C">
        <w:rPr>
          <w:rFonts w:ascii="Times New Roman" w:hAnsi="Times New Roman"/>
          <w:sz w:val="28"/>
          <w:szCs w:val="28"/>
        </w:rPr>
        <w:t xml:space="preserve"> правового акта МО  от______№____ ) -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5102A7" w:rsidRDefault="005102A7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46F" w:rsidRPr="005F746F" w:rsidRDefault="004575E7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E14A37" w:rsidRPr="00BA6942" w:rsidRDefault="008944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lastRenderedPageBreak/>
        <w:t>«____»__</w:t>
      </w:r>
      <w:r w:rsidR="00E14A37" w:rsidRPr="00BA6942">
        <w:rPr>
          <w:rFonts w:ascii="Times New Roman" w:hAnsi="Times New Roman" w:cs="Times New Roman"/>
          <w:sz w:val="27"/>
          <w:szCs w:val="27"/>
        </w:rPr>
        <w:t>____________</w:t>
      </w:r>
      <w:r w:rsidRPr="00BA6942">
        <w:rPr>
          <w:rFonts w:ascii="Times New Roman" w:hAnsi="Times New Roman" w:cs="Times New Roman"/>
          <w:sz w:val="27"/>
          <w:szCs w:val="27"/>
        </w:rPr>
        <w:t>20___</w:t>
      </w:r>
      <w:r w:rsidR="00E14A37" w:rsidRPr="00BA6942">
        <w:rPr>
          <w:rFonts w:ascii="Times New Roman" w:hAnsi="Times New Roman" w:cs="Times New Roman"/>
          <w:sz w:val="27"/>
          <w:szCs w:val="27"/>
        </w:rPr>
        <w:t xml:space="preserve"> г</w:t>
      </w:r>
      <w:r w:rsidRPr="00BA6942">
        <w:rPr>
          <w:rFonts w:ascii="Times New Roman" w:hAnsi="Times New Roman" w:cs="Times New Roman"/>
          <w:sz w:val="27"/>
          <w:szCs w:val="27"/>
        </w:rPr>
        <w:t>.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44E4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 w:rsidR="00BA6942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 xml:space="preserve"> _________________</w:t>
      </w:r>
    </w:p>
    <w:p w:rsidR="00BA6942" w:rsidRDefault="00E14A37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_________________________муниципального района Ленинградской области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EF2063" w:rsidRDefault="00BE42FF" w:rsidP="00BE42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BA6942" w:rsidRDefault="00BE42FF" w:rsidP="00BE42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sectPr w:rsidR="00BE42FF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80840"/>
    <w:rsid w:val="0009622B"/>
    <w:rsid w:val="000B65D8"/>
    <w:rsid w:val="000D0B68"/>
    <w:rsid w:val="0010639A"/>
    <w:rsid w:val="0010794F"/>
    <w:rsid w:val="00107A92"/>
    <w:rsid w:val="00123B6C"/>
    <w:rsid w:val="001541A1"/>
    <w:rsid w:val="001979B9"/>
    <w:rsid w:val="001F2BF1"/>
    <w:rsid w:val="001F5DB5"/>
    <w:rsid w:val="00202E0F"/>
    <w:rsid w:val="00207BB1"/>
    <w:rsid w:val="00210511"/>
    <w:rsid w:val="002157D9"/>
    <w:rsid w:val="00227968"/>
    <w:rsid w:val="00233336"/>
    <w:rsid w:val="00272D8D"/>
    <w:rsid w:val="00293EDE"/>
    <w:rsid w:val="002A5118"/>
    <w:rsid w:val="002A56B3"/>
    <w:rsid w:val="002B0FEA"/>
    <w:rsid w:val="002C53E9"/>
    <w:rsid w:val="002D5DCF"/>
    <w:rsid w:val="002D5E12"/>
    <w:rsid w:val="002E556D"/>
    <w:rsid w:val="00334F22"/>
    <w:rsid w:val="00343C39"/>
    <w:rsid w:val="00347E44"/>
    <w:rsid w:val="003557A3"/>
    <w:rsid w:val="0035740F"/>
    <w:rsid w:val="00366D09"/>
    <w:rsid w:val="00371BC3"/>
    <w:rsid w:val="003802B1"/>
    <w:rsid w:val="003917B6"/>
    <w:rsid w:val="003963CF"/>
    <w:rsid w:val="003B3810"/>
    <w:rsid w:val="003B3E01"/>
    <w:rsid w:val="00413AED"/>
    <w:rsid w:val="004158A7"/>
    <w:rsid w:val="00426C4A"/>
    <w:rsid w:val="00431BE0"/>
    <w:rsid w:val="00433448"/>
    <w:rsid w:val="004344A3"/>
    <w:rsid w:val="00435D75"/>
    <w:rsid w:val="00442607"/>
    <w:rsid w:val="004575E7"/>
    <w:rsid w:val="004704DA"/>
    <w:rsid w:val="00477F65"/>
    <w:rsid w:val="00484259"/>
    <w:rsid w:val="004920D2"/>
    <w:rsid w:val="004A716B"/>
    <w:rsid w:val="004B7162"/>
    <w:rsid w:val="004C65D3"/>
    <w:rsid w:val="004E6675"/>
    <w:rsid w:val="004F5AA4"/>
    <w:rsid w:val="00506FDA"/>
    <w:rsid w:val="005102A7"/>
    <w:rsid w:val="00511847"/>
    <w:rsid w:val="00535F55"/>
    <w:rsid w:val="005372C0"/>
    <w:rsid w:val="0054400B"/>
    <w:rsid w:val="00576D4E"/>
    <w:rsid w:val="005A48E9"/>
    <w:rsid w:val="005A4D0C"/>
    <w:rsid w:val="005B06ED"/>
    <w:rsid w:val="005E4633"/>
    <w:rsid w:val="005F746F"/>
    <w:rsid w:val="005F763E"/>
    <w:rsid w:val="0061294D"/>
    <w:rsid w:val="0068056D"/>
    <w:rsid w:val="006A3C52"/>
    <w:rsid w:val="006E4AD6"/>
    <w:rsid w:val="00700924"/>
    <w:rsid w:val="007010DD"/>
    <w:rsid w:val="007076BD"/>
    <w:rsid w:val="0073168E"/>
    <w:rsid w:val="007349A4"/>
    <w:rsid w:val="00740521"/>
    <w:rsid w:val="007A0C71"/>
    <w:rsid w:val="007C0468"/>
    <w:rsid w:val="007F70DE"/>
    <w:rsid w:val="00817E44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B12A7"/>
    <w:rsid w:val="009D3739"/>
    <w:rsid w:val="009E11DF"/>
    <w:rsid w:val="009F1AF7"/>
    <w:rsid w:val="00A2578F"/>
    <w:rsid w:val="00A25838"/>
    <w:rsid w:val="00A57A06"/>
    <w:rsid w:val="00AC31C6"/>
    <w:rsid w:val="00AC58BF"/>
    <w:rsid w:val="00AC64B3"/>
    <w:rsid w:val="00AF6D55"/>
    <w:rsid w:val="00B0179A"/>
    <w:rsid w:val="00B02FBC"/>
    <w:rsid w:val="00B27592"/>
    <w:rsid w:val="00B66BF7"/>
    <w:rsid w:val="00B8040E"/>
    <w:rsid w:val="00B94E66"/>
    <w:rsid w:val="00BA6942"/>
    <w:rsid w:val="00BA777D"/>
    <w:rsid w:val="00BC1350"/>
    <w:rsid w:val="00BC2865"/>
    <w:rsid w:val="00BE1236"/>
    <w:rsid w:val="00BE42FF"/>
    <w:rsid w:val="00C01037"/>
    <w:rsid w:val="00C04CE0"/>
    <w:rsid w:val="00C139DC"/>
    <w:rsid w:val="00C154D3"/>
    <w:rsid w:val="00C37195"/>
    <w:rsid w:val="00C5134F"/>
    <w:rsid w:val="00C65988"/>
    <w:rsid w:val="00C66B76"/>
    <w:rsid w:val="00C82D9C"/>
    <w:rsid w:val="00C92D53"/>
    <w:rsid w:val="00CA19F1"/>
    <w:rsid w:val="00CA26E4"/>
    <w:rsid w:val="00CA6BDE"/>
    <w:rsid w:val="00CB28E3"/>
    <w:rsid w:val="00CB3989"/>
    <w:rsid w:val="00CC1AFA"/>
    <w:rsid w:val="00CC53D5"/>
    <w:rsid w:val="00CF2C5D"/>
    <w:rsid w:val="00D0147D"/>
    <w:rsid w:val="00D202CD"/>
    <w:rsid w:val="00D30C5A"/>
    <w:rsid w:val="00D30F61"/>
    <w:rsid w:val="00D34139"/>
    <w:rsid w:val="00D40AFC"/>
    <w:rsid w:val="00D504C6"/>
    <w:rsid w:val="00D7156A"/>
    <w:rsid w:val="00D76A28"/>
    <w:rsid w:val="00D814B1"/>
    <w:rsid w:val="00D91F1B"/>
    <w:rsid w:val="00DD2EE5"/>
    <w:rsid w:val="00DF5263"/>
    <w:rsid w:val="00E0041F"/>
    <w:rsid w:val="00E059FA"/>
    <w:rsid w:val="00E14A37"/>
    <w:rsid w:val="00E26B54"/>
    <w:rsid w:val="00E40B29"/>
    <w:rsid w:val="00E602DE"/>
    <w:rsid w:val="00E61A1B"/>
    <w:rsid w:val="00E8028D"/>
    <w:rsid w:val="00E83E33"/>
    <w:rsid w:val="00EA733D"/>
    <w:rsid w:val="00ED474B"/>
    <w:rsid w:val="00F43C10"/>
    <w:rsid w:val="00F778FD"/>
    <w:rsid w:val="00F831BF"/>
    <w:rsid w:val="00F908E5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57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57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71ED153C82F10D5857DFDDB20BF5DACDCBF6CC2C5D18E79BC8C06950922EE3F7464FA3E01BBD23W8I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0877-A9AA-41D4-823E-F9E575C0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Татьяна Сергеевна Зуева</cp:lastModifiedBy>
  <cp:revision>2</cp:revision>
  <cp:lastPrinted>2023-01-26T06:59:00Z</cp:lastPrinted>
  <dcterms:created xsi:type="dcterms:W3CDTF">2024-02-09T09:59:00Z</dcterms:created>
  <dcterms:modified xsi:type="dcterms:W3CDTF">2024-02-09T09:59:00Z</dcterms:modified>
</cp:coreProperties>
</file>