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90" w:rsidRDefault="007B4D90">
      <w:pPr>
        <w:pStyle w:val="ConsPlusTitlePage"/>
      </w:pPr>
      <w:r>
        <w:t xml:space="preserve">Документ предоставлен </w:t>
      </w:r>
      <w:hyperlink r:id="rId5">
        <w:r>
          <w:rPr>
            <w:color w:val="0000FF"/>
          </w:rPr>
          <w:t>КонсультантПлюс</w:t>
        </w:r>
      </w:hyperlink>
      <w:r>
        <w:br/>
      </w:r>
    </w:p>
    <w:p w:rsidR="007B4D90" w:rsidRDefault="007B4D90">
      <w:pPr>
        <w:pStyle w:val="ConsPlusNormal"/>
        <w:jc w:val="both"/>
        <w:outlineLvl w:val="0"/>
      </w:pPr>
    </w:p>
    <w:p w:rsidR="007B4D90" w:rsidRDefault="007B4D90">
      <w:pPr>
        <w:pStyle w:val="ConsPlusTitle"/>
        <w:jc w:val="center"/>
        <w:outlineLvl w:val="0"/>
      </w:pPr>
      <w:r>
        <w:t>МИНИСТЕРСТВО СПОРТА РОССИЙСКОЙ ФЕДЕРАЦИИ</w:t>
      </w:r>
    </w:p>
    <w:p w:rsidR="007B4D90" w:rsidRDefault="007B4D90">
      <w:pPr>
        <w:pStyle w:val="ConsPlusTitle"/>
        <w:jc w:val="both"/>
      </w:pPr>
    </w:p>
    <w:p w:rsidR="007B4D90" w:rsidRDefault="007B4D90">
      <w:pPr>
        <w:pStyle w:val="ConsPlusTitle"/>
        <w:jc w:val="center"/>
      </w:pPr>
      <w:r>
        <w:t>ПРИКАЗ</w:t>
      </w:r>
    </w:p>
    <w:p w:rsidR="007B4D90" w:rsidRDefault="007B4D90">
      <w:pPr>
        <w:pStyle w:val="ConsPlusTitle"/>
        <w:jc w:val="center"/>
      </w:pPr>
      <w:r>
        <w:t>от 21 марта 2018 г. N 244</w:t>
      </w:r>
    </w:p>
    <w:p w:rsidR="007B4D90" w:rsidRDefault="007B4D90">
      <w:pPr>
        <w:pStyle w:val="ConsPlusTitle"/>
        <w:jc w:val="both"/>
      </w:pPr>
    </w:p>
    <w:p w:rsidR="007B4D90" w:rsidRDefault="007B4D90">
      <w:pPr>
        <w:pStyle w:val="ConsPlusTitle"/>
        <w:jc w:val="center"/>
      </w:pPr>
      <w:r>
        <w:t>ОБ УТВЕРЖДЕНИИ МЕТОДИЧЕСКИХ РЕКОМЕНДАЦИЙ</w:t>
      </w:r>
    </w:p>
    <w:p w:rsidR="007B4D90" w:rsidRDefault="007B4D90">
      <w:pPr>
        <w:pStyle w:val="ConsPlusTitle"/>
        <w:jc w:val="center"/>
      </w:pPr>
      <w:r>
        <w:t>О ПРИМЕНЕНИИ НОРМАТИВОВ И НОРМ ПРИ ОПРЕДЕЛЕНИИ ПОТРЕБНОСТИ</w:t>
      </w:r>
    </w:p>
    <w:p w:rsidR="007B4D90" w:rsidRDefault="007B4D90">
      <w:pPr>
        <w:pStyle w:val="ConsPlusTitle"/>
        <w:jc w:val="center"/>
      </w:pPr>
      <w:r>
        <w:t>СУБЪЕКТОВ РОССИЙСКОЙ ФЕДЕРАЦИИ В ОБЪЕКТАХ ФИЗИЧЕСКОЙ</w:t>
      </w:r>
    </w:p>
    <w:p w:rsidR="007B4D90" w:rsidRDefault="007B4D90">
      <w:pPr>
        <w:pStyle w:val="ConsPlusTitle"/>
        <w:jc w:val="center"/>
      </w:pPr>
      <w:r>
        <w:t>КУЛЬТУРЫ И СПОРТА</w:t>
      </w:r>
    </w:p>
    <w:p w:rsidR="007B4D90" w:rsidRDefault="007B4D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4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D90" w:rsidRDefault="007B4D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D90" w:rsidRDefault="007B4D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D90" w:rsidRDefault="007B4D90">
            <w:pPr>
              <w:pStyle w:val="ConsPlusNormal"/>
              <w:jc w:val="center"/>
            </w:pPr>
            <w:r>
              <w:rPr>
                <w:color w:val="392C69"/>
              </w:rPr>
              <w:t>Список изменяющих документов</w:t>
            </w:r>
          </w:p>
          <w:p w:rsidR="007B4D90" w:rsidRDefault="007B4D90">
            <w:pPr>
              <w:pStyle w:val="ConsPlusNormal"/>
              <w:jc w:val="center"/>
            </w:pPr>
            <w:r>
              <w:rPr>
                <w:color w:val="392C69"/>
              </w:rPr>
              <w:t xml:space="preserve">(в ред. Приказов Минспорта России от 31.10.2018 </w:t>
            </w:r>
            <w:hyperlink r:id="rId6">
              <w:r>
                <w:rPr>
                  <w:color w:val="0000FF"/>
                </w:rPr>
                <w:t>N 919</w:t>
              </w:r>
            </w:hyperlink>
            <w:r>
              <w:rPr>
                <w:color w:val="392C69"/>
              </w:rPr>
              <w:t xml:space="preserve">, от 14.04.2020 </w:t>
            </w:r>
            <w:hyperlink r:id="rId7">
              <w:r>
                <w:rPr>
                  <w:color w:val="0000FF"/>
                </w:rPr>
                <w:t>N 303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D90" w:rsidRDefault="007B4D90">
            <w:pPr>
              <w:pStyle w:val="ConsPlusNormal"/>
            </w:pPr>
          </w:p>
        </w:tc>
      </w:tr>
    </w:tbl>
    <w:p w:rsidR="007B4D90" w:rsidRDefault="007B4D90">
      <w:pPr>
        <w:pStyle w:val="ConsPlusNormal"/>
        <w:jc w:val="both"/>
      </w:pPr>
    </w:p>
    <w:p w:rsidR="007B4D90" w:rsidRDefault="007B4D90">
      <w:pPr>
        <w:pStyle w:val="ConsPlusNormal"/>
        <w:ind w:firstLine="540"/>
        <w:jc w:val="both"/>
      </w:pPr>
      <w:r>
        <w:t xml:space="preserve">Во исполнение </w:t>
      </w:r>
      <w:hyperlink r:id="rId8">
        <w:r>
          <w:rPr>
            <w:color w:val="0000FF"/>
          </w:rPr>
          <w:t>распоряжения</w:t>
        </w:r>
      </w:hyperlink>
      <w:r>
        <w:t xml:space="preserve"> Правительства Российской Федерации от 22 декабря 2017 г. N 2905-р приказываю:</w:t>
      </w:r>
    </w:p>
    <w:p w:rsidR="007B4D90" w:rsidRDefault="007B4D90">
      <w:pPr>
        <w:pStyle w:val="ConsPlusNormal"/>
        <w:spacing w:before="220"/>
        <w:ind w:firstLine="540"/>
        <w:jc w:val="both"/>
      </w:pPr>
      <w:r>
        <w:t xml:space="preserve">1. Утвердить прилагаемые </w:t>
      </w:r>
      <w:hyperlink w:anchor="P26">
        <w:r>
          <w:rPr>
            <w:color w:val="0000FF"/>
          </w:rPr>
          <w:t>Методические рекомендации</w:t>
        </w:r>
      </w:hyperlink>
      <w:r>
        <w:t xml:space="preserve"> о применении нормативов и норм при определении потребности субъектов Российской Федерации в объектах физической культуры и спорта (далее - Методические рекомендации).</w:t>
      </w:r>
    </w:p>
    <w:p w:rsidR="007B4D90" w:rsidRDefault="007B4D90">
      <w:pPr>
        <w:pStyle w:val="ConsPlusNormal"/>
        <w:spacing w:before="220"/>
        <w:ind w:firstLine="540"/>
        <w:jc w:val="both"/>
      </w:pPr>
      <w:r>
        <w:t xml:space="preserve">2. Рекомендовать органам исполнительной власти субъектов Российской Федерации в области физической культуры и спорта использовать </w:t>
      </w:r>
      <w:hyperlink w:anchor="P26">
        <w:r>
          <w:rPr>
            <w:color w:val="0000FF"/>
          </w:rPr>
          <w:t>Методические рекомендации</w:t>
        </w:r>
      </w:hyperlink>
      <w:r>
        <w:t xml:space="preserve"> при разработке плана инвестиционной деятельности по развитию инфраструктуры физической культуры и спорта на территории субъектов Российской Федерации.</w:t>
      </w:r>
    </w:p>
    <w:p w:rsidR="007B4D90" w:rsidRDefault="007B4D90">
      <w:pPr>
        <w:pStyle w:val="ConsPlusNormal"/>
        <w:spacing w:before="220"/>
        <w:ind w:firstLine="540"/>
        <w:jc w:val="both"/>
      </w:pPr>
      <w:r>
        <w:t xml:space="preserve">3. Признать утратившими силу приказы Министерства спорта Российской Федерации от 25 мая 2016 г. </w:t>
      </w:r>
      <w:hyperlink r:id="rId9">
        <w:r>
          <w:rPr>
            <w:color w:val="0000FF"/>
          </w:rPr>
          <w:t>N 586</w:t>
        </w:r>
      </w:hyperlink>
      <w:r>
        <w:t xml:space="preserve"> и 21 ноября 2016 г. </w:t>
      </w:r>
      <w:hyperlink r:id="rId10">
        <w:r>
          <w:rPr>
            <w:color w:val="0000FF"/>
          </w:rPr>
          <w:t>N 1205</w:t>
        </w:r>
      </w:hyperlink>
      <w:r>
        <w:t>.</w:t>
      </w:r>
    </w:p>
    <w:p w:rsidR="007B4D90" w:rsidRDefault="007B4D90">
      <w:pPr>
        <w:pStyle w:val="ConsPlusNormal"/>
        <w:spacing w:before="220"/>
        <w:ind w:firstLine="540"/>
        <w:jc w:val="both"/>
      </w:pPr>
      <w:r>
        <w:t>2. Контроль за исполнением настоящего приказа возложить на заместителя Министра спорта Российской Федерации П.В. Новикова.</w:t>
      </w:r>
    </w:p>
    <w:p w:rsidR="007B4D90" w:rsidRDefault="007B4D90">
      <w:pPr>
        <w:pStyle w:val="ConsPlusNormal"/>
        <w:jc w:val="both"/>
      </w:pPr>
    </w:p>
    <w:p w:rsidR="007B4D90" w:rsidRDefault="007B4D90">
      <w:pPr>
        <w:pStyle w:val="ConsPlusNormal"/>
        <w:jc w:val="right"/>
      </w:pPr>
      <w:r>
        <w:t>Министр</w:t>
      </w:r>
    </w:p>
    <w:p w:rsidR="007B4D90" w:rsidRDefault="007B4D90">
      <w:pPr>
        <w:pStyle w:val="ConsPlusNormal"/>
        <w:jc w:val="right"/>
      </w:pPr>
      <w:r>
        <w:t>П.А.КОЛОБКОВ</w:t>
      </w:r>
    </w:p>
    <w:p w:rsidR="007B4D90" w:rsidRDefault="007B4D90">
      <w:pPr>
        <w:pStyle w:val="ConsPlusNormal"/>
        <w:jc w:val="both"/>
      </w:pPr>
    </w:p>
    <w:p w:rsidR="007B4D90" w:rsidRDefault="007B4D90">
      <w:pPr>
        <w:pStyle w:val="ConsPlusNormal"/>
        <w:jc w:val="both"/>
      </w:pPr>
    </w:p>
    <w:p w:rsidR="007B4D90" w:rsidRDefault="007B4D90">
      <w:pPr>
        <w:pStyle w:val="ConsPlusNormal"/>
        <w:jc w:val="both"/>
      </w:pPr>
    </w:p>
    <w:p w:rsidR="007B4D90" w:rsidRDefault="007B4D90">
      <w:pPr>
        <w:pStyle w:val="ConsPlusNormal"/>
        <w:jc w:val="both"/>
      </w:pPr>
    </w:p>
    <w:p w:rsidR="007B4D90" w:rsidRDefault="007B4D90">
      <w:pPr>
        <w:pStyle w:val="ConsPlusNormal"/>
        <w:jc w:val="both"/>
      </w:pPr>
    </w:p>
    <w:p w:rsidR="007B4D90" w:rsidRDefault="007B4D90">
      <w:pPr>
        <w:pStyle w:val="ConsPlusTitle"/>
        <w:jc w:val="center"/>
        <w:outlineLvl w:val="0"/>
      </w:pPr>
      <w:bookmarkStart w:id="0" w:name="P26"/>
      <w:bookmarkEnd w:id="0"/>
      <w:r>
        <w:t>МЕТОДИЧЕСКИЕ РЕКОМЕНДАЦИИ</w:t>
      </w:r>
    </w:p>
    <w:p w:rsidR="007B4D90" w:rsidRDefault="007B4D90">
      <w:pPr>
        <w:pStyle w:val="ConsPlusTitle"/>
        <w:jc w:val="center"/>
      </w:pPr>
      <w:r>
        <w:t>О ПРИМЕНЕНИИ НОРМАТИВОВ И НОРМ ПРИ ОПРЕДЕЛЕНИИ ПОТРЕБНОСТИ</w:t>
      </w:r>
    </w:p>
    <w:p w:rsidR="007B4D90" w:rsidRDefault="007B4D90">
      <w:pPr>
        <w:pStyle w:val="ConsPlusTitle"/>
        <w:jc w:val="center"/>
      </w:pPr>
      <w:r>
        <w:t>СУБЪЕКТОВ РОССИЙСКОЙ ФЕДЕРАЦИИ В ОБЪЕКТАХ ФИЗИЧЕСКОЙ</w:t>
      </w:r>
    </w:p>
    <w:p w:rsidR="007B4D90" w:rsidRDefault="007B4D90">
      <w:pPr>
        <w:pStyle w:val="ConsPlusTitle"/>
        <w:jc w:val="center"/>
      </w:pPr>
      <w:r>
        <w:t>КУЛЬТУРЫ И СПОРТА</w:t>
      </w:r>
    </w:p>
    <w:p w:rsidR="007B4D90" w:rsidRDefault="007B4D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4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D90" w:rsidRDefault="007B4D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D90" w:rsidRDefault="007B4D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D90" w:rsidRDefault="007B4D90">
            <w:pPr>
              <w:pStyle w:val="ConsPlusNormal"/>
              <w:jc w:val="center"/>
            </w:pPr>
            <w:r>
              <w:rPr>
                <w:color w:val="392C69"/>
              </w:rPr>
              <w:t>Список изменяющих документов</w:t>
            </w:r>
          </w:p>
          <w:p w:rsidR="007B4D90" w:rsidRDefault="007B4D90">
            <w:pPr>
              <w:pStyle w:val="ConsPlusNormal"/>
              <w:jc w:val="center"/>
            </w:pPr>
            <w:r>
              <w:rPr>
                <w:color w:val="392C69"/>
              </w:rPr>
              <w:t xml:space="preserve">(в ред. Приказов Минспорта России от 31.10.2018 </w:t>
            </w:r>
            <w:hyperlink r:id="rId11">
              <w:r>
                <w:rPr>
                  <w:color w:val="0000FF"/>
                </w:rPr>
                <w:t>N 919</w:t>
              </w:r>
            </w:hyperlink>
            <w:r>
              <w:rPr>
                <w:color w:val="392C69"/>
              </w:rPr>
              <w:t xml:space="preserve">, от 14.04.2020 </w:t>
            </w:r>
            <w:hyperlink r:id="rId12">
              <w:r>
                <w:rPr>
                  <w:color w:val="0000FF"/>
                </w:rPr>
                <w:t>N 303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D90" w:rsidRDefault="007B4D90">
            <w:pPr>
              <w:pStyle w:val="ConsPlusNormal"/>
            </w:pPr>
          </w:p>
        </w:tc>
      </w:tr>
    </w:tbl>
    <w:p w:rsidR="007B4D90" w:rsidRDefault="007B4D90">
      <w:pPr>
        <w:pStyle w:val="ConsPlusNormal"/>
        <w:jc w:val="both"/>
      </w:pPr>
    </w:p>
    <w:p w:rsidR="007B4D90" w:rsidRDefault="007B4D90">
      <w:pPr>
        <w:pStyle w:val="ConsPlusNormal"/>
        <w:ind w:firstLine="540"/>
        <w:jc w:val="both"/>
      </w:pPr>
      <w:r>
        <w:t>1. 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(далее - Методические рекомендации) используются для расчетов нормативной потребности субъектов Российской Федерации в объектах спорта, в том числе в сельской местности.</w:t>
      </w:r>
    </w:p>
    <w:p w:rsidR="007B4D90" w:rsidRDefault="007B4D90">
      <w:pPr>
        <w:pStyle w:val="ConsPlusNormal"/>
        <w:spacing w:before="220"/>
        <w:ind w:firstLine="540"/>
        <w:jc w:val="both"/>
      </w:pPr>
      <w:r>
        <w:lastRenderedPageBreak/>
        <w:t>2. Методические рекомендации разработаны в целях повышения уровня качества предоставления услуг по физической культуре и спорту, оказываемых населению, а также эффективности размещения объектов спорта.</w:t>
      </w:r>
    </w:p>
    <w:p w:rsidR="007B4D90" w:rsidRDefault="007B4D90">
      <w:pPr>
        <w:pStyle w:val="ConsPlusNormal"/>
        <w:spacing w:before="220"/>
        <w:ind w:firstLine="540"/>
        <w:jc w:val="both"/>
      </w:pPr>
      <w:r>
        <w:t>3. Потребность субъектов Российской Федерации в объектах спорта определяется исходя из уровня обеспеченности объектами спорта, который к 2030 году рекомендуется достичь в размере 100%, а также гарантированного (законодательно установленного) объема оказываемых гражданам государственных услуг с учетом потребности в государственных услугах в сфере физической культуры и спорта. При этом органы государственной власти субъектов Российской Федерации обеспечивают определение гарантированных (законодательно установленного) оказываемых гражданам государственных (муниципальных) услуг в соответствии с общероссийским разделом базового перечня государственных услуг в сфере физической культуры и спорта.</w:t>
      </w:r>
    </w:p>
    <w:p w:rsidR="007B4D90" w:rsidRDefault="007B4D90">
      <w:pPr>
        <w:pStyle w:val="ConsPlusNormal"/>
        <w:spacing w:before="220"/>
        <w:ind w:firstLine="540"/>
        <w:jc w:val="both"/>
      </w:pPr>
      <w:r>
        <w:t>4. При принятии решений по оптимальному размещению на территории субъектов Российской Федерации объектов спорта рекомендуется учитывать:</w:t>
      </w:r>
    </w:p>
    <w:p w:rsidR="007B4D90" w:rsidRDefault="007B4D90">
      <w:pPr>
        <w:pStyle w:val="ConsPlusNormal"/>
        <w:spacing w:before="220"/>
        <w:ind w:firstLine="540"/>
        <w:jc w:val="both"/>
      </w:pPr>
      <w:r>
        <w:t>а) критерии минимально допустимого уровня обеспеченности объектами спорта и максимально допустимого уровня территориальной доступности объектов спорта для населения;</w:t>
      </w:r>
    </w:p>
    <w:p w:rsidR="007B4D90" w:rsidRDefault="007B4D90">
      <w:pPr>
        <w:pStyle w:val="ConsPlusNormal"/>
        <w:spacing w:before="220"/>
        <w:ind w:firstLine="540"/>
        <w:jc w:val="both"/>
      </w:pPr>
      <w:r>
        <w:t>б) критерии доступности услуг по физической культуре и спорту, оказываемых населению;</w:t>
      </w:r>
    </w:p>
    <w:p w:rsidR="007B4D90" w:rsidRDefault="007B4D90">
      <w:pPr>
        <w:pStyle w:val="ConsPlusNormal"/>
        <w:spacing w:before="220"/>
        <w:ind w:firstLine="540"/>
        <w:jc w:val="both"/>
      </w:pPr>
      <w:r>
        <w:t>в) существующую обеспеченность населения объектами спорта;</w:t>
      </w:r>
    </w:p>
    <w:p w:rsidR="007B4D90" w:rsidRDefault="007B4D90">
      <w:pPr>
        <w:pStyle w:val="ConsPlusNormal"/>
        <w:spacing w:before="220"/>
        <w:ind w:firstLine="540"/>
        <w:jc w:val="both"/>
      </w:pPr>
      <w:r>
        <w:t>г) существующий уровень доступности для населения услуг по физической культуре и спорту;</w:t>
      </w:r>
    </w:p>
    <w:p w:rsidR="007B4D90" w:rsidRDefault="007B4D90">
      <w:pPr>
        <w:pStyle w:val="ConsPlusNormal"/>
        <w:spacing w:before="220"/>
        <w:ind w:firstLine="540"/>
        <w:jc w:val="both"/>
      </w:pPr>
      <w:r>
        <w:t>д) специфику территории (численность населения, плотность населения, демографический состав, природно-климатические, географические условия, состояние дорожной и транспортной инфраструктуры, социально-экономические особенности развития);</w:t>
      </w:r>
    </w:p>
    <w:p w:rsidR="007B4D90" w:rsidRDefault="007B4D90">
      <w:pPr>
        <w:pStyle w:val="ConsPlusNormal"/>
        <w:spacing w:before="220"/>
        <w:ind w:firstLine="540"/>
        <w:jc w:val="both"/>
      </w:pPr>
      <w:r>
        <w:t>е) тенденции изменения на территории численности населения, относящего к различным категориям потребителей услуг по физической культуре и спорту, оказываемых населению;</w:t>
      </w:r>
    </w:p>
    <w:p w:rsidR="007B4D90" w:rsidRDefault="007B4D90">
      <w:pPr>
        <w:pStyle w:val="ConsPlusNormal"/>
        <w:spacing w:before="220"/>
        <w:ind w:firstLine="540"/>
        <w:jc w:val="both"/>
      </w:pPr>
      <w:r>
        <w:t>ж) приоритеты пространственного развития в части изменения функционального назначения территорий, размещения новых и реконструкции существующих жилых и общественных территорий;</w:t>
      </w:r>
    </w:p>
    <w:p w:rsidR="007B4D90" w:rsidRDefault="007B4D90">
      <w:pPr>
        <w:pStyle w:val="ConsPlusNormal"/>
        <w:spacing w:before="220"/>
        <w:ind w:firstLine="540"/>
        <w:jc w:val="both"/>
      </w:pPr>
      <w:r>
        <w:t>з) возможности сокращения или неувеличения объемов расходных обязательств бюджетов бюджетной системы Российской Федерации.</w:t>
      </w:r>
    </w:p>
    <w:p w:rsidR="007B4D90" w:rsidRDefault="007B4D90">
      <w:pPr>
        <w:pStyle w:val="ConsPlusNormal"/>
        <w:spacing w:before="220"/>
        <w:ind w:firstLine="540"/>
        <w:jc w:val="both"/>
      </w:pPr>
      <w:r>
        <w:t>5. Критерии минимально допустимого уровня обеспеченности объектами спорта и максимально допустимого уровня территориальной доступности объектов спорта.</w:t>
      </w:r>
    </w:p>
    <w:p w:rsidR="007B4D90" w:rsidRDefault="007B4D90">
      <w:pPr>
        <w:pStyle w:val="ConsPlusNormal"/>
        <w:spacing w:before="220"/>
        <w:ind w:firstLine="540"/>
        <w:jc w:val="both"/>
      </w:pPr>
      <w:r>
        <w:t>Обеспеченность объектами спорта в Российской Федерации, определяется исходя из Единовременной пропускной способности объекта спорта (далее - ЕПС).</w:t>
      </w:r>
    </w:p>
    <w:p w:rsidR="007B4D90" w:rsidRDefault="007B4D90">
      <w:pPr>
        <w:pStyle w:val="ConsPlusNormal"/>
        <w:spacing w:before="220"/>
        <w:ind w:firstLine="540"/>
        <w:jc w:val="both"/>
      </w:pPr>
      <w:r>
        <w:t xml:space="preserve">Если единовременная пропускная способность объекта спорта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используемые при расчете единовременной пропускной способности объектов спорта по виду спорта, для которого создан объект спорта, согласно </w:t>
      </w:r>
      <w:hyperlink w:anchor="P80">
        <w:r>
          <w:rPr>
            <w:color w:val="0000FF"/>
          </w:rPr>
          <w:t>приложению</w:t>
        </w:r>
      </w:hyperlink>
      <w:r>
        <w:t xml:space="preserve"> к настоящим методическим рекомендациям.</w:t>
      </w:r>
    </w:p>
    <w:p w:rsidR="007B4D90" w:rsidRDefault="007B4D90">
      <w:pPr>
        <w:pStyle w:val="ConsPlusNormal"/>
        <w:spacing w:before="220"/>
        <w:ind w:firstLine="540"/>
        <w:jc w:val="both"/>
      </w:pPr>
      <w:r>
        <w:t>В случае возможности проведения на объекте спорта занятий по нескольким видам спорта, единовременную пропускную способность объекта спорта рекомендуется рассчитывать по формуле:</w:t>
      </w:r>
    </w:p>
    <w:p w:rsidR="007B4D90" w:rsidRDefault="007B4D90">
      <w:pPr>
        <w:pStyle w:val="ConsPlusNormal"/>
        <w:jc w:val="both"/>
      </w:pPr>
    </w:p>
    <w:p w:rsidR="007B4D90" w:rsidRDefault="007B4D90">
      <w:pPr>
        <w:pStyle w:val="ConsPlusNormal"/>
        <w:jc w:val="center"/>
      </w:pPr>
      <w:r>
        <w:lastRenderedPageBreak/>
        <w:t>ЕПС = (а + б + ...) / к,</w:t>
      </w:r>
    </w:p>
    <w:p w:rsidR="007B4D90" w:rsidRDefault="007B4D90">
      <w:pPr>
        <w:pStyle w:val="ConsPlusNormal"/>
        <w:jc w:val="center"/>
      </w:pPr>
    </w:p>
    <w:p w:rsidR="007B4D90" w:rsidRDefault="007B4D90">
      <w:pPr>
        <w:pStyle w:val="ConsPlusNormal"/>
        <w:ind w:firstLine="540"/>
        <w:jc w:val="both"/>
      </w:pPr>
      <w:r>
        <w:t>где:</w:t>
      </w:r>
    </w:p>
    <w:p w:rsidR="007B4D90" w:rsidRDefault="007B4D90">
      <w:pPr>
        <w:pStyle w:val="ConsPlusNormal"/>
        <w:spacing w:before="220"/>
        <w:ind w:firstLine="540"/>
        <w:jc w:val="both"/>
      </w:pPr>
      <w:r>
        <w:t>а, б, ... - планово-расчетные показатели количества занимающихся по возможным на объекте спорта видам спорта;</w:t>
      </w:r>
    </w:p>
    <w:p w:rsidR="007B4D90" w:rsidRDefault="007B4D90">
      <w:pPr>
        <w:pStyle w:val="ConsPlusNormal"/>
        <w:spacing w:before="220"/>
        <w:ind w:firstLine="540"/>
        <w:jc w:val="both"/>
      </w:pPr>
      <w:r>
        <w:t>к - количество видов спорта, по которым возможно проводить занятия на объекте спорта.</w:t>
      </w:r>
    </w:p>
    <w:p w:rsidR="007B4D90" w:rsidRDefault="007B4D90">
      <w:pPr>
        <w:pStyle w:val="ConsPlusNormal"/>
        <w:spacing w:before="220"/>
        <w:ind w:firstLine="540"/>
        <w:jc w:val="both"/>
      </w:pPr>
      <w:r>
        <w:t>В случае возможности проведения на объекте спорта одновременных занятий по нескольким видам спорта, единовременную пропускную способность объекта спорта рекомендуется рассчитывать как сумму единовременных пропускных способностей спортивных помещений по каждому виду спорта.</w:t>
      </w:r>
    </w:p>
    <w:p w:rsidR="007B4D90" w:rsidRDefault="007B4D90">
      <w:pPr>
        <w:pStyle w:val="ConsPlusNormal"/>
        <w:spacing w:before="220"/>
        <w:ind w:firstLine="540"/>
        <w:jc w:val="both"/>
      </w:pPr>
      <w:r>
        <w:t>При определении нормативной потребности субъектов Российской Федерации в объектах физической культуры и спорта, кроме городов федерального значения, рекомендуется использовать усредненный норматив ЕПС (ЕПСнорм) - 122 человека на 1000 населения. Для городов федерального значения, учитывая плотность проживающего населения, при определении нормативной потребности в объектах физической культуры и спорта рекомендуется использовать усредненный норматив ЕПС (ЕПСнорм) - 72 человека на 1000 населения.</w:t>
      </w:r>
    </w:p>
    <w:p w:rsidR="007B4D90" w:rsidRDefault="007B4D90">
      <w:pPr>
        <w:pStyle w:val="ConsPlusNormal"/>
        <w:jc w:val="both"/>
      </w:pPr>
      <w:r>
        <w:t xml:space="preserve">(в ред. </w:t>
      </w:r>
      <w:hyperlink r:id="rId13">
        <w:r>
          <w:rPr>
            <w:color w:val="0000FF"/>
          </w:rPr>
          <w:t>Приказа</w:t>
        </w:r>
      </w:hyperlink>
      <w:r>
        <w:t xml:space="preserve"> Минспорта России от 31.10.2018 N 919)</w:t>
      </w:r>
    </w:p>
    <w:p w:rsidR="007B4D90" w:rsidRDefault="007B4D90">
      <w:pPr>
        <w:pStyle w:val="ConsPlusNormal"/>
        <w:spacing w:before="220"/>
        <w:ind w:firstLine="540"/>
        <w:jc w:val="both"/>
      </w:pPr>
      <w:r>
        <w:t>ЕПСнорм рассчитан исходя из необходимости решения первоочередной задачи -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
    <w:p w:rsidR="007B4D90" w:rsidRDefault="007B4D90">
      <w:pPr>
        <w:pStyle w:val="ConsPlusNormal"/>
        <w:spacing w:before="220"/>
        <w:ind w:firstLine="540"/>
        <w:jc w:val="both"/>
      </w:pPr>
      <w:r>
        <w:t>Определяя процентное соотношение величины пропускной способности существующих спортивных сооружений к величине необходимой пропускной способности, рекомендуется рассчитывать уровень обеспеченности населения региона спортивными сооружениями.</w:t>
      </w:r>
    </w:p>
    <w:p w:rsidR="007B4D90" w:rsidRDefault="007B4D90">
      <w:pPr>
        <w:pStyle w:val="ConsPlusNormal"/>
        <w:spacing w:before="220"/>
        <w:ind w:firstLine="540"/>
        <w:jc w:val="both"/>
      </w:pPr>
      <w:r>
        <w:t>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7B4D90" w:rsidRDefault="007B4D90">
      <w:pPr>
        <w:pStyle w:val="ConsPlusNormal"/>
        <w:spacing w:before="220"/>
        <w:ind w:firstLine="540"/>
        <w:jc w:val="both"/>
      </w:pPr>
      <w:r>
        <w:t xml:space="preserve">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w:t>
      </w:r>
      <w:hyperlink r:id="rId14">
        <w:r>
          <w:rPr>
            <w:color w:val="0000FF"/>
          </w:rPr>
          <w:t>Сводами Правил 42.13330.2011</w:t>
        </w:r>
      </w:hyperlink>
      <w:r>
        <w:t xml:space="preserve"> "Градостроительство. Планировка и застройка городских и сельских поселений. Актуализированная редакция СНиП 2.07.01-89*".</w:t>
      </w:r>
    </w:p>
    <w:p w:rsidR="007B4D90" w:rsidRDefault="007B4D90">
      <w:pPr>
        <w:pStyle w:val="ConsPlusNormal"/>
        <w:spacing w:before="220"/>
        <w:ind w:firstLine="540"/>
        <w:jc w:val="both"/>
      </w:pPr>
      <w:r>
        <w:t xml:space="preserve">Решение о создании объектов спорта иных видов, не указанных в </w:t>
      </w:r>
      <w:hyperlink r:id="rId15">
        <w:r>
          <w:rPr>
            <w:color w:val="0000FF"/>
          </w:rPr>
          <w:t>СП 42.13330.2011</w:t>
        </w:r>
      </w:hyperlink>
      <w:r>
        <w:t>,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7B4D90" w:rsidRDefault="007B4D90">
      <w:pPr>
        <w:pStyle w:val="ConsPlusNormal"/>
        <w:spacing w:before="220"/>
        <w:ind w:firstLine="540"/>
        <w:jc w:val="both"/>
      </w:pPr>
      <w:r>
        <w:t>6. Критериями доступности услуг по физической культуре и спорту, оказываемых населению, могут являться:</w:t>
      </w:r>
    </w:p>
    <w:p w:rsidR="007B4D90" w:rsidRDefault="007B4D90">
      <w:pPr>
        <w:pStyle w:val="ConsPlusNormal"/>
        <w:spacing w:before="220"/>
        <w:ind w:firstLine="540"/>
        <w:jc w:val="both"/>
      </w:pPr>
      <w:r>
        <w:t>-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объема оказываемых гражданам государственных услуг с учетом потребности в государственных услугах в сфере физической культуры и спорта;</w:t>
      </w:r>
    </w:p>
    <w:p w:rsidR="007B4D90" w:rsidRDefault="007B4D90">
      <w:pPr>
        <w:pStyle w:val="ConsPlusNormal"/>
        <w:spacing w:before="220"/>
        <w:ind w:firstLine="540"/>
        <w:jc w:val="both"/>
      </w:pPr>
      <w:r>
        <w:lastRenderedPageBreak/>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7B4D90" w:rsidRDefault="007B4D90">
      <w:pPr>
        <w:pStyle w:val="ConsPlusNormal"/>
        <w:spacing w:before="220"/>
        <w:ind w:firstLine="540"/>
        <w:jc w:val="both"/>
      </w:pPr>
      <w: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7B4D90" w:rsidRDefault="007B4D90">
      <w:pPr>
        <w:pStyle w:val="ConsPlusNormal"/>
        <w:spacing w:before="220"/>
        <w:ind w:firstLine="540"/>
        <w:jc w:val="both"/>
      </w:pPr>
      <w: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7B4D90" w:rsidRDefault="007B4D90">
      <w:pPr>
        <w:pStyle w:val="ConsPlusNormal"/>
        <w:jc w:val="both"/>
      </w:pPr>
    </w:p>
    <w:p w:rsidR="007B4D90" w:rsidRDefault="007B4D90">
      <w:pPr>
        <w:pStyle w:val="ConsPlusNormal"/>
        <w:jc w:val="both"/>
      </w:pPr>
    </w:p>
    <w:p w:rsidR="007B4D90" w:rsidRDefault="007B4D90">
      <w:pPr>
        <w:pStyle w:val="ConsPlusNormal"/>
        <w:jc w:val="both"/>
      </w:pPr>
    </w:p>
    <w:p w:rsidR="007B4D90" w:rsidRDefault="007B4D90">
      <w:pPr>
        <w:pStyle w:val="ConsPlusNormal"/>
        <w:jc w:val="both"/>
      </w:pPr>
    </w:p>
    <w:p w:rsidR="007B4D90" w:rsidRDefault="007B4D90">
      <w:pPr>
        <w:pStyle w:val="ConsPlusNormal"/>
        <w:jc w:val="both"/>
      </w:pPr>
    </w:p>
    <w:p w:rsidR="007B4D90" w:rsidRDefault="007B4D90">
      <w:pPr>
        <w:pStyle w:val="ConsPlusNormal"/>
        <w:jc w:val="right"/>
        <w:outlineLvl w:val="1"/>
      </w:pPr>
      <w:r>
        <w:t>Приложение</w:t>
      </w:r>
    </w:p>
    <w:p w:rsidR="007B4D90" w:rsidRDefault="007B4D90">
      <w:pPr>
        <w:pStyle w:val="ConsPlusNormal"/>
        <w:jc w:val="right"/>
      </w:pPr>
      <w:r>
        <w:t>к Методическим рекомендациям</w:t>
      </w:r>
    </w:p>
    <w:p w:rsidR="007B4D90" w:rsidRDefault="007B4D90">
      <w:pPr>
        <w:pStyle w:val="ConsPlusNormal"/>
        <w:jc w:val="right"/>
      </w:pPr>
      <w:r>
        <w:t>о применении нормативов и норм</w:t>
      </w:r>
    </w:p>
    <w:p w:rsidR="007B4D90" w:rsidRDefault="007B4D90">
      <w:pPr>
        <w:pStyle w:val="ConsPlusNormal"/>
        <w:jc w:val="right"/>
      </w:pPr>
      <w:r>
        <w:t>при определении потребности субъектов</w:t>
      </w:r>
    </w:p>
    <w:p w:rsidR="007B4D90" w:rsidRDefault="007B4D90">
      <w:pPr>
        <w:pStyle w:val="ConsPlusNormal"/>
        <w:jc w:val="right"/>
      </w:pPr>
      <w:r>
        <w:t>Российской Федерации в объектах</w:t>
      </w:r>
    </w:p>
    <w:p w:rsidR="007B4D90" w:rsidRDefault="007B4D90">
      <w:pPr>
        <w:pStyle w:val="ConsPlusNormal"/>
        <w:jc w:val="right"/>
      </w:pPr>
      <w:r>
        <w:t>физической культуры и спорта</w:t>
      </w:r>
    </w:p>
    <w:p w:rsidR="007B4D90" w:rsidRDefault="007B4D90">
      <w:pPr>
        <w:pStyle w:val="ConsPlusNormal"/>
        <w:jc w:val="both"/>
      </w:pPr>
    </w:p>
    <w:p w:rsidR="007B4D90" w:rsidRDefault="007B4D90">
      <w:pPr>
        <w:pStyle w:val="ConsPlusTitle"/>
        <w:jc w:val="center"/>
      </w:pPr>
      <w:bookmarkStart w:id="1" w:name="P80"/>
      <w:bookmarkEnd w:id="1"/>
      <w:r>
        <w:t>ПЛАНОВО-РАСЧЕТНЫЕ ПОКАЗАТЕЛИ</w:t>
      </w:r>
    </w:p>
    <w:p w:rsidR="007B4D90" w:rsidRDefault="007B4D90">
      <w:pPr>
        <w:pStyle w:val="ConsPlusTitle"/>
        <w:jc w:val="center"/>
      </w:pPr>
      <w:r>
        <w:t>КОЛИЧЕСТВА ЗАНИМАЮЩИХСЯ ФИЗИЧЕСКОЙ КУЛЬТУРОЙ И СПОРТОМ,</w:t>
      </w:r>
    </w:p>
    <w:p w:rsidR="007B4D90" w:rsidRDefault="007B4D90">
      <w:pPr>
        <w:pStyle w:val="ConsPlusTitle"/>
        <w:jc w:val="center"/>
      </w:pPr>
      <w:r>
        <w:t>ИСПОЛЬЗУЕМЫЕ ПРИ РАСЧЕТЕ ЕДИНОВРЕМЕННОЙ ПРОПУСКНОЙ</w:t>
      </w:r>
    </w:p>
    <w:p w:rsidR="007B4D90" w:rsidRDefault="007B4D90">
      <w:pPr>
        <w:pStyle w:val="ConsPlusTitle"/>
        <w:jc w:val="center"/>
      </w:pPr>
      <w:r>
        <w:t>СПОСОБНОСТИ ОБЪЕКТОВ СПОРТА</w:t>
      </w:r>
    </w:p>
    <w:p w:rsidR="007B4D90" w:rsidRDefault="007B4D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4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D90" w:rsidRDefault="007B4D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D90" w:rsidRDefault="007B4D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D90" w:rsidRDefault="007B4D90">
            <w:pPr>
              <w:pStyle w:val="ConsPlusNormal"/>
              <w:jc w:val="center"/>
            </w:pPr>
            <w:r>
              <w:rPr>
                <w:color w:val="392C69"/>
              </w:rPr>
              <w:t>Список изменяющих документов</w:t>
            </w:r>
          </w:p>
          <w:p w:rsidR="007B4D90" w:rsidRDefault="007B4D90">
            <w:pPr>
              <w:pStyle w:val="ConsPlusNormal"/>
              <w:jc w:val="center"/>
            </w:pPr>
            <w:r>
              <w:rPr>
                <w:color w:val="392C69"/>
              </w:rPr>
              <w:t xml:space="preserve">(в ред. </w:t>
            </w:r>
            <w:hyperlink r:id="rId16">
              <w:r>
                <w:rPr>
                  <w:color w:val="0000FF"/>
                </w:rPr>
                <w:t>Приказа</w:t>
              </w:r>
            </w:hyperlink>
            <w:r>
              <w:rPr>
                <w:color w:val="392C69"/>
              </w:rPr>
              <w:t xml:space="preserve"> Минспорта России от 14.04.2020 N 303)</w:t>
            </w:r>
          </w:p>
        </w:tc>
        <w:tc>
          <w:tcPr>
            <w:tcW w:w="113" w:type="dxa"/>
            <w:tcBorders>
              <w:top w:val="nil"/>
              <w:left w:val="nil"/>
              <w:bottom w:val="nil"/>
              <w:right w:val="nil"/>
            </w:tcBorders>
            <w:shd w:val="clear" w:color="auto" w:fill="F4F3F8"/>
            <w:tcMar>
              <w:top w:w="0" w:type="dxa"/>
              <w:left w:w="0" w:type="dxa"/>
              <w:bottom w:w="0" w:type="dxa"/>
              <w:right w:w="0" w:type="dxa"/>
            </w:tcMar>
          </w:tcPr>
          <w:p w:rsidR="007B4D90" w:rsidRDefault="007B4D90">
            <w:pPr>
              <w:pStyle w:val="ConsPlusNormal"/>
            </w:pPr>
          </w:p>
        </w:tc>
      </w:tr>
    </w:tbl>
    <w:p w:rsidR="007B4D90" w:rsidRDefault="007B4D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216"/>
        <w:gridCol w:w="1757"/>
        <w:gridCol w:w="1579"/>
      </w:tblGrid>
      <w:tr w:rsidR="007B4D90">
        <w:tc>
          <w:tcPr>
            <w:tcW w:w="397" w:type="dxa"/>
          </w:tcPr>
          <w:p w:rsidR="007B4D90" w:rsidRDefault="007B4D90">
            <w:pPr>
              <w:pStyle w:val="ConsPlusNormal"/>
              <w:jc w:val="center"/>
            </w:pPr>
            <w:r>
              <w:t>N п/п</w:t>
            </w:r>
          </w:p>
        </w:tc>
        <w:tc>
          <w:tcPr>
            <w:tcW w:w="5216" w:type="dxa"/>
          </w:tcPr>
          <w:p w:rsidR="007B4D90" w:rsidRDefault="007B4D90">
            <w:pPr>
              <w:pStyle w:val="ConsPlusNormal"/>
              <w:jc w:val="center"/>
            </w:pPr>
            <w:r>
              <w:t>Наименование спортивных сооружений</w:t>
            </w:r>
          </w:p>
        </w:tc>
        <w:tc>
          <w:tcPr>
            <w:tcW w:w="1757" w:type="dxa"/>
          </w:tcPr>
          <w:p w:rsidR="007B4D90" w:rsidRDefault="007B4D90">
            <w:pPr>
              <w:pStyle w:val="ConsPlusNormal"/>
              <w:jc w:val="center"/>
            </w:pPr>
            <w:r>
              <w:t>Кол-во занимающихся (макс.)</w:t>
            </w:r>
          </w:p>
        </w:tc>
        <w:tc>
          <w:tcPr>
            <w:tcW w:w="1579" w:type="dxa"/>
          </w:tcPr>
          <w:p w:rsidR="007B4D90" w:rsidRDefault="007B4D90">
            <w:pPr>
              <w:pStyle w:val="ConsPlusNormal"/>
              <w:jc w:val="center"/>
            </w:pPr>
            <w:r>
              <w:t>Норма кв. м. на одного чел. (мин.)</w:t>
            </w:r>
          </w:p>
        </w:tc>
      </w:tr>
      <w:tr w:rsidR="007B4D90">
        <w:tc>
          <w:tcPr>
            <w:tcW w:w="397" w:type="dxa"/>
          </w:tcPr>
          <w:p w:rsidR="007B4D90" w:rsidRDefault="007B4D90">
            <w:pPr>
              <w:pStyle w:val="ConsPlusNormal"/>
              <w:outlineLvl w:val="2"/>
            </w:pPr>
            <w:r>
              <w:t>I.</w:t>
            </w:r>
          </w:p>
        </w:tc>
        <w:tc>
          <w:tcPr>
            <w:tcW w:w="8552" w:type="dxa"/>
            <w:gridSpan w:val="3"/>
          </w:tcPr>
          <w:p w:rsidR="007B4D90" w:rsidRDefault="007B4D90">
            <w:pPr>
              <w:pStyle w:val="ConsPlusNormal"/>
              <w:jc w:val="center"/>
            </w:pPr>
            <w:r>
              <w:t>СТАДИОНЫ С ТРИБУНАМИ НА 1500 МЕСТ И БОЛЕЕ, ПЛОСКОСТНЫЕ СПОРТИВНЫЕ СООРУЖЕНИЯ</w:t>
            </w:r>
          </w:p>
        </w:tc>
      </w:tr>
      <w:tr w:rsidR="007B4D90">
        <w:tc>
          <w:tcPr>
            <w:tcW w:w="397" w:type="dxa"/>
          </w:tcPr>
          <w:p w:rsidR="007B4D90" w:rsidRDefault="007B4D90">
            <w:pPr>
              <w:pStyle w:val="ConsPlusNormal"/>
            </w:pPr>
            <w:r>
              <w:t>1.</w:t>
            </w:r>
          </w:p>
        </w:tc>
        <w:tc>
          <w:tcPr>
            <w:tcW w:w="5216" w:type="dxa"/>
          </w:tcPr>
          <w:p w:rsidR="007B4D90" w:rsidRDefault="007B4D90">
            <w:pPr>
              <w:pStyle w:val="ConsPlusNormal"/>
            </w:pPr>
            <w:r>
              <w:t>Спортивные ядра для занятий легкой атлетикой:</w:t>
            </w:r>
          </w:p>
        </w:tc>
        <w:tc>
          <w:tcPr>
            <w:tcW w:w="1757" w:type="dxa"/>
          </w:tcPr>
          <w:p w:rsidR="007B4D90" w:rsidRDefault="007B4D90">
            <w:pPr>
              <w:pStyle w:val="ConsPlusNormal"/>
            </w:pP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Отдельная прямая беговая дорожка (на 1 дорожку длиной 60 - 100 м)</w:t>
            </w:r>
          </w:p>
        </w:tc>
        <w:tc>
          <w:tcPr>
            <w:tcW w:w="1757" w:type="dxa"/>
          </w:tcPr>
          <w:p w:rsidR="007B4D90" w:rsidRDefault="007B4D90">
            <w:pPr>
              <w:pStyle w:val="ConsPlusNormal"/>
              <w:jc w:val="center"/>
            </w:pPr>
            <w:r>
              <w:t>3</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vAlign w:val="bottom"/>
          </w:tcPr>
          <w:p w:rsidR="007B4D90" w:rsidRDefault="007B4D90">
            <w:pPr>
              <w:pStyle w:val="ConsPlusNormal"/>
            </w:pPr>
            <w:r>
              <w:t>Круговые беговые дорожки (в расчете на 1 дорожку)</w:t>
            </w:r>
          </w:p>
          <w:p w:rsidR="007B4D90" w:rsidRDefault="007B4D90">
            <w:pPr>
              <w:pStyle w:val="ConsPlusNormal"/>
            </w:pPr>
            <w:r>
              <w:t>- длина дорожки 200 м</w:t>
            </w:r>
          </w:p>
        </w:tc>
        <w:tc>
          <w:tcPr>
            <w:tcW w:w="1757" w:type="dxa"/>
            <w:vAlign w:val="bottom"/>
          </w:tcPr>
          <w:p w:rsidR="007B4D90" w:rsidRDefault="007B4D90">
            <w:pPr>
              <w:pStyle w:val="ConsPlusNormal"/>
              <w:jc w:val="center"/>
            </w:pPr>
            <w:r>
              <w:t>3</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длина дорожки 333 м</w:t>
            </w:r>
          </w:p>
        </w:tc>
        <w:tc>
          <w:tcPr>
            <w:tcW w:w="1757" w:type="dxa"/>
          </w:tcPr>
          <w:p w:rsidR="007B4D90" w:rsidRDefault="007B4D90">
            <w:pPr>
              <w:pStyle w:val="ConsPlusNormal"/>
              <w:jc w:val="center"/>
            </w:pPr>
            <w:r>
              <w:t>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длина дорожки 400 м</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Места для прыжков (в расчете на 1 сектор)</w:t>
            </w:r>
          </w:p>
        </w:tc>
        <w:tc>
          <w:tcPr>
            <w:tcW w:w="1757" w:type="dxa"/>
          </w:tcPr>
          <w:p w:rsidR="007B4D90" w:rsidRDefault="007B4D90">
            <w:pPr>
              <w:pStyle w:val="ConsPlusNormal"/>
              <w:jc w:val="center"/>
            </w:pPr>
            <w:r>
              <w:t>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Места для толкания ядра, метания молота, диска, копья (в расчете на 1 сектор)</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r>
              <w:t>2.</w:t>
            </w:r>
          </w:p>
        </w:tc>
        <w:tc>
          <w:tcPr>
            <w:tcW w:w="5216" w:type="dxa"/>
          </w:tcPr>
          <w:p w:rsidR="007B4D90" w:rsidRDefault="007B4D90">
            <w:pPr>
              <w:pStyle w:val="ConsPlusNormal"/>
            </w:pPr>
            <w:r>
              <w:t>Конькобежные дорожки</w:t>
            </w:r>
          </w:p>
        </w:tc>
        <w:tc>
          <w:tcPr>
            <w:tcW w:w="1757" w:type="dxa"/>
          </w:tcPr>
          <w:p w:rsidR="007B4D90" w:rsidRDefault="007B4D90">
            <w:pPr>
              <w:pStyle w:val="ConsPlusNormal"/>
            </w:pP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vAlign w:val="bottom"/>
          </w:tcPr>
          <w:p w:rsidR="007B4D90" w:rsidRDefault="007B4D90">
            <w:pPr>
              <w:pStyle w:val="ConsPlusNormal"/>
            </w:pPr>
            <w:r>
              <w:t>Размер круговых дорожек:</w:t>
            </w:r>
          </w:p>
          <w:p w:rsidR="007B4D90" w:rsidRDefault="007B4D90">
            <w:pPr>
              <w:pStyle w:val="ConsPlusNormal"/>
            </w:pPr>
            <w:r>
              <w:t>- 400 x 13 м</w:t>
            </w:r>
          </w:p>
        </w:tc>
        <w:tc>
          <w:tcPr>
            <w:tcW w:w="1757" w:type="dxa"/>
            <w:vAlign w:val="bottom"/>
          </w:tcPr>
          <w:p w:rsidR="007B4D90" w:rsidRDefault="007B4D90">
            <w:pPr>
              <w:pStyle w:val="ConsPlusNormal"/>
              <w:jc w:val="center"/>
            </w:pPr>
            <w:r>
              <w:t>80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- 333 x 13 м</w:t>
            </w:r>
          </w:p>
        </w:tc>
        <w:tc>
          <w:tcPr>
            <w:tcW w:w="1757" w:type="dxa"/>
          </w:tcPr>
          <w:p w:rsidR="007B4D90" w:rsidRDefault="007B4D90">
            <w:pPr>
              <w:pStyle w:val="ConsPlusNormal"/>
              <w:jc w:val="center"/>
            </w:pPr>
            <w:r>
              <w:t>60</w:t>
            </w:r>
          </w:p>
        </w:tc>
        <w:tc>
          <w:tcPr>
            <w:tcW w:w="1579" w:type="dxa"/>
          </w:tcPr>
          <w:p w:rsidR="007B4D90" w:rsidRDefault="007B4D90">
            <w:pPr>
              <w:pStyle w:val="ConsPlusNormal"/>
            </w:pPr>
          </w:p>
        </w:tc>
      </w:tr>
      <w:tr w:rsidR="007B4D90">
        <w:tc>
          <w:tcPr>
            <w:tcW w:w="397" w:type="dxa"/>
          </w:tcPr>
          <w:p w:rsidR="007B4D90" w:rsidRDefault="007B4D90">
            <w:pPr>
              <w:pStyle w:val="ConsPlusNormal"/>
            </w:pPr>
            <w:r>
              <w:t>3.</w:t>
            </w:r>
          </w:p>
        </w:tc>
        <w:tc>
          <w:tcPr>
            <w:tcW w:w="5216" w:type="dxa"/>
          </w:tcPr>
          <w:p w:rsidR="007B4D90" w:rsidRDefault="007B4D90">
            <w:pPr>
              <w:pStyle w:val="ConsPlusNormal"/>
            </w:pPr>
            <w:r>
              <w:t>Спортивные площадки для:</w:t>
            </w:r>
          </w:p>
          <w:p w:rsidR="007B4D90" w:rsidRDefault="007B4D90">
            <w:pPr>
              <w:pStyle w:val="ConsPlusNormal"/>
            </w:pPr>
            <w:r>
              <w:t>(в расчете на 1 площадку)</w:t>
            </w:r>
          </w:p>
        </w:tc>
        <w:tc>
          <w:tcPr>
            <w:tcW w:w="1757" w:type="dxa"/>
          </w:tcPr>
          <w:p w:rsidR="007B4D90" w:rsidRDefault="007B4D90">
            <w:pPr>
              <w:pStyle w:val="ConsPlusNormal"/>
            </w:pP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Бадминтона</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Баскетбола</w:t>
            </w:r>
          </w:p>
        </w:tc>
        <w:tc>
          <w:tcPr>
            <w:tcW w:w="1757" w:type="dxa"/>
          </w:tcPr>
          <w:p w:rsidR="007B4D90" w:rsidRDefault="007B4D90">
            <w:pPr>
              <w:pStyle w:val="ConsPlusNormal"/>
              <w:jc w:val="center"/>
            </w:pPr>
            <w:r>
              <w:t>18</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Волейбола</w:t>
            </w:r>
          </w:p>
        </w:tc>
        <w:tc>
          <w:tcPr>
            <w:tcW w:w="1757" w:type="dxa"/>
          </w:tcPr>
          <w:p w:rsidR="007B4D90" w:rsidRDefault="007B4D90">
            <w:pPr>
              <w:pStyle w:val="ConsPlusNormal"/>
              <w:jc w:val="center"/>
            </w:pPr>
            <w:r>
              <w:t>20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Городошного спорта</w:t>
            </w:r>
          </w:p>
        </w:tc>
        <w:tc>
          <w:tcPr>
            <w:tcW w:w="1757" w:type="dxa"/>
          </w:tcPr>
          <w:p w:rsidR="007B4D90" w:rsidRDefault="007B4D90">
            <w:pPr>
              <w:pStyle w:val="ConsPlusNormal"/>
              <w:jc w:val="center"/>
            </w:pPr>
            <w:r>
              <w:t>10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Гандбола</w:t>
            </w:r>
          </w:p>
        </w:tc>
        <w:tc>
          <w:tcPr>
            <w:tcW w:w="1757" w:type="dxa"/>
          </w:tcPr>
          <w:p w:rsidR="007B4D90" w:rsidRDefault="007B4D90">
            <w:pPr>
              <w:pStyle w:val="ConsPlusNormal"/>
              <w:jc w:val="center"/>
            </w:pPr>
            <w:r>
              <w:t>22</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Тенниса</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Тенниса настольного (1 стол)</w:t>
            </w:r>
          </w:p>
        </w:tc>
        <w:tc>
          <w:tcPr>
            <w:tcW w:w="1757" w:type="dxa"/>
          </w:tcPr>
          <w:p w:rsidR="007B4D90" w:rsidRDefault="007B4D90">
            <w:pPr>
              <w:pStyle w:val="ConsPlusNormal"/>
              <w:jc w:val="center"/>
            </w:pPr>
            <w:r>
              <w:t>4</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Хоккея с шайбой</w:t>
            </w:r>
          </w:p>
        </w:tc>
        <w:tc>
          <w:tcPr>
            <w:tcW w:w="1757" w:type="dxa"/>
          </w:tcPr>
          <w:p w:rsidR="007B4D90" w:rsidRDefault="007B4D90">
            <w:pPr>
              <w:pStyle w:val="ConsPlusNormal"/>
              <w:jc w:val="center"/>
            </w:pPr>
            <w:r>
              <w:t>30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Фигурного катания</w:t>
            </w:r>
          </w:p>
        </w:tc>
        <w:tc>
          <w:tcPr>
            <w:tcW w:w="1757" w:type="dxa"/>
          </w:tcPr>
          <w:p w:rsidR="007B4D90" w:rsidRDefault="007B4D90">
            <w:pPr>
              <w:pStyle w:val="ConsPlusNormal"/>
            </w:pP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массовое катание</w:t>
            </w:r>
          </w:p>
        </w:tc>
        <w:tc>
          <w:tcPr>
            <w:tcW w:w="1757" w:type="dxa"/>
          </w:tcPr>
          <w:p w:rsidR="007B4D90" w:rsidRDefault="007B4D90">
            <w:pPr>
              <w:pStyle w:val="ConsPlusNormal"/>
            </w:pPr>
          </w:p>
        </w:tc>
        <w:tc>
          <w:tcPr>
            <w:tcW w:w="1579" w:type="dxa"/>
          </w:tcPr>
          <w:p w:rsidR="007B4D90" w:rsidRDefault="007B4D90">
            <w:pPr>
              <w:pStyle w:val="ConsPlusNormal"/>
              <w:jc w:val="center"/>
            </w:pPr>
            <w:r>
              <w:t>15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 одиночное</w:t>
            </w:r>
          </w:p>
        </w:tc>
        <w:tc>
          <w:tcPr>
            <w:tcW w:w="1757" w:type="dxa"/>
          </w:tcPr>
          <w:p w:rsidR="007B4D90" w:rsidRDefault="007B4D90">
            <w:pPr>
              <w:pStyle w:val="ConsPlusNormal"/>
              <w:jc w:val="center"/>
            </w:pPr>
            <w:r>
              <w:t>30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парное</w:t>
            </w:r>
          </w:p>
        </w:tc>
        <w:tc>
          <w:tcPr>
            <w:tcW w:w="1757" w:type="dxa"/>
          </w:tcPr>
          <w:p w:rsidR="007B4D90" w:rsidRDefault="007B4D90">
            <w:pPr>
              <w:pStyle w:val="ConsPlusNormal"/>
              <w:jc w:val="center"/>
            </w:pPr>
            <w:r>
              <w:t>8</w:t>
            </w:r>
          </w:p>
        </w:tc>
        <w:tc>
          <w:tcPr>
            <w:tcW w:w="1579" w:type="dxa"/>
          </w:tcPr>
          <w:p w:rsidR="007B4D90" w:rsidRDefault="007B4D90">
            <w:pPr>
              <w:pStyle w:val="ConsPlusNormal"/>
            </w:pPr>
          </w:p>
        </w:tc>
      </w:tr>
      <w:tr w:rsidR="007B4D90">
        <w:tc>
          <w:tcPr>
            <w:tcW w:w="397" w:type="dxa"/>
          </w:tcPr>
          <w:p w:rsidR="007B4D90" w:rsidRDefault="007B4D90">
            <w:pPr>
              <w:pStyle w:val="ConsPlusNormal"/>
            </w:pPr>
            <w:r>
              <w:t>4.</w:t>
            </w:r>
          </w:p>
        </w:tc>
        <w:tc>
          <w:tcPr>
            <w:tcW w:w="5216" w:type="dxa"/>
          </w:tcPr>
          <w:p w:rsidR="007B4D90" w:rsidRDefault="007B4D90">
            <w:pPr>
              <w:pStyle w:val="ConsPlusNormal"/>
            </w:pPr>
            <w:r>
              <w:t>Поля для игры в:</w:t>
            </w:r>
          </w:p>
        </w:tc>
        <w:tc>
          <w:tcPr>
            <w:tcW w:w="1757" w:type="dxa"/>
          </w:tcPr>
          <w:p w:rsidR="007B4D90" w:rsidRDefault="007B4D90">
            <w:pPr>
              <w:pStyle w:val="ConsPlusNormal"/>
            </w:pP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Регби</w:t>
            </w:r>
          </w:p>
        </w:tc>
        <w:tc>
          <w:tcPr>
            <w:tcW w:w="1757" w:type="dxa"/>
          </w:tcPr>
          <w:p w:rsidR="007B4D90" w:rsidRDefault="007B4D90">
            <w:pPr>
              <w:pStyle w:val="ConsPlusNormal"/>
              <w:jc w:val="center"/>
            </w:pPr>
            <w:r>
              <w:t>28</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Футбол</w:t>
            </w:r>
          </w:p>
        </w:tc>
        <w:tc>
          <w:tcPr>
            <w:tcW w:w="1757" w:type="dxa"/>
          </w:tcPr>
          <w:p w:rsidR="007B4D90" w:rsidRDefault="007B4D90">
            <w:pPr>
              <w:pStyle w:val="ConsPlusNormal"/>
              <w:jc w:val="center"/>
            </w:pPr>
            <w:r>
              <w:t>28</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Хоккей на траве</w:t>
            </w:r>
          </w:p>
        </w:tc>
        <w:tc>
          <w:tcPr>
            <w:tcW w:w="1757" w:type="dxa"/>
          </w:tcPr>
          <w:p w:rsidR="007B4D90" w:rsidRDefault="007B4D90">
            <w:pPr>
              <w:pStyle w:val="ConsPlusNormal"/>
              <w:jc w:val="center"/>
            </w:pPr>
            <w:r>
              <w:t>28</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Хоккей с мячом</w:t>
            </w:r>
          </w:p>
        </w:tc>
        <w:tc>
          <w:tcPr>
            <w:tcW w:w="1757" w:type="dxa"/>
          </w:tcPr>
          <w:p w:rsidR="007B4D90" w:rsidRDefault="007B4D90">
            <w:pPr>
              <w:pStyle w:val="ConsPlusNormal"/>
              <w:jc w:val="center"/>
            </w:pPr>
            <w:r>
              <w:t>30</w:t>
            </w:r>
          </w:p>
        </w:tc>
        <w:tc>
          <w:tcPr>
            <w:tcW w:w="1579" w:type="dxa"/>
          </w:tcPr>
          <w:p w:rsidR="007B4D90" w:rsidRDefault="007B4D90">
            <w:pPr>
              <w:pStyle w:val="ConsPlusNormal"/>
            </w:pPr>
          </w:p>
        </w:tc>
      </w:tr>
      <w:tr w:rsidR="007B4D90">
        <w:tc>
          <w:tcPr>
            <w:tcW w:w="397" w:type="dxa"/>
            <w:vMerge w:val="restart"/>
          </w:tcPr>
          <w:p w:rsidR="007B4D90" w:rsidRDefault="007B4D90">
            <w:pPr>
              <w:pStyle w:val="ConsPlusNormal"/>
            </w:pPr>
            <w:r>
              <w:t>5.</w:t>
            </w:r>
          </w:p>
        </w:tc>
        <w:tc>
          <w:tcPr>
            <w:tcW w:w="5216" w:type="dxa"/>
            <w:tcBorders>
              <w:bottom w:val="nil"/>
            </w:tcBorders>
          </w:tcPr>
          <w:p w:rsidR="007B4D90" w:rsidRDefault="007B4D90">
            <w:pPr>
              <w:pStyle w:val="ConsPlusNormal"/>
            </w:pPr>
            <w:r>
              <w:t>Площадка для физкультурно-оздоровительных занятий для:</w:t>
            </w:r>
          </w:p>
        </w:tc>
        <w:tc>
          <w:tcPr>
            <w:tcW w:w="1757" w:type="dxa"/>
            <w:tcBorders>
              <w:bottom w:val="nil"/>
            </w:tcBorders>
          </w:tcPr>
          <w:p w:rsidR="007B4D90" w:rsidRDefault="007B4D90">
            <w:pPr>
              <w:pStyle w:val="ConsPlusNormal"/>
              <w:jc w:val="center"/>
            </w:pPr>
            <w:r>
              <w:t>-</w:t>
            </w:r>
          </w:p>
        </w:tc>
        <w:tc>
          <w:tcPr>
            <w:tcW w:w="1579" w:type="dxa"/>
            <w:tcBorders>
              <w:bottom w:val="nil"/>
            </w:tcBorders>
          </w:tcPr>
          <w:p w:rsidR="007B4D90" w:rsidRDefault="007B4D90">
            <w:pPr>
              <w:pStyle w:val="ConsPlusNormal"/>
            </w:pPr>
          </w:p>
        </w:tc>
      </w:tr>
      <w:tr w:rsidR="007B4D90">
        <w:tblPrEx>
          <w:tblBorders>
            <w:insideH w:val="nil"/>
          </w:tblBorders>
        </w:tblPrEx>
        <w:tc>
          <w:tcPr>
            <w:tcW w:w="397" w:type="dxa"/>
            <w:vMerge/>
          </w:tcPr>
          <w:p w:rsidR="007B4D90" w:rsidRDefault="007B4D90">
            <w:pPr>
              <w:pStyle w:val="ConsPlusNormal"/>
            </w:pPr>
          </w:p>
        </w:tc>
        <w:tc>
          <w:tcPr>
            <w:tcW w:w="5216" w:type="dxa"/>
            <w:tcBorders>
              <w:top w:val="nil"/>
              <w:bottom w:val="nil"/>
            </w:tcBorders>
          </w:tcPr>
          <w:p w:rsidR="007B4D90" w:rsidRDefault="007B4D90">
            <w:pPr>
              <w:pStyle w:val="ConsPlusNormal"/>
            </w:pPr>
            <w:r>
              <w:t>- детей 6 - 10 лет</w:t>
            </w:r>
          </w:p>
        </w:tc>
        <w:tc>
          <w:tcPr>
            <w:tcW w:w="1757" w:type="dxa"/>
            <w:tcBorders>
              <w:top w:val="nil"/>
              <w:bottom w:val="nil"/>
            </w:tcBorders>
          </w:tcPr>
          <w:p w:rsidR="007B4D90" w:rsidRDefault="007B4D90">
            <w:pPr>
              <w:pStyle w:val="ConsPlusNormal"/>
            </w:pPr>
          </w:p>
        </w:tc>
        <w:tc>
          <w:tcPr>
            <w:tcW w:w="1579" w:type="dxa"/>
            <w:tcBorders>
              <w:top w:val="nil"/>
              <w:bottom w:val="nil"/>
            </w:tcBorders>
          </w:tcPr>
          <w:p w:rsidR="007B4D90" w:rsidRDefault="007B4D90">
            <w:pPr>
              <w:pStyle w:val="ConsPlusNormal"/>
              <w:jc w:val="center"/>
            </w:pPr>
            <w:r>
              <w:t>3 кв. м.</w:t>
            </w:r>
          </w:p>
        </w:tc>
      </w:tr>
      <w:tr w:rsidR="007B4D90">
        <w:tblPrEx>
          <w:tblBorders>
            <w:insideH w:val="nil"/>
          </w:tblBorders>
        </w:tblPrEx>
        <w:tc>
          <w:tcPr>
            <w:tcW w:w="397" w:type="dxa"/>
            <w:vMerge/>
          </w:tcPr>
          <w:p w:rsidR="007B4D90" w:rsidRDefault="007B4D90">
            <w:pPr>
              <w:pStyle w:val="ConsPlusNormal"/>
            </w:pPr>
          </w:p>
        </w:tc>
        <w:tc>
          <w:tcPr>
            <w:tcW w:w="5216" w:type="dxa"/>
            <w:tcBorders>
              <w:top w:val="nil"/>
              <w:bottom w:val="nil"/>
            </w:tcBorders>
          </w:tcPr>
          <w:p w:rsidR="007B4D90" w:rsidRDefault="007B4D90">
            <w:pPr>
              <w:pStyle w:val="ConsPlusNormal"/>
            </w:pPr>
            <w:r>
              <w:t>- детей 11 - 14 лет</w:t>
            </w:r>
          </w:p>
        </w:tc>
        <w:tc>
          <w:tcPr>
            <w:tcW w:w="1757" w:type="dxa"/>
            <w:tcBorders>
              <w:top w:val="nil"/>
              <w:bottom w:val="nil"/>
            </w:tcBorders>
          </w:tcPr>
          <w:p w:rsidR="007B4D90" w:rsidRDefault="007B4D90">
            <w:pPr>
              <w:pStyle w:val="ConsPlusNormal"/>
            </w:pPr>
          </w:p>
        </w:tc>
        <w:tc>
          <w:tcPr>
            <w:tcW w:w="1579" w:type="dxa"/>
            <w:tcBorders>
              <w:top w:val="nil"/>
              <w:bottom w:val="nil"/>
            </w:tcBorders>
          </w:tcPr>
          <w:p w:rsidR="007B4D90" w:rsidRDefault="007B4D90">
            <w:pPr>
              <w:pStyle w:val="ConsPlusNormal"/>
              <w:jc w:val="center"/>
            </w:pPr>
            <w:r>
              <w:t>5 кв. м</w:t>
            </w:r>
          </w:p>
        </w:tc>
      </w:tr>
      <w:tr w:rsidR="007B4D90">
        <w:tc>
          <w:tcPr>
            <w:tcW w:w="397" w:type="dxa"/>
            <w:vMerge/>
          </w:tcPr>
          <w:p w:rsidR="007B4D90" w:rsidRDefault="007B4D90">
            <w:pPr>
              <w:pStyle w:val="ConsPlusNormal"/>
            </w:pPr>
          </w:p>
        </w:tc>
        <w:tc>
          <w:tcPr>
            <w:tcW w:w="5216" w:type="dxa"/>
            <w:tcBorders>
              <w:top w:val="nil"/>
            </w:tcBorders>
          </w:tcPr>
          <w:p w:rsidR="007B4D90" w:rsidRDefault="007B4D90">
            <w:pPr>
              <w:pStyle w:val="ConsPlusNormal"/>
            </w:pPr>
            <w:r>
              <w:t>- юношей и взрослых</w:t>
            </w:r>
          </w:p>
        </w:tc>
        <w:tc>
          <w:tcPr>
            <w:tcW w:w="1757" w:type="dxa"/>
            <w:tcBorders>
              <w:top w:val="nil"/>
            </w:tcBorders>
          </w:tcPr>
          <w:p w:rsidR="007B4D90" w:rsidRDefault="007B4D90">
            <w:pPr>
              <w:pStyle w:val="ConsPlusNormal"/>
            </w:pPr>
          </w:p>
        </w:tc>
        <w:tc>
          <w:tcPr>
            <w:tcW w:w="1579" w:type="dxa"/>
            <w:tcBorders>
              <w:top w:val="nil"/>
            </w:tcBorders>
          </w:tcPr>
          <w:p w:rsidR="007B4D90" w:rsidRDefault="007B4D90">
            <w:pPr>
              <w:pStyle w:val="ConsPlusNormal"/>
              <w:jc w:val="center"/>
            </w:pPr>
            <w:r>
              <w:t>10 кв. м</w:t>
            </w:r>
          </w:p>
        </w:tc>
      </w:tr>
      <w:tr w:rsidR="007B4D90">
        <w:tc>
          <w:tcPr>
            <w:tcW w:w="397" w:type="dxa"/>
          </w:tcPr>
          <w:p w:rsidR="007B4D90" w:rsidRDefault="007B4D90">
            <w:pPr>
              <w:pStyle w:val="ConsPlusNormal"/>
            </w:pPr>
            <w:r>
              <w:t>6.</w:t>
            </w:r>
          </w:p>
        </w:tc>
        <w:tc>
          <w:tcPr>
            <w:tcW w:w="5216" w:type="dxa"/>
          </w:tcPr>
          <w:p w:rsidR="007B4D90" w:rsidRDefault="007B4D90">
            <w:pPr>
              <w:pStyle w:val="ConsPlusNormal"/>
            </w:pPr>
            <w:r>
              <w:t>Комплексная площадка для подвижных игр</w:t>
            </w:r>
          </w:p>
        </w:tc>
        <w:tc>
          <w:tcPr>
            <w:tcW w:w="1757" w:type="dxa"/>
          </w:tcPr>
          <w:p w:rsidR="007B4D90" w:rsidRDefault="007B4D90">
            <w:pPr>
              <w:pStyle w:val="ConsPlusNormal"/>
              <w:jc w:val="center"/>
            </w:pPr>
            <w:r>
              <w:t>-</w:t>
            </w:r>
          </w:p>
        </w:tc>
        <w:tc>
          <w:tcPr>
            <w:tcW w:w="1579" w:type="dxa"/>
          </w:tcPr>
          <w:p w:rsidR="007B4D90" w:rsidRDefault="007B4D90">
            <w:pPr>
              <w:pStyle w:val="ConsPlusNormal"/>
              <w:jc w:val="center"/>
            </w:pPr>
            <w:r>
              <w:t>20 кв. м.</w:t>
            </w:r>
          </w:p>
        </w:tc>
      </w:tr>
      <w:tr w:rsidR="007B4D90">
        <w:tc>
          <w:tcPr>
            <w:tcW w:w="397" w:type="dxa"/>
          </w:tcPr>
          <w:p w:rsidR="007B4D90" w:rsidRDefault="007B4D90">
            <w:pPr>
              <w:pStyle w:val="ConsPlusNormal"/>
            </w:pPr>
            <w:r>
              <w:t>7.</w:t>
            </w:r>
          </w:p>
        </w:tc>
        <w:tc>
          <w:tcPr>
            <w:tcW w:w="5216" w:type="dxa"/>
          </w:tcPr>
          <w:p w:rsidR="007B4D90" w:rsidRDefault="007B4D90">
            <w:pPr>
              <w:pStyle w:val="ConsPlusNormal"/>
            </w:pPr>
            <w:r>
              <w:t>Полоса для преодоления препятствий</w:t>
            </w:r>
          </w:p>
        </w:tc>
        <w:tc>
          <w:tcPr>
            <w:tcW w:w="1757" w:type="dxa"/>
          </w:tcPr>
          <w:p w:rsidR="007B4D90" w:rsidRDefault="007B4D90">
            <w:pPr>
              <w:pStyle w:val="ConsPlusNormal"/>
              <w:jc w:val="center"/>
            </w:pPr>
            <w:r>
              <w:t>1 чел на 10 м длины</w:t>
            </w:r>
          </w:p>
        </w:tc>
        <w:tc>
          <w:tcPr>
            <w:tcW w:w="1579" w:type="dxa"/>
          </w:tcPr>
          <w:p w:rsidR="007B4D90" w:rsidRDefault="007B4D90">
            <w:pPr>
              <w:pStyle w:val="ConsPlusNormal"/>
              <w:jc w:val="center"/>
            </w:pPr>
            <w:r>
              <w:t>-</w:t>
            </w:r>
          </w:p>
        </w:tc>
      </w:tr>
      <w:tr w:rsidR="007B4D90">
        <w:tc>
          <w:tcPr>
            <w:tcW w:w="397" w:type="dxa"/>
          </w:tcPr>
          <w:p w:rsidR="007B4D90" w:rsidRDefault="007B4D90">
            <w:pPr>
              <w:pStyle w:val="ConsPlusNormal"/>
            </w:pPr>
            <w:r>
              <w:t>8.</w:t>
            </w:r>
          </w:p>
        </w:tc>
        <w:tc>
          <w:tcPr>
            <w:tcW w:w="5216" w:type="dxa"/>
          </w:tcPr>
          <w:p w:rsidR="007B4D90" w:rsidRDefault="007B4D90">
            <w:pPr>
              <w:pStyle w:val="ConsPlusNormal"/>
            </w:pPr>
            <w:r>
              <w:t>Сооружения для конного спорта:</w:t>
            </w:r>
          </w:p>
        </w:tc>
        <w:tc>
          <w:tcPr>
            <w:tcW w:w="1757" w:type="dxa"/>
          </w:tcPr>
          <w:p w:rsidR="007B4D90" w:rsidRDefault="007B4D90">
            <w:pPr>
              <w:pStyle w:val="ConsPlusNormal"/>
            </w:pP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Площадка для выездки</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Конкурное поле</w:t>
            </w:r>
          </w:p>
        </w:tc>
        <w:tc>
          <w:tcPr>
            <w:tcW w:w="1757" w:type="dxa"/>
          </w:tcPr>
          <w:p w:rsidR="007B4D90" w:rsidRDefault="007B4D90">
            <w:pPr>
              <w:pStyle w:val="ConsPlusNormal"/>
              <w:jc w:val="center"/>
            </w:pPr>
            <w:r>
              <w:t>10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Скаковой круг (стипл-чез)</w:t>
            </w:r>
          </w:p>
        </w:tc>
        <w:tc>
          <w:tcPr>
            <w:tcW w:w="1757" w:type="dxa"/>
          </w:tcPr>
          <w:p w:rsidR="007B4D90" w:rsidRDefault="007B4D90">
            <w:pPr>
              <w:pStyle w:val="ConsPlusNormal"/>
              <w:jc w:val="center"/>
            </w:pPr>
            <w:r>
              <w:t>16</w:t>
            </w:r>
          </w:p>
        </w:tc>
        <w:tc>
          <w:tcPr>
            <w:tcW w:w="1579" w:type="dxa"/>
          </w:tcPr>
          <w:p w:rsidR="007B4D90" w:rsidRDefault="007B4D90">
            <w:pPr>
              <w:pStyle w:val="ConsPlusNormal"/>
            </w:pPr>
          </w:p>
        </w:tc>
      </w:tr>
      <w:tr w:rsidR="007B4D90">
        <w:tc>
          <w:tcPr>
            <w:tcW w:w="397" w:type="dxa"/>
          </w:tcPr>
          <w:p w:rsidR="007B4D90" w:rsidRDefault="007B4D90">
            <w:pPr>
              <w:pStyle w:val="ConsPlusNormal"/>
              <w:outlineLvl w:val="2"/>
            </w:pPr>
            <w:r>
              <w:t>II.</w:t>
            </w:r>
          </w:p>
        </w:tc>
        <w:tc>
          <w:tcPr>
            <w:tcW w:w="8552" w:type="dxa"/>
            <w:gridSpan w:val="3"/>
          </w:tcPr>
          <w:p w:rsidR="007B4D90" w:rsidRDefault="007B4D90">
            <w:pPr>
              <w:pStyle w:val="ConsPlusNormal"/>
              <w:jc w:val="center"/>
            </w:pPr>
            <w:r>
              <w:t>СПОРТИВНЫЕ ЗАЛЫ</w:t>
            </w:r>
          </w:p>
        </w:tc>
      </w:tr>
      <w:tr w:rsidR="007B4D90">
        <w:tc>
          <w:tcPr>
            <w:tcW w:w="397" w:type="dxa"/>
          </w:tcPr>
          <w:p w:rsidR="007B4D90" w:rsidRDefault="007B4D90">
            <w:pPr>
              <w:pStyle w:val="ConsPlusNormal"/>
            </w:pPr>
          </w:p>
        </w:tc>
        <w:tc>
          <w:tcPr>
            <w:tcW w:w="5216" w:type="dxa"/>
            <w:vAlign w:val="bottom"/>
          </w:tcPr>
          <w:p w:rsidR="007B4D90" w:rsidRDefault="007B4D90">
            <w:pPr>
              <w:pStyle w:val="ConsPlusNormal"/>
            </w:pPr>
            <w:r>
              <w:t>Для занятий:</w:t>
            </w:r>
          </w:p>
          <w:p w:rsidR="007B4D90" w:rsidRDefault="007B4D90">
            <w:pPr>
              <w:pStyle w:val="ConsPlusNormal"/>
            </w:pPr>
            <w:r>
              <w:t>Акробатикой</w:t>
            </w:r>
          </w:p>
        </w:tc>
        <w:tc>
          <w:tcPr>
            <w:tcW w:w="1757" w:type="dxa"/>
            <w:vAlign w:val="bottom"/>
          </w:tcPr>
          <w:p w:rsidR="007B4D90" w:rsidRDefault="007B4D90">
            <w:pPr>
              <w:pStyle w:val="ConsPlusNormal"/>
              <w:jc w:val="center"/>
            </w:pPr>
            <w:r>
              <w:t>50</w:t>
            </w:r>
          </w:p>
        </w:tc>
        <w:tc>
          <w:tcPr>
            <w:tcW w:w="1579" w:type="dxa"/>
            <w:vAlign w:val="bottom"/>
          </w:tcPr>
          <w:p w:rsidR="007B4D90" w:rsidRDefault="007B4D90">
            <w:pPr>
              <w:pStyle w:val="ConsPlusNormal"/>
              <w:jc w:val="center"/>
            </w:pPr>
            <w:r>
              <w:t>20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Бадминтоном</w:t>
            </w:r>
          </w:p>
        </w:tc>
        <w:tc>
          <w:tcPr>
            <w:tcW w:w="1757" w:type="dxa"/>
          </w:tcPr>
          <w:p w:rsidR="007B4D90" w:rsidRDefault="007B4D90">
            <w:pPr>
              <w:pStyle w:val="ConsPlusNormal"/>
              <w:jc w:val="center"/>
            </w:pPr>
            <w:r>
              <w:t>8</w:t>
            </w:r>
          </w:p>
        </w:tc>
        <w:tc>
          <w:tcPr>
            <w:tcW w:w="1579" w:type="dxa"/>
          </w:tcPr>
          <w:p w:rsidR="007B4D90" w:rsidRDefault="007B4D90">
            <w:pPr>
              <w:pStyle w:val="ConsPlusNormal"/>
              <w:jc w:val="center"/>
            </w:pPr>
            <w:r>
              <w:t>17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Баскетболом</w:t>
            </w:r>
          </w:p>
        </w:tc>
        <w:tc>
          <w:tcPr>
            <w:tcW w:w="1757" w:type="dxa"/>
          </w:tcPr>
          <w:p w:rsidR="007B4D90" w:rsidRDefault="007B4D90">
            <w:pPr>
              <w:pStyle w:val="ConsPlusNormal"/>
              <w:jc w:val="center"/>
            </w:pPr>
            <w:r>
              <w:t>18</w:t>
            </w:r>
          </w:p>
        </w:tc>
        <w:tc>
          <w:tcPr>
            <w:tcW w:w="1579" w:type="dxa"/>
          </w:tcPr>
          <w:p w:rsidR="007B4D90" w:rsidRDefault="007B4D90">
            <w:pPr>
              <w:pStyle w:val="ConsPlusNormal"/>
              <w:jc w:val="center"/>
            </w:pPr>
            <w:r>
              <w:t>30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Боксом</w:t>
            </w:r>
          </w:p>
        </w:tc>
        <w:tc>
          <w:tcPr>
            <w:tcW w:w="1757" w:type="dxa"/>
          </w:tcPr>
          <w:p w:rsidR="007B4D90" w:rsidRDefault="007B4D90">
            <w:pPr>
              <w:pStyle w:val="ConsPlusNormal"/>
              <w:jc w:val="center"/>
            </w:pPr>
            <w:r>
              <w:t>15</w:t>
            </w:r>
          </w:p>
        </w:tc>
        <w:tc>
          <w:tcPr>
            <w:tcW w:w="1579" w:type="dxa"/>
          </w:tcPr>
          <w:p w:rsidR="007B4D90" w:rsidRDefault="007B4D90">
            <w:pPr>
              <w:pStyle w:val="ConsPlusNormal"/>
              <w:jc w:val="center"/>
            </w:pPr>
            <w:r>
              <w:t>13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Дзюдо</w:t>
            </w:r>
          </w:p>
        </w:tc>
        <w:tc>
          <w:tcPr>
            <w:tcW w:w="1757" w:type="dxa"/>
          </w:tcPr>
          <w:p w:rsidR="007B4D90" w:rsidRDefault="007B4D90">
            <w:pPr>
              <w:pStyle w:val="ConsPlusNormal"/>
              <w:jc w:val="center"/>
            </w:pPr>
            <w:r>
              <w:t>20</w:t>
            </w:r>
          </w:p>
        </w:tc>
        <w:tc>
          <w:tcPr>
            <w:tcW w:w="1579" w:type="dxa"/>
          </w:tcPr>
          <w:p w:rsidR="007B4D90" w:rsidRDefault="007B4D90">
            <w:pPr>
              <w:pStyle w:val="ConsPlusNormal"/>
              <w:jc w:val="center"/>
            </w:pPr>
            <w:r>
              <w:t>12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Волейболом</w:t>
            </w:r>
          </w:p>
        </w:tc>
        <w:tc>
          <w:tcPr>
            <w:tcW w:w="1757" w:type="dxa"/>
          </w:tcPr>
          <w:p w:rsidR="007B4D90" w:rsidRDefault="007B4D90">
            <w:pPr>
              <w:pStyle w:val="ConsPlusNormal"/>
              <w:jc w:val="center"/>
            </w:pPr>
            <w:r>
              <w:t>20</w:t>
            </w:r>
          </w:p>
        </w:tc>
        <w:tc>
          <w:tcPr>
            <w:tcW w:w="1579" w:type="dxa"/>
          </w:tcPr>
          <w:p w:rsidR="007B4D90" w:rsidRDefault="007B4D90">
            <w:pPr>
              <w:pStyle w:val="ConsPlusNormal"/>
              <w:jc w:val="center"/>
            </w:pPr>
            <w:r>
              <w:t>18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Спортивной гимнастикой</w:t>
            </w:r>
          </w:p>
        </w:tc>
        <w:tc>
          <w:tcPr>
            <w:tcW w:w="1757" w:type="dxa"/>
          </w:tcPr>
          <w:p w:rsidR="007B4D90" w:rsidRDefault="007B4D90">
            <w:pPr>
              <w:pStyle w:val="ConsPlusNormal"/>
            </w:pPr>
          </w:p>
        </w:tc>
        <w:tc>
          <w:tcPr>
            <w:tcW w:w="1579" w:type="dxa"/>
          </w:tcPr>
          <w:p w:rsidR="007B4D90" w:rsidRDefault="007B4D90">
            <w:pPr>
              <w:pStyle w:val="ConsPlusNormal"/>
              <w:jc w:val="center"/>
            </w:pPr>
            <w:r>
              <w:t>11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Женщины (количество человек в расчете на 1 снаряд):</w:t>
            </w:r>
          </w:p>
        </w:tc>
        <w:tc>
          <w:tcPr>
            <w:tcW w:w="1757" w:type="dxa"/>
          </w:tcPr>
          <w:p w:rsidR="007B4D90" w:rsidRDefault="007B4D90">
            <w:pPr>
              <w:pStyle w:val="ConsPlusNormal"/>
            </w:pP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а) бревно</w:t>
            </w:r>
          </w:p>
        </w:tc>
        <w:tc>
          <w:tcPr>
            <w:tcW w:w="1757" w:type="dxa"/>
          </w:tcPr>
          <w:p w:rsidR="007B4D90" w:rsidRDefault="007B4D90">
            <w:pPr>
              <w:pStyle w:val="ConsPlusNormal"/>
              <w:jc w:val="center"/>
            </w:pPr>
            <w:r>
              <w:t>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б) брусья</w:t>
            </w:r>
          </w:p>
        </w:tc>
        <w:tc>
          <w:tcPr>
            <w:tcW w:w="1757" w:type="dxa"/>
          </w:tcPr>
          <w:p w:rsidR="007B4D90" w:rsidRDefault="007B4D90">
            <w:pPr>
              <w:pStyle w:val="ConsPlusNormal"/>
              <w:jc w:val="center"/>
            </w:pPr>
            <w:r>
              <w:t>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в) ковер для вольных упражнений</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г) опорный прыжок</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Мужчины (количество человек в расчете на 1 снаряд):</w:t>
            </w:r>
          </w:p>
        </w:tc>
        <w:tc>
          <w:tcPr>
            <w:tcW w:w="1757" w:type="dxa"/>
          </w:tcPr>
          <w:p w:rsidR="007B4D90" w:rsidRDefault="007B4D90">
            <w:pPr>
              <w:pStyle w:val="ConsPlusNormal"/>
            </w:pPr>
          </w:p>
        </w:tc>
        <w:tc>
          <w:tcPr>
            <w:tcW w:w="1579" w:type="dxa"/>
          </w:tcPr>
          <w:p w:rsidR="007B4D90" w:rsidRDefault="007B4D90">
            <w:pPr>
              <w:pStyle w:val="ConsPlusNormal"/>
              <w:jc w:val="center"/>
            </w:pPr>
            <w:r>
              <w:t>11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а) брусья</w:t>
            </w:r>
          </w:p>
        </w:tc>
        <w:tc>
          <w:tcPr>
            <w:tcW w:w="1757" w:type="dxa"/>
          </w:tcPr>
          <w:p w:rsidR="007B4D90" w:rsidRDefault="007B4D90">
            <w:pPr>
              <w:pStyle w:val="ConsPlusNormal"/>
              <w:jc w:val="center"/>
            </w:pPr>
            <w:r>
              <w:t>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б) ковер для вольных упражнений</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в) конь</w:t>
            </w:r>
          </w:p>
        </w:tc>
        <w:tc>
          <w:tcPr>
            <w:tcW w:w="1757" w:type="dxa"/>
          </w:tcPr>
          <w:p w:rsidR="007B4D90" w:rsidRDefault="007B4D90">
            <w:pPr>
              <w:pStyle w:val="ConsPlusNormal"/>
              <w:jc w:val="center"/>
            </w:pPr>
            <w:r>
              <w:t>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г) кольца</w:t>
            </w:r>
          </w:p>
        </w:tc>
        <w:tc>
          <w:tcPr>
            <w:tcW w:w="1757" w:type="dxa"/>
          </w:tcPr>
          <w:p w:rsidR="007B4D90" w:rsidRDefault="007B4D90">
            <w:pPr>
              <w:pStyle w:val="ConsPlusNormal"/>
              <w:jc w:val="center"/>
            </w:pPr>
            <w:r>
              <w:t>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д) опорный прыжок</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е) перекладина</w:t>
            </w:r>
          </w:p>
        </w:tc>
        <w:tc>
          <w:tcPr>
            <w:tcW w:w="1757" w:type="dxa"/>
          </w:tcPr>
          <w:p w:rsidR="007B4D90" w:rsidRDefault="007B4D90">
            <w:pPr>
              <w:pStyle w:val="ConsPlusNormal"/>
              <w:jc w:val="center"/>
            </w:pPr>
            <w:r>
              <w:t>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Художественной гимнастикой</w:t>
            </w:r>
          </w:p>
        </w:tc>
        <w:tc>
          <w:tcPr>
            <w:tcW w:w="1757" w:type="dxa"/>
          </w:tcPr>
          <w:p w:rsidR="007B4D90" w:rsidRDefault="007B4D90">
            <w:pPr>
              <w:pStyle w:val="ConsPlusNormal"/>
              <w:jc w:val="center"/>
            </w:pPr>
            <w:r>
              <w:t>20</w:t>
            </w:r>
          </w:p>
        </w:tc>
        <w:tc>
          <w:tcPr>
            <w:tcW w:w="1579" w:type="dxa"/>
          </w:tcPr>
          <w:p w:rsidR="007B4D90" w:rsidRDefault="007B4D90">
            <w:pPr>
              <w:pStyle w:val="ConsPlusNormal"/>
              <w:jc w:val="center"/>
            </w:pPr>
            <w:r>
              <w:t>32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Гандболом</w:t>
            </w:r>
          </w:p>
        </w:tc>
        <w:tc>
          <w:tcPr>
            <w:tcW w:w="1757" w:type="dxa"/>
          </w:tcPr>
          <w:p w:rsidR="007B4D90" w:rsidRDefault="007B4D90">
            <w:pPr>
              <w:pStyle w:val="ConsPlusNormal"/>
              <w:jc w:val="center"/>
            </w:pPr>
            <w:r>
              <w:t>22</w:t>
            </w:r>
          </w:p>
        </w:tc>
        <w:tc>
          <w:tcPr>
            <w:tcW w:w="1579" w:type="dxa"/>
          </w:tcPr>
          <w:p w:rsidR="007B4D90" w:rsidRDefault="007B4D90">
            <w:pPr>
              <w:pStyle w:val="ConsPlusNormal"/>
              <w:jc w:val="center"/>
            </w:pPr>
            <w:r>
              <w:t>45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Спортивной борьбой</w:t>
            </w:r>
          </w:p>
        </w:tc>
        <w:tc>
          <w:tcPr>
            <w:tcW w:w="1757" w:type="dxa"/>
          </w:tcPr>
          <w:p w:rsidR="007B4D90" w:rsidRDefault="007B4D90">
            <w:pPr>
              <w:pStyle w:val="ConsPlusNormal"/>
              <w:jc w:val="center"/>
            </w:pPr>
            <w:r>
              <w:t>16</w:t>
            </w:r>
          </w:p>
        </w:tc>
        <w:tc>
          <w:tcPr>
            <w:tcW w:w="1579" w:type="dxa"/>
          </w:tcPr>
          <w:p w:rsidR="007B4D90" w:rsidRDefault="007B4D90">
            <w:pPr>
              <w:pStyle w:val="ConsPlusNormal"/>
              <w:jc w:val="center"/>
            </w:pPr>
            <w:r>
              <w:t>22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Теннисом</w:t>
            </w:r>
          </w:p>
        </w:tc>
        <w:tc>
          <w:tcPr>
            <w:tcW w:w="1757" w:type="dxa"/>
          </w:tcPr>
          <w:p w:rsidR="007B4D90" w:rsidRDefault="007B4D90">
            <w:pPr>
              <w:pStyle w:val="ConsPlusNormal"/>
              <w:jc w:val="center"/>
            </w:pPr>
            <w:r>
              <w:t>6</w:t>
            </w:r>
          </w:p>
        </w:tc>
        <w:tc>
          <w:tcPr>
            <w:tcW w:w="1579" w:type="dxa"/>
          </w:tcPr>
          <w:p w:rsidR="007B4D90" w:rsidRDefault="007B4D90">
            <w:pPr>
              <w:pStyle w:val="ConsPlusNormal"/>
              <w:jc w:val="center"/>
            </w:pPr>
            <w:r>
              <w:t>108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Настольным теннисом</w:t>
            </w:r>
          </w:p>
          <w:p w:rsidR="007B4D90" w:rsidRDefault="007B4D90">
            <w:pPr>
              <w:pStyle w:val="ConsPlusNormal"/>
            </w:pPr>
            <w:r>
              <w:lastRenderedPageBreak/>
              <w:t>- в расчете на 1 стол (чел.)</w:t>
            </w:r>
          </w:p>
          <w:p w:rsidR="007B4D90" w:rsidRDefault="007B4D90">
            <w:pPr>
              <w:pStyle w:val="ConsPlusNormal"/>
            </w:pPr>
            <w:r>
              <w:t>- в расчете на 1 занимающегося (кв. м площади зала)</w:t>
            </w:r>
          </w:p>
        </w:tc>
        <w:tc>
          <w:tcPr>
            <w:tcW w:w="1757" w:type="dxa"/>
            <w:vAlign w:val="center"/>
          </w:tcPr>
          <w:p w:rsidR="007B4D90" w:rsidRDefault="007B4D90">
            <w:pPr>
              <w:pStyle w:val="ConsPlusNormal"/>
              <w:jc w:val="center"/>
            </w:pPr>
            <w:r>
              <w:lastRenderedPageBreak/>
              <w:t>4</w:t>
            </w:r>
          </w:p>
        </w:tc>
        <w:tc>
          <w:tcPr>
            <w:tcW w:w="1579" w:type="dxa"/>
            <w:vAlign w:val="bottom"/>
          </w:tcPr>
          <w:p w:rsidR="007B4D90" w:rsidRDefault="007B4D90">
            <w:pPr>
              <w:pStyle w:val="ConsPlusNormal"/>
              <w:jc w:val="center"/>
            </w:pPr>
            <w:r>
              <w:t>9 кв. м</w:t>
            </w:r>
          </w:p>
        </w:tc>
      </w:tr>
      <w:tr w:rsidR="007B4D90">
        <w:tc>
          <w:tcPr>
            <w:tcW w:w="397" w:type="dxa"/>
          </w:tcPr>
          <w:p w:rsidR="007B4D90" w:rsidRDefault="007B4D90">
            <w:pPr>
              <w:pStyle w:val="ConsPlusNormal"/>
            </w:pPr>
          </w:p>
        </w:tc>
        <w:tc>
          <w:tcPr>
            <w:tcW w:w="5216" w:type="dxa"/>
            <w:vAlign w:val="bottom"/>
          </w:tcPr>
          <w:p w:rsidR="007B4D90" w:rsidRDefault="007B4D90">
            <w:pPr>
              <w:pStyle w:val="ConsPlusNormal"/>
            </w:pPr>
            <w:r>
              <w:t>Тяжелой атлетикой:</w:t>
            </w:r>
          </w:p>
          <w:p w:rsidR="007B4D90" w:rsidRDefault="007B4D90">
            <w:pPr>
              <w:pStyle w:val="ConsPlusNormal"/>
            </w:pPr>
            <w:r>
              <w:t>- в расчете на 1 помост и на 1 комплект оборудования</w:t>
            </w:r>
          </w:p>
        </w:tc>
        <w:tc>
          <w:tcPr>
            <w:tcW w:w="1757" w:type="dxa"/>
            <w:vAlign w:val="bottom"/>
          </w:tcPr>
          <w:p w:rsidR="007B4D90" w:rsidRDefault="007B4D90">
            <w:pPr>
              <w:pStyle w:val="ConsPlusNormal"/>
              <w:jc w:val="center"/>
            </w:pPr>
            <w:r>
              <w:t>15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в расчете на 1 занимающегося (кв. м площади зала)</w:t>
            </w:r>
          </w:p>
        </w:tc>
        <w:tc>
          <w:tcPr>
            <w:tcW w:w="1757" w:type="dxa"/>
          </w:tcPr>
          <w:p w:rsidR="007B4D90" w:rsidRDefault="007B4D90">
            <w:pPr>
              <w:pStyle w:val="ConsPlusNormal"/>
            </w:pPr>
          </w:p>
        </w:tc>
        <w:tc>
          <w:tcPr>
            <w:tcW w:w="1579" w:type="dxa"/>
          </w:tcPr>
          <w:p w:rsidR="007B4D90" w:rsidRDefault="007B4D90">
            <w:pPr>
              <w:pStyle w:val="ConsPlusNormal"/>
              <w:jc w:val="center"/>
            </w:pPr>
            <w:r>
              <w:t>14 кв. м</w:t>
            </w:r>
          </w:p>
        </w:tc>
      </w:tr>
      <w:tr w:rsidR="007B4D90">
        <w:tc>
          <w:tcPr>
            <w:tcW w:w="397" w:type="dxa"/>
          </w:tcPr>
          <w:p w:rsidR="007B4D90" w:rsidRDefault="007B4D90">
            <w:pPr>
              <w:pStyle w:val="ConsPlusNormal"/>
            </w:pPr>
          </w:p>
        </w:tc>
        <w:tc>
          <w:tcPr>
            <w:tcW w:w="5216" w:type="dxa"/>
            <w:vAlign w:val="bottom"/>
          </w:tcPr>
          <w:p w:rsidR="007B4D90" w:rsidRDefault="007B4D90">
            <w:pPr>
              <w:pStyle w:val="ConsPlusNormal"/>
            </w:pPr>
            <w:r>
              <w:t>Фехтованием:</w:t>
            </w:r>
          </w:p>
          <w:p w:rsidR="007B4D90" w:rsidRDefault="007B4D90">
            <w:pPr>
              <w:pStyle w:val="ConsPlusNormal"/>
            </w:pPr>
            <w:r>
              <w:t>- в расчете на 1 дорожку</w:t>
            </w:r>
          </w:p>
        </w:tc>
        <w:tc>
          <w:tcPr>
            <w:tcW w:w="1757" w:type="dxa"/>
            <w:vAlign w:val="bottom"/>
          </w:tcPr>
          <w:p w:rsidR="007B4D90" w:rsidRDefault="007B4D90">
            <w:pPr>
              <w:pStyle w:val="ConsPlusNormal"/>
              <w:jc w:val="center"/>
            </w:pPr>
            <w:r>
              <w:t>7</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в расчете на 1 занимающегося</w:t>
            </w:r>
          </w:p>
        </w:tc>
        <w:tc>
          <w:tcPr>
            <w:tcW w:w="1757" w:type="dxa"/>
          </w:tcPr>
          <w:p w:rsidR="007B4D90" w:rsidRDefault="007B4D90">
            <w:pPr>
              <w:pStyle w:val="ConsPlusNormal"/>
            </w:pPr>
          </w:p>
        </w:tc>
        <w:tc>
          <w:tcPr>
            <w:tcW w:w="1579" w:type="dxa"/>
          </w:tcPr>
          <w:p w:rsidR="007B4D90" w:rsidRDefault="007B4D90">
            <w:pPr>
              <w:pStyle w:val="ConsPlusNormal"/>
              <w:jc w:val="center"/>
            </w:pPr>
            <w:r>
              <w:t>20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Прыжками на батуте:</w:t>
            </w:r>
          </w:p>
        </w:tc>
        <w:tc>
          <w:tcPr>
            <w:tcW w:w="1757" w:type="dxa"/>
          </w:tcPr>
          <w:p w:rsidR="007B4D90" w:rsidRDefault="007B4D90">
            <w:pPr>
              <w:pStyle w:val="ConsPlusNormal"/>
            </w:pP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в расчете на 1 батут (чел).</w:t>
            </w:r>
          </w:p>
        </w:tc>
        <w:tc>
          <w:tcPr>
            <w:tcW w:w="1757" w:type="dxa"/>
          </w:tcPr>
          <w:p w:rsidR="007B4D90" w:rsidRDefault="007B4D90">
            <w:pPr>
              <w:pStyle w:val="ConsPlusNormal"/>
              <w:jc w:val="center"/>
            </w:pPr>
            <w:r>
              <w:t>8</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в расчете на 1 занимающегося (кв. м площади зала)</w:t>
            </w:r>
          </w:p>
        </w:tc>
        <w:tc>
          <w:tcPr>
            <w:tcW w:w="1757" w:type="dxa"/>
          </w:tcPr>
          <w:p w:rsidR="007B4D90" w:rsidRDefault="007B4D90">
            <w:pPr>
              <w:pStyle w:val="ConsPlusNormal"/>
            </w:pPr>
          </w:p>
        </w:tc>
        <w:tc>
          <w:tcPr>
            <w:tcW w:w="1579" w:type="dxa"/>
          </w:tcPr>
          <w:p w:rsidR="007B4D90" w:rsidRDefault="007B4D90">
            <w:pPr>
              <w:pStyle w:val="ConsPlusNormal"/>
              <w:jc w:val="center"/>
            </w:pPr>
            <w:r>
              <w:t>5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Зал для общефизической подготовки</w:t>
            </w:r>
          </w:p>
        </w:tc>
        <w:tc>
          <w:tcPr>
            <w:tcW w:w="1757" w:type="dxa"/>
          </w:tcPr>
          <w:p w:rsidR="007B4D90" w:rsidRDefault="007B4D90">
            <w:pPr>
              <w:pStyle w:val="ConsPlusNormal"/>
            </w:pPr>
          </w:p>
        </w:tc>
        <w:tc>
          <w:tcPr>
            <w:tcW w:w="1579" w:type="dxa"/>
          </w:tcPr>
          <w:p w:rsidR="007B4D90" w:rsidRDefault="007B4D90">
            <w:pPr>
              <w:pStyle w:val="ConsPlusNormal"/>
              <w:jc w:val="center"/>
            </w:pPr>
            <w:r>
              <w:t>10 кв. м</w:t>
            </w:r>
          </w:p>
        </w:tc>
      </w:tr>
      <w:tr w:rsidR="007B4D90">
        <w:tblPrEx>
          <w:tblBorders>
            <w:insideH w:val="nil"/>
          </w:tblBorders>
        </w:tblPrEx>
        <w:tc>
          <w:tcPr>
            <w:tcW w:w="397" w:type="dxa"/>
            <w:tcBorders>
              <w:bottom w:val="nil"/>
            </w:tcBorders>
          </w:tcPr>
          <w:p w:rsidR="007B4D90" w:rsidRDefault="007B4D90">
            <w:pPr>
              <w:pStyle w:val="ConsPlusNormal"/>
            </w:pPr>
          </w:p>
        </w:tc>
        <w:tc>
          <w:tcPr>
            <w:tcW w:w="5216" w:type="dxa"/>
            <w:tcBorders>
              <w:bottom w:val="nil"/>
            </w:tcBorders>
          </w:tcPr>
          <w:p w:rsidR="007B4D90" w:rsidRDefault="007B4D90">
            <w:pPr>
              <w:pStyle w:val="ConsPlusNormal"/>
            </w:pPr>
            <w:r>
              <w:t>Помещения для физкультурно-оздоровительных занятий:</w:t>
            </w:r>
          </w:p>
        </w:tc>
        <w:tc>
          <w:tcPr>
            <w:tcW w:w="1757" w:type="dxa"/>
            <w:tcBorders>
              <w:bottom w:val="nil"/>
            </w:tcBorders>
          </w:tcPr>
          <w:p w:rsidR="007B4D90" w:rsidRDefault="007B4D90">
            <w:pPr>
              <w:pStyle w:val="ConsPlusNormal"/>
            </w:pPr>
          </w:p>
        </w:tc>
        <w:tc>
          <w:tcPr>
            <w:tcW w:w="1579" w:type="dxa"/>
            <w:tcBorders>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42 x 24 м</w:t>
            </w:r>
          </w:p>
        </w:tc>
        <w:tc>
          <w:tcPr>
            <w:tcW w:w="1757" w:type="dxa"/>
            <w:tcBorders>
              <w:top w:val="nil"/>
              <w:bottom w:val="nil"/>
            </w:tcBorders>
          </w:tcPr>
          <w:p w:rsidR="007B4D90" w:rsidRDefault="007B4D90">
            <w:pPr>
              <w:pStyle w:val="ConsPlusNormal"/>
              <w:jc w:val="center"/>
            </w:pPr>
            <w:r>
              <w:t>50</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36 x 18 м</w:t>
            </w:r>
          </w:p>
        </w:tc>
        <w:tc>
          <w:tcPr>
            <w:tcW w:w="1757" w:type="dxa"/>
            <w:tcBorders>
              <w:top w:val="nil"/>
              <w:bottom w:val="nil"/>
            </w:tcBorders>
          </w:tcPr>
          <w:p w:rsidR="007B4D90" w:rsidRDefault="007B4D90">
            <w:pPr>
              <w:pStyle w:val="ConsPlusNormal"/>
              <w:jc w:val="center"/>
            </w:pPr>
            <w:r>
              <w:t>40</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30 x 15 м</w:t>
            </w:r>
          </w:p>
        </w:tc>
        <w:tc>
          <w:tcPr>
            <w:tcW w:w="1757" w:type="dxa"/>
            <w:tcBorders>
              <w:top w:val="nil"/>
              <w:bottom w:val="nil"/>
            </w:tcBorders>
          </w:tcPr>
          <w:p w:rsidR="007B4D90" w:rsidRDefault="007B4D90">
            <w:pPr>
              <w:pStyle w:val="ConsPlusNormal"/>
              <w:jc w:val="center"/>
            </w:pPr>
            <w:r>
              <w:t>35</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24 x 12 м</w:t>
            </w:r>
          </w:p>
        </w:tc>
        <w:tc>
          <w:tcPr>
            <w:tcW w:w="1757" w:type="dxa"/>
            <w:tcBorders>
              <w:top w:val="nil"/>
              <w:bottom w:val="nil"/>
            </w:tcBorders>
          </w:tcPr>
          <w:p w:rsidR="007B4D90" w:rsidRDefault="007B4D90">
            <w:pPr>
              <w:pStyle w:val="ConsPlusNormal"/>
              <w:jc w:val="center"/>
            </w:pPr>
            <w:r>
              <w:t>35</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18 x 12 м</w:t>
            </w:r>
          </w:p>
        </w:tc>
        <w:tc>
          <w:tcPr>
            <w:tcW w:w="1757" w:type="dxa"/>
            <w:tcBorders>
              <w:top w:val="nil"/>
              <w:bottom w:val="nil"/>
            </w:tcBorders>
          </w:tcPr>
          <w:p w:rsidR="007B4D90" w:rsidRDefault="007B4D90">
            <w:pPr>
              <w:pStyle w:val="ConsPlusNormal"/>
              <w:jc w:val="center"/>
            </w:pPr>
            <w:r>
              <w:t>25</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tcBorders>
          </w:tcPr>
          <w:p w:rsidR="007B4D90" w:rsidRDefault="007B4D90">
            <w:pPr>
              <w:pStyle w:val="ConsPlusNormal"/>
            </w:pPr>
            <w:r>
              <w:t>12 x 6 м</w:t>
            </w:r>
          </w:p>
        </w:tc>
        <w:tc>
          <w:tcPr>
            <w:tcW w:w="1757" w:type="dxa"/>
            <w:tcBorders>
              <w:top w:val="nil"/>
            </w:tcBorders>
          </w:tcPr>
          <w:p w:rsidR="007B4D90" w:rsidRDefault="007B4D90">
            <w:pPr>
              <w:pStyle w:val="ConsPlusNormal"/>
              <w:jc w:val="center"/>
            </w:pPr>
            <w:r>
              <w:t>12</w:t>
            </w:r>
          </w:p>
        </w:tc>
        <w:tc>
          <w:tcPr>
            <w:tcW w:w="1579" w:type="dxa"/>
            <w:tcBorders>
              <w:top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8552" w:type="dxa"/>
            <w:gridSpan w:val="3"/>
          </w:tcPr>
          <w:p w:rsidR="007B4D90" w:rsidRDefault="007B4D90">
            <w:pPr>
              <w:pStyle w:val="ConsPlusNormal"/>
              <w:jc w:val="center"/>
              <w:outlineLvl w:val="3"/>
            </w:pPr>
            <w:r>
              <w:t>КРЫТЫЕ СПОРТИВНЫЕ ОБЪЕКТЫ С ИСКУССТВЕННЫМ ЛЬДОМ</w:t>
            </w: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bottom w:val="nil"/>
            </w:tcBorders>
          </w:tcPr>
          <w:p w:rsidR="007B4D90" w:rsidRDefault="007B4D90">
            <w:pPr>
              <w:pStyle w:val="ConsPlusNormal"/>
            </w:pPr>
            <w:r>
              <w:t>Для занятий:</w:t>
            </w:r>
          </w:p>
        </w:tc>
        <w:tc>
          <w:tcPr>
            <w:tcW w:w="1757" w:type="dxa"/>
            <w:tcBorders>
              <w:bottom w:val="nil"/>
            </w:tcBorders>
          </w:tcPr>
          <w:p w:rsidR="007B4D90" w:rsidRDefault="007B4D90">
            <w:pPr>
              <w:pStyle w:val="ConsPlusNormal"/>
            </w:pPr>
          </w:p>
        </w:tc>
        <w:tc>
          <w:tcPr>
            <w:tcW w:w="1579" w:type="dxa"/>
            <w:tcBorders>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Массовым катанием</w:t>
            </w:r>
          </w:p>
        </w:tc>
        <w:tc>
          <w:tcPr>
            <w:tcW w:w="1757" w:type="dxa"/>
            <w:tcBorders>
              <w:top w:val="nil"/>
              <w:bottom w:val="nil"/>
            </w:tcBorders>
          </w:tcPr>
          <w:p w:rsidR="007B4D90" w:rsidRDefault="007B4D90">
            <w:pPr>
              <w:pStyle w:val="ConsPlusNormal"/>
              <w:jc w:val="center"/>
            </w:pPr>
            <w:r>
              <w:t>80</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tcBorders>
          </w:tcPr>
          <w:p w:rsidR="007B4D90" w:rsidRDefault="007B4D90">
            <w:pPr>
              <w:pStyle w:val="ConsPlusNormal"/>
            </w:pPr>
            <w:r>
              <w:t>Хоккеем с шайбой</w:t>
            </w:r>
          </w:p>
        </w:tc>
        <w:tc>
          <w:tcPr>
            <w:tcW w:w="1757" w:type="dxa"/>
            <w:tcBorders>
              <w:top w:val="nil"/>
            </w:tcBorders>
          </w:tcPr>
          <w:p w:rsidR="007B4D90" w:rsidRDefault="007B4D90">
            <w:pPr>
              <w:pStyle w:val="ConsPlusNormal"/>
              <w:jc w:val="center"/>
            </w:pPr>
            <w:r>
              <w:t>30</w:t>
            </w:r>
          </w:p>
        </w:tc>
        <w:tc>
          <w:tcPr>
            <w:tcW w:w="1579" w:type="dxa"/>
            <w:tcBorders>
              <w:top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bottom w:val="nil"/>
            </w:tcBorders>
          </w:tcPr>
          <w:p w:rsidR="007B4D90" w:rsidRDefault="007B4D90">
            <w:pPr>
              <w:pStyle w:val="ConsPlusNormal"/>
            </w:pPr>
            <w:r>
              <w:t>Фигурным катанием:</w:t>
            </w:r>
          </w:p>
        </w:tc>
        <w:tc>
          <w:tcPr>
            <w:tcW w:w="1757" w:type="dxa"/>
            <w:tcBorders>
              <w:bottom w:val="nil"/>
            </w:tcBorders>
          </w:tcPr>
          <w:p w:rsidR="007B4D90" w:rsidRDefault="007B4D90">
            <w:pPr>
              <w:pStyle w:val="ConsPlusNormal"/>
            </w:pPr>
          </w:p>
        </w:tc>
        <w:tc>
          <w:tcPr>
            <w:tcW w:w="1579" w:type="dxa"/>
            <w:tcBorders>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а) одиночное</w:t>
            </w:r>
          </w:p>
        </w:tc>
        <w:tc>
          <w:tcPr>
            <w:tcW w:w="1757" w:type="dxa"/>
            <w:tcBorders>
              <w:top w:val="nil"/>
              <w:bottom w:val="nil"/>
            </w:tcBorders>
          </w:tcPr>
          <w:p w:rsidR="007B4D90" w:rsidRDefault="007B4D90">
            <w:pPr>
              <w:pStyle w:val="ConsPlusNormal"/>
              <w:jc w:val="center"/>
            </w:pPr>
            <w:r>
              <w:t>30</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tcBorders>
          </w:tcPr>
          <w:p w:rsidR="007B4D90" w:rsidRDefault="007B4D90">
            <w:pPr>
              <w:pStyle w:val="ConsPlusNormal"/>
            </w:pPr>
            <w:r>
              <w:t>б) парное</w:t>
            </w:r>
          </w:p>
        </w:tc>
        <w:tc>
          <w:tcPr>
            <w:tcW w:w="1757" w:type="dxa"/>
            <w:tcBorders>
              <w:top w:val="nil"/>
            </w:tcBorders>
          </w:tcPr>
          <w:p w:rsidR="007B4D90" w:rsidRDefault="007B4D90">
            <w:pPr>
              <w:pStyle w:val="ConsPlusNormal"/>
              <w:jc w:val="center"/>
            </w:pPr>
            <w:r>
              <w:t>8</w:t>
            </w:r>
          </w:p>
        </w:tc>
        <w:tc>
          <w:tcPr>
            <w:tcW w:w="1579" w:type="dxa"/>
            <w:tcBorders>
              <w:top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bottom w:val="nil"/>
            </w:tcBorders>
          </w:tcPr>
          <w:p w:rsidR="007B4D90" w:rsidRDefault="007B4D90">
            <w:pPr>
              <w:pStyle w:val="ConsPlusNormal"/>
            </w:pPr>
            <w:r>
              <w:t>Крытые конькобежные дорожки</w:t>
            </w:r>
          </w:p>
        </w:tc>
        <w:tc>
          <w:tcPr>
            <w:tcW w:w="1757" w:type="dxa"/>
            <w:tcBorders>
              <w:bottom w:val="nil"/>
            </w:tcBorders>
          </w:tcPr>
          <w:p w:rsidR="007B4D90" w:rsidRDefault="007B4D90">
            <w:pPr>
              <w:pStyle w:val="ConsPlusNormal"/>
            </w:pPr>
          </w:p>
        </w:tc>
        <w:tc>
          <w:tcPr>
            <w:tcW w:w="1579" w:type="dxa"/>
            <w:tcBorders>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- 400 x 13 м</w:t>
            </w:r>
          </w:p>
        </w:tc>
        <w:tc>
          <w:tcPr>
            <w:tcW w:w="1757" w:type="dxa"/>
            <w:tcBorders>
              <w:top w:val="nil"/>
              <w:bottom w:val="nil"/>
            </w:tcBorders>
          </w:tcPr>
          <w:p w:rsidR="007B4D90" w:rsidRDefault="007B4D90">
            <w:pPr>
              <w:pStyle w:val="ConsPlusNormal"/>
              <w:jc w:val="center"/>
            </w:pPr>
            <w:r>
              <w:t>80</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5216" w:type="dxa"/>
            <w:tcBorders>
              <w:top w:val="nil"/>
            </w:tcBorders>
          </w:tcPr>
          <w:p w:rsidR="007B4D90" w:rsidRDefault="007B4D90">
            <w:pPr>
              <w:pStyle w:val="ConsPlusNormal"/>
            </w:pPr>
            <w:r>
              <w:t>- 333 x 13 м</w:t>
            </w:r>
          </w:p>
        </w:tc>
        <w:tc>
          <w:tcPr>
            <w:tcW w:w="1757" w:type="dxa"/>
            <w:tcBorders>
              <w:top w:val="nil"/>
            </w:tcBorders>
          </w:tcPr>
          <w:p w:rsidR="007B4D90" w:rsidRDefault="007B4D90">
            <w:pPr>
              <w:pStyle w:val="ConsPlusNormal"/>
              <w:jc w:val="center"/>
            </w:pPr>
            <w:r>
              <w:t>60</w:t>
            </w:r>
          </w:p>
        </w:tc>
        <w:tc>
          <w:tcPr>
            <w:tcW w:w="1579" w:type="dxa"/>
            <w:tcBorders>
              <w:top w:val="nil"/>
            </w:tcBorders>
          </w:tcPr>
          <w:p w:rsidR="007B4D90" w:rsidRDefault="007B4D90">
            <w:pPr>
              <w:pStyle w:val="ConsPlusNormal"/>
            </w:pPr>
          </w:p>
        </w:tc>
      </w:tr>
      <w:tr w:rsidR="007B4D90">
        <w:tblPrEx>
          <w:tblBorders>
            <w:insideH w:val="nil"/>
          </w:tblBorders>
        </w:tblPrEx>
        <w:tc>
          <w:tcPr>
            <w:tcW w:w="397" w:type="dxa"/>
            <w:tcBorders>
              <w:top w:val="nil"/>
              <w:bottom w:val="nil"/>
            </w:tcBorders>
          </w:tcPr>
          <w:p w:rsidR="007B4D90" w:rsidRDefault="007B4D90">
            <w:pPr>
              <w:pStyle w:val="ConsPlusNormal"/>
            </w:pPr>
          </w:p>
        </w:tc>
        <w:tc>
          <w:tcPr>
            <w:tcW w:w="8552" w:type="dxa"/>
            <w:gridSpan w:val="3"/>
          </w:tcPr>
          <w:p w:rsidR="007B4D90" w:rsidRDefault="007B4D90">
            <w:pPr>
              <w:pStyle w:val="ConsPlusNormal"/>
              <w:jc w:val="center"/>
              <w:outlineLvl w:val="3"/>
            </w:pPr>
            <w:r>
              <w:t>МАНЕЖИ</w:t>
            </w:r>
          </w:p>
        </w:tc>
      </w:tr>
      <w:tr w:rsidR="007B4D90">
        <w:tc>
          <w:tcPr>
            <w:tcW w:w="397" w:type="dxa"/>
            <w:tcBorders>
              <w:top w:val="nil"/>
              <w:bottom w:val="nil"/>
            </w:tcBorders>
          </w:tcPr>
          <w:p w:rsidR="007B4D90" w:rsidRDefault="007B4D90">
            <w:pPr>
              <w:pStyle w:val="ConsPlusNormal"/>
            </w:pPr>
            <w:r>
              <w:lastRenderedPageBreak/>
              <w:t>1.</w:t>
            </w:r>
          </w:p>
        </w:tc>
        <w:tc>
          <w:tcPr>
            <w:tcW w:w="5216" w:type="dxa"/>
          </w:tcPr>
          <w:p w:rsidR="007B4D90" w:rsidRDefault="007B4D90">
            <w:pPr>
              <w:pStyle w:val="ConsPlusNormal"/>
            </w:pPr>
            <w:r>
              <w:t>Легкоатлетический манеж:</w:t>
            </w:r>
          </w:p>
        </w:tc>
        <w:tc>
          <w:tcPr>
            <w:tcW w:w="1757" w:type="dxa"/>
          </w:tcPr>
          <w:p w:rsidR="007B4D90" w:rsidRDefault="007B4D90">
            <w:pPr>
              <w:pStyle w:val="ConsPlusNormal"/>
            </w:pPr>
          </w:p>
        </w:tc>
        <w:tc>
          <w:tcPr>
            <w:tcW w:w="1579" w:type="dxa"/>
          </w:tcPr>
          <w:p w:rsidR="007B4D90" w:rsidRDefault="007B4D90">
            <w:pPr>
              <w:pStyle w:val="ConsPlusNormal"/>
            </w:pPr>
          </w:p>
        </w:tc>
      </w:tr>
      <w:tr w:rsidR="007B4D90">
        <w:tc>
          <w:tcPr>
            <w:tcW w:w="397" w:type="dxa"/>
            <w:tcBorders>
              <w:top w:val="nil"/>
              <w:bottom w:val="nil"/>
            </w:tcBorders>
          </w:tcPr>
          <w:p w:rsidR="007B4D90" w:rsidRDefault="007B4D90">
            <w:pPr>
              <w:pStyle w:val="ConsPlusNormal"/>
            </w:pPr>
          </w:p>
        </w:tc>
        <w:tc>
          <w:tcPr>
            <w:tcW w:w="5216" w:type="dxa"/>
          </w:tcPr>
          <w:p w:rsidR="007B4D90" w:rsidRDefault="007B4D90">
            <w:pPr>
              <w:pStyle w:val="ConsPlusNormal"/>
            </w:pPr>
            <w:r>
              <w:t>а) на 1 прямую беговую дорожку дл. 60 - 100 м</w:t>
            </w:r>
          </w:p>
        </w:tc>
        <w:tc>
          <w:tcPr>
            <w:tcW w:w="1757" w:type="dxa"/>
          </w:tcPr>
          <w:p w:rsidR="007B4D90" w:rsidRDefault="007B4D90">
            <w:pPr>
              <w:pStyle w:val="ConsPlusNormal"/>
              <w:jc w:val="center"/>
            </w:pPr>
            <w:r>
              <w:t>4</w:t>
            </w:r>
          </w:p>
        </w:tc>
        <w:tc>
          <w:tcPr>
            <w:tcW w:w="1579" w:type="dxa"/>
          </w:tcPr>
          <w:p w:rsidR="007B4D90" w:rsidRDefault="007B4D90">
            <w:pPr>
              <w:pStyle w:val="ConsPlusNormal"/>
            </w:pPr>
          </w:p>
        </w:tc>
      </w:tr>
      <w:tr w:rsidR="007B4D90">
        <w:tblPrEx>
          <w:tblBorders>
            <w:insideH w:val="nil"/>
          </w:tblBorders>
        </w:tblPrEx>
        <w:tc>
          <w:tcPr>
            <w:tcW w:w="397" w:type="dxa"/>
            <w:vMerge w:val="restart"/>
            <w:tcBorders>
              <w:top w:val="nil"/>
              <w:bottom w:val="nil"/>
            </w:tcBorders>
          </w:tcPr>
          <w:p w:rsidR="007B4D90" w:rsidRDefault="007B4D90">
            <w:pPr>
              <w:pStyle w:val="ConsPlusNormal"/>
            </w:pPr>
          </w:p>
        </w:tc>
        <w:tc>
          <w:tcPr>
            <w:tcW w:w="5216" w:type="dxa"/>
            <w:tcBorders>
              <w:bottom w:val="nil"/>
            </w:tcBorders>
            <w:vAlign w:val="bottom"/>
          </w:tcPr>
          <w:p w:rsidR="007B4D90" w:rsidRDefault="007B4D90">
            <w:pPr>
              <w:pStyle w:val="ConsPlusNormal"/>
            </w:pPr>
            <w:r>
              <w:t>б) на 1 круговую дорожку -</w:t>
            </w:r>
          </w:p>
        </w:tc>
        <w:tc>
          <w:tcPr>
            <w:tcW w:w="1757" w:type="dxa"/>
            <w:tcBorders>
              <w:bottom w:val="nil"/>
            </w:tcBorders>
            <w:vAlign w:val="bottom"/>
          </w:tcPr>
          <w:p w:rsidR="007B4D90" w:rsidRDefault="007B4D90">
            <w:pPr>
              <w:pStyle w:val="ConsPlusNormal"/>
            </w:pPr>
          </w:p>
        </w:tc>
        <w:tc>
          <w:tcPr>
            <w:tcW w:w="1579" w:type="dxa"/>
            <w:tcBorders>
              <w:bottom w:val="nil"/>
            </w:tcBorders>
          </w:tcPr>
          <w:p w:rsidR="007B4D90" w:rsidRDefault="007B4D90">
            <w:pPr>
              <w:pStyle w:val="ConsPlusNormal"/>
            </w:pPr>
          </w:p>
        </w:tc>
      </w:tr>
      <w:tr w:rsidR="007B4D90">
        <w:tblPrEx>
          <w:tblBorders>
            <w:insideH w:val="nil"/>
          </w:tblBorders>
        </w:tblPrEx>
        <w:tc>
          <w:tcPr>
            <w:tcW w:w="397" w:type="dxa"/>
            <w:vMerge/>
            <w:tcBorders>
              <w:top w:val="nil"/>
              <w:bottom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 длина дорожки 160 м</w:t>
            </w:r>
          </w:p>
        </w:tc>
        <w:tc>
          <w:tcPr>
            <w:tcW w:w="1757" w:type="dxa"/>
            <w:tcBorders>
              <w:top w:val="nil"/>
              <w:bottom w:val="nil"/>
            </w:tcBorders>
          </w:tcPr>
          <w:p w:rsidR="007B4D90" w:rsidRDefault="007B4D90">
            <w:pPr>
              <w:pStyle w:val="ConsPlusNormal"/>
              <w:jc w:val="center"/>
            </w:pPr>
            <w:r>
              <w:t>6</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vMerge/>
            <w:tcBorders>
              <w:top w:val="nil"/>
              <w:bottom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 длина дорожки 200 м</w:t>
            </w:r>
          </w:p>
        </w:tc>
        <w:tc>
          <w:tcPr>
            <w:tcW w:w="1757" w:type="dxa"/>
            <w:tcBorders>
              <w:top w:val="nil"/>
              <w:bottom w:val="nil"/>
            </w:tcBorders>
          </w:tcPr>
          <w:p w:rsidR="007B4D90" w:rsidRDefault="007B4D90">
            <w:pPr>
              <w:pStyle w:val="ConsPlusNormal"/>
              <w:jc w:val="center"/>
            </w:pPr>
            <w:r>
              <w:t>8</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vMerge/>
            <w:tcBorders>
              <w:top w:val="nil"/>
              <w:bottom w:val="nil"/>
            </w:tcBorders>
          </w:tcPr>
          <w:p w:rsidR="007B4D90" w:rsidRDefault="007B4D90">
            <w:pPr>
              <w:pStyle w:val="ConsPlusNormal"/>
            </w:pPr>
          </w:p>
        </w:tc>
        <w:tc>
          <w:tcPr>
            <w:tcW w:w="5216" w:type="dxa"/>
            <w:tcBorders>
              <w:top w:val="nil"/>
            </w:tcBorders>
          </w:tcPr>
          <w:p w:rsidR="007B4D90" w:rsidRDefault="007B4D90">
            <w:pPr>
              <w:pStyle w:val="ConsPlusNormal"/>
            </w:pPr>
            <w:r>
              <w:t>- длина дорожки 250 м</w:t>
            </w:r>
          </w:p>
        </w:tc>
        <w:tc>
          <w:tcPr>
            <w:tcW w:w="1757" w:type="dxa"/>
            <w:tcBorders>
              <w:top w:val="nil"/>
            </w:tcBorders>
          </w:tcPr>
          <w:p w:rsidR="007B4D90" w:rsidRDefault="007B4D90">
            <w:pPr>
              <w:pStyle w:val="ConsPlusNormal"/>
              <w:jc w:val="center"/>
            </w:pPr>
            <w:r>
              <w:t>10</w:t>
            </w:r>
          </w:p>
        </w:tc>
        <w:tc>
          <w:tcPr>
            <w:tcW w:w="1579" w:type="dxa"/>
            <w:tcBorders>
              <w:top w:val="nil"/>
            </w:tcBorders>
          </w:tcPr>
          <w:p w:rsidR="007B4D90" w:rsidRDefault="007B4D90">
            <w:pPr>
              <w:pStyle w:val="ConsPlusNormal"/>
            </w:pPr>
          </w:p>
        </w:tc>
      </w:tr>
      <w:tr w:rsidR="007B4D90">
        <w:tc>
          <w:tcPr>
            <w:tcW w:w="397" w:type="dxa"/>
            <w:tcBorders>
              <w:top w:val="nil"/>
              <w:bottom w:val="nil"/>
            </w:tcBorders>
          </w:tcPr>
          <w:p w:rsidR="007B4D90" w:rsidRDefault="007B4D90">
            <w:pPr>
              <w:pStyle w:val="ConsPlusNormal"/>
            </w:pPr>
          </w:p>
        </w:tc>
        <w:tc>
          <w:tcPr>
            <w:tcW w:w="5216" w:type="dxa"/>
          </w:tcPr>
          <w:p w:rsidR="007B4D90" w:rsidRDefault="007B4D90">
            <w:pPr>
              <w:pStyle w:val="ConsPlusNormal"/>
            </w:pPr>
            <w:r>
              <w:t>в) места для прыжков в высоту, длину, тройным, с шестом (на 1 сектор)</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Borders>
              <w:top w:val="nil"/>
              <w:bottom w:val="nil"/>
            </w:tcBorders>
          </w:tcPr>
          <w:p w:rsidR="007B4D90" w:rsidRDefault="007B4D90">
            <w:pPr>
              <w:pStyle w:val="ConsPlusNormal"/>
            </w:pPr>
          </w:p>
        </w:tc>
        <w:tc>
          <w:tcPr>
            <w:tcW w:w="5216" w:type="dxa"/>
          </w:tcPr>
          <w:p w:rsidR="007B4D90" w:rsidRDefault="007B4D90">
            <w:pPr>
              <w:pStyle w:val="ConsPlusNormal"/>
            </w:pPr>
            <w:r>
              <w:t>г) места для толкания ядра метания копья, диска, молота (на 1 сектор)</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Borders>
              <w:top w:val="nil"/>
              <w:bottom w:val="nil"/>
            </w:tcBorders>
          </w:tcPr>
          <w:p w:rsidR="007B4D90" w:rsidRDefault="007B4D90">
            <w:pPr>
              <w:pStyle w:val="ConsPlusNormal"/>
            </w:pPr>
            <w:r>
              <w:t>2.</w:t>
            </w:r>
          </w:p>
        </w:tc>
        <w:tc>
          <w:tcPr>
            <w:tcW w:w="5216" w:type="dxa"/>
          </w:tcPr>
          <w:p w:rsidR="007B4D90" w:rsidRDefault="007B4D90">
            <w:pPr>
              <w:pStyle w:val="ConsPlusNormal"/>
            </w:pPr>
            <w:r>
              <w:t>Конный манеж (площадь манежа в расчете на 1 всадника)</w:t>
            </w:r>
          </w:p>
        </w:tc>
        <w:tc>
          <w:tcPr>
            <w:tcW w:w="1757" w:type="dxa"/>
          </w:tcPr>
          <w:p w:rsidR="007B4D90" w:rsidRDefault="007B4D90">
            <w:pPr>
              <w:pStyle w:val="ConsPlusNormal"/>
            </w:pPr>
          </w:p>
        </w:tc>
        <w:tc>
          <w:tcPr>
            <w:tcW w:w="1579" w:type="dxa"/>
          </w:tcPr>
          <w:p w:rsidR="007B4D90" w:rsidRDefault="007B4D90">
            <w:pPr>
              <w:pStyle w:val="ConsPlusNormal"/>
              <w:jc w:val="center"/>
            </w:pPr>
            <w:r>
              <w:t>80 кв. м</w:t>
            </w:r>
          </w:p>
        </w:tc>
      </w:tr>
      <w:tr w:rsidR="007B4D90">
        <w:tc>
          <w:tcPr>
            <w:tcW w:w="397" w:type="dxa"/>
            <w:tcBorders>
              <w:top w:val="nil"/>
              <w:bottom w:val="nil"/>
            </w:tcBorders>
          </w:tcPr>
          <w:p w:rsidR="007B4D90" w:rsidRDefault="007B4D90">
            <w:pPr>
              <w:pStyle w:val="ConsPlusNormal"/>
            </w:pPr>
            <w:r>
              <w:t>3.</w:t>
            </w:r>
          </w:p>
        </w:tc>
        <w:tc>
          <w:tcPr>
            <w:tcW w:w="5216" w:type="dxa"/>
          </w:tcPr>
          <w:p w:rsidR="007B4D90" w:rsidRDefault="007B4D90">
            <w:pPr>
              <w:pStyle w:val="ConsPlusNormal"/>
            </w:pPr>
            <w:r>
              <w:t>Футбольный манеж (площадь манежа в расчете на 1 чел.)</w:t>
            </w:r>
          </w:p>
        </w:tc>
        <w:tc>
          <w:tcPr>
            <w:tcW w:w="1757" w:type="dxa"/>
          </w:tcPr>
          <w:p w:rsidR="007B4D90" w:rsidRDefault="007B4D90">
            <w:pPr>
              <w:pStyle w:val="ConsPlusNormal"/>
            </w:pPr>
          </w:p>
        </w:tc>
        <w:tc>
          <w:tcPr>
            <w:tcW w:w="1579" w:type="dxa"/>
          </w:tcPr>
          <w:p w:rsidR="007B4D90" w:rsidRDefault="007B4D90">
            <w:pPr>
              <w:pStyle w:val="ConsPlusNormal"/>
              <w:jc w:val="center"/>
            </w:pPr>
            <w:r>
              <w:t>150 кв. м</w:t>
            </w:r>
          </w:p>
        </w:tc>
      </w:tr>
      <w:tr w:rsidR="007B4D90">
        <w:tblPrEx>
          <w:tblBorders>
            <w:insideH w:val="nil"/>
          </w:tblBorders>
        </w:tblPrEx>
        <w:tc>
          <w:tcPr>
            <w:tcW w:w="397" w:type="dxa"/>
            <w:tcBorders>
              <w:top w:val="nil"/>
              <w:bottom w:val="nil"/>
            </w:tcBorders>
          </w:tcPr>
          <w:p w:rsidR="007B4D90" w:rsidRDefault="007B4D90">
            <w:pPr>
              <w:pStyle w:val="ConsPlusNormal"/>
            </w:pPr>
          </w:p>
        </w:tc>
        <w:tc>
          <w:tcPr>
            <w:tcW w:w="8552" w:type="dxa"/>
            <w:gridSpan w:val="3"/>
          </w:tcPr>
          <w:p w:rsidR="007B4D90" w:rsidRDefault="007B4D90">
            <w:pPr>
              <w:pStyle w:val="ConsPlusNormal"/>
              <w:jc w:val="center"/>
              <w:outlineLvl w:val="3"/>
            </w:pPr>
            <w:r>
              <w:t>ВЕЛОТРЕКИ, ВЕЛОДРОМЫ</w:t>
            </w:r>
          </w:p>
        </w:tc>
      </w:tr>
      <w:tr w:rsidR="007B4D90">
        <w:tblPrEx>
          <w:tblBorders>
            <w:insideH w:val="nil"/>
          </w:tblBorders>
        </w:tblPrEx>
        <w:tc>
          <w:tcPr>
            <w:tcW w:w="397" w:type="dxa"/>
            <w:vMerge w:val="restart"/>
            <w:tcBorders>
              <w:top w:val="nil"/>
            </w:tcBorders>
          </w:tcPr>
          <w:p w:rsidR="007B4D90" w:rsidRDefault="007B4D90">
            <w:pPr>
              <w:pStyle w:val="ConsPlusNormal"/>
            </w:pPr>
          </w:p>
        </w:tc>
        <w:tc>
          <w:tcPr>
            <w:tcW w:w="5216" w:type="dxa"/>
            <w:tcBorders>
              <w:bottom w:val="nil"/>
            </w:tcBorders>
            <w:vAlign w:val="bottom"/>
          </w:tcPr>
          <w:p w:rsidR="007B4D90" w:rsidRDefault="007B4D90">
            <w:pPr>
              <w:pStyle w:val="ConsPlusNormal"/>
            </w:pPr>
            <w:r>
              <w:t>Длина полотна:</w:t>
            </w:r>
          </w:p>
        </w:tc>
        <w:tc>
          <w:tcPr>
            <w:tcW w:w="1757" w:type="dxa"/>
            <w:tcBorders>
              <w:bottom w:val="nil"/>
            </w:tcBorders>
            <w:vAlign w:val="bottom"/>
          </w:tcPr>
          <w:p w:rsidR="007B4D90" w:rsidRDefault="007B4D90">
            <w:pPr>
              <w:pStyle w:val="ConsPlusNormal"/>
            </w:pPr>
          </w:p>
        </w:tc>
        <w:tc>
          <w:tcPr>
            <w:tcW w:w="1579" w:type="dxa"/>
            <w:tcBorders>
              <w:bottom w:val="nil"/>
            </w:tcBorders>
          </w:tcPr>
          <w:p w:rsidR="007B4D90" w:rsidRDefault="007B4D90">
            <w:pPr>
              <w:pStyle w:val="ConsPlusNormal"/>
            </w:pPr>
          </w:p>
        </w:tc>
      </w:tr>
      <w:tr w:rsidR="007B4D90">
        <w:tblPrEx>
          <w:tblBorders>
            <w:insideH w:val="nil"/>
          </w:tblBorders>
        </w:tblPrEx>
        <w:tc>
          <w:tcPr>
            <w:tcW w:w="397" w:type="dxa"/>
            <w:vMerge/>
            <w:tcBorders>
              <w:top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- 400 м</w:t>
            </w:r>
          </w:p>
        </w:tc>
        <w:tc>
          <w:tcPr>
            <w:tcW w:w="1757" w:type="dxa"/>
            <w:tcBorders>
              <w:top w:val="nil"/>
              <w:bottom w:val="nil"/>
            </w:tcBorders>
          </w:tcPr>
          <w:p w:rsidR="007B4D90" w:rsidRDefault="007B4D90">
            <w:pPr>
              <w:pStyle w:val="ConsPlusNormal"/>
              <w:jc w:val="center"/>
            </w:pPr>
            <w:r>
              <w:t>300</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vMerge/>
            <w:tcBorders>
              <w:top w:val="nil"/>
            </w:tcBorders>
          </w:tcPr>
          <w:p w:rsidR="007B4D90" w:rsidRDefault="007B4D90">
            <w:pPr>
              <w:pStyle w:val="ConsPlusNormal"/>
            </w:pPr>
          </w:p>
        </w:tc>
        <w:tc>
          <w:tcPr>
            <w:tcW w:w="5216" w:type="dxa"/>
            <w:tcBorders>
              <w:top w:val="nil"/>
              <w:bottom w:val="nil"/>
            </w:tcBorders>
          </w:tcPr>
          <w:p w:rsidR="007B4D90" w:rsidRDefault="007B4D90">
            <w:pPr>
              <w:pStyle w:val="ConsPlusNormal"/>
            </w:pPr>
            <w:r>
              <w:t>- 333 м</w:t>
            </w:r>
          </w:p>
        </w:tc>
        <w:tc>
          <w:tcPr>
            <w:tcW w:w="1757" w:type="dxa"/>
            <w:tcBorders>
              <w:top w:val="nil"/>
              <w:bottom w:val="nil"/>
            </w:tcBorders>
          </w:tcPr>
          <w:p w:rsidR="007B4D90" w:rsidRDefault="007B4D90">
            <w:pPr>
              <w:pStyle w:val="ConsPlusNormal"/>
              <w:jc w:val="center"/>
            </w:pPr>
            <w:r>
              <w:t>25</w:t>
            </w:r>
          </w:p>
        </w:tc>
        <w:tc>
          <w:tcPr>
            <w:tcW w:w="1579" w:type="dxa"/>
            <w:tcBorders>
              <w:top w:val="nil"/>
              <w:bottom w:val="nil"/>
            </w:tcBorders>
          </w:tcPr>
          <w:p w:rsidR="007B4D90" w:rsidRDefault="007B4D90">
            <w:pPr>
              <w:pStyle w:val="ConsPlusNormal"/>
            </w:pPr>
          </w:p>
        </w:tc>
      </w:tr>
      <w:tr w:rsidR="007B4D90">
        <w:tc>
          <w:tcPr>
            <w:tcW w:w="397" w:type="dxa"/>
            <w:vMerge/>
            <w:tcBorders>
              <w:top w:val="nil"/>
            </w:tcBorders>
          </w:tcPr>
          <w:p w:rsidR="007B4D90" w:rsidRDefault="007B4D90">
            <w:pPr>
              <w:pStyle w:val="ConsPlusNormal"/>
            </w:pPr>
          </w:p>
        </w:tc>
        <w:tc>
          <w:tcPr>
            <w:tcW w:w="5216" w:type="dxa"/>
            <w:tcBorders>
              <w:top w:val="nil"/>
            </w:tcBorders>
          </w:tcPr>
          <w:p w:rsidR="007B4D90" w:rsidRDefault="007B4D90">
            <w:pPr>
              <w:pStyle w:val="ConsPlusNormal"/>
            </w:pPr>
            <w:r>
              <w:t>- 250 м</w:t>
            </w:r>
          </w:p>
        </w:tc>
        <w:tc>
          <w:tcPr>
            <w:tcW w:w="1757" w:type="dxa"/>
            <w:tcBorders>
              <w:top w:val="nil"/>
            </w:tcBorders>
          </w:tcPr>
          <w:p w:rsidR="007B4D90" w:rsidRDefault="007B4D90">
            <w:pPr>
              <w:pStyle w:val="ConsPlusNormal"/>
              <w:jc w:val="center"/>
            </w:pPr>
            <w:r>
              <w:t>20</w:t>
            </w:r>
          </w:p>
        </w:tc>
        <w:tc>
          <w:tcPr>
            <w:tcW w:w="1579" w:type="dxa"/>
            <w:tcBorders>
              <w:top w:val="nil"/>
            </w:tcBorders>
          </w:tcPr>
          <w:p w:rsidR="007B4D90" w:rsidRDefault="007B4D90">
            <w:pPr>
              <w:pStyle w:val="ConsPlusNormal"/>
            </w:pPr>
          </w:p>
        </w:tc>
      </w:tr>
      <w:tr w:rsidR="007B4D90">
        <w:tc>
          <w:tcPr>
            <w:tcW w:w="397" w:type="dxa"/>
          </w:tcPr>
          <w:p w:rsidR="007B4D90" w:rsidRDefault="007B4D90">
            <w:pPr>
              <w:pStyle w:val="ConsPlusNormal"/>
            </w:pPr>
          </w:p>
        </w:tc>
        <w:tc>
          <w:tcPr>
            <w:tcW w:w="8552" w:type="dxa"/>
            <w:gridSpan w:val="3"/>
          </w:tcPr>
          <w:p w:rsidR="007B4D90" w:rsidRDefault="007B4D90">
            <w:pPr>
              <w:pStyle w:val="ConsPlusNormal"/>
              <w:jc w:val="center"/>
              <w:outlineLvl w:val="3"/>
            </w:pPr>
            <w:r>
              <w:t>ПЛАВАТЕЛЬНЫЕ БАССЕЙНЫ</w:t>
            </w:r>
          </w:p>
        </w:tc>
      </w:tr>
      <w:tr w:rsidR="007B4D90">
        <w:tc>
          <w:tcPr>
            <w:tcW w:w="397" w:type="dxa"/>
          </w:tcPr>
          <w:p w:rsidR="007B4D90" w:rsidRDefault="007B4D90">
            <w:pPr>
              <w:pStyle w:val="ConsPlusNormal"/>
            </w:pPr>
            <w:r>
              <w:t>1.</w:t>
            </w:r>
          </w:p>
        </w:tc>
        <w:tc>
          <w:tcPr>
            <w:tcW w:w="5216" w:type="dxa"/>
          </w:tcPr>
          <w:p w:rsidR="007B4D90" w:rsidRDefault="007B4D90">
            <w:pPr>
              <w:pStyle w:val="ConsPlusNormal"/>
            </w:pPr>
            <w:r>
              <w:t>Крытые бассейны:</w:t>
            </w:r>
          </w:p>
        </w:tc>
        <w:tc>
          <w:tcPr>
            <w:tcW w:w="1757" w:type="dxa"/>
          </w:tcPr>
          <w:p w:rsidR="007B4D90" w:rsidRDefault="007B4D90">
            <w:pPr>
              <w:pStyle w:val="ConsPlusNormal"/>
            </w:pP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vAlign w:val="bottom"/>
          </w:tcPr>
          <w:p w:rsidR="007B4D90" w:rsidRDefault="007B4D90">
            <w:pPr>
              <w:pStyle w:val="ConsPlusNormal"/>
            </w:pPr>
            <w:r>
              <w:t>Плавание (на дорожку):</w:t>
            </w:r>
          </w:p>
          <w:p w:rsidR="007B4D90" w:rsidRDefault="007B4D90">
            <w:pPr>
              <w:pStyle w:val="ConsPlusNormal"/>
            </w:pPr>
            <w:r>
              <w:t>- 50-метровая ванна</w:t>
            </w:r>
          </w:p>
        </w:tc>
        <w:tc>
          <w:tcPr>
            <w:tcW w:w="1757" w:type="dxa"/>
            <w:vAlign w:val="bottom"/>
          </w:tcPr>
          <w:p w:rsidR="007B4D90" w:rsidRDefault="007B4D90">
            <w:pPr>
              <w:pStyle w:val="ConsPlusNormal"/>
              <w:jc w:val="center"/>
            </w:pPr>
            <w:r>
              <w:t>12</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- 25-метровая ванна</w:t>
            </w:r>
          </w:p>
        </w:tc>
        <w:tc>
          <w:tcPr>
            <w:tcW w:w="1757" w:type="dxa"/>
          </w:tcPr>
          <w:p w:rsidR="007B4D90" w:rsidRDefault="007B4D90">
            <w:pPr>
              <w:pStyle w:val="ConsPlusNormal"/>
              <w:jc w:val="center"/>
            </w:pPr>
            <w:r>
              <w:t>8</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vAlign w:val="bottom"/>
          </w:tcPr>
          <w:p w:rsidR="007B4D90" w:rsidRDefault="007B4D90">
            <w:pPr>
              <w:pStyle w:val="ConsPlusNormal"/>
            </w:pPr>
            <w:r>
              <w:t>Водное поло:</w:t>
            </w:r>
          </w:p>
          <w:p w:rsidR="007B4D90" w:rsidRDefault="007B4D90">
            <w:pPr>
              <w:pStyle w:val="ConsPlusNormal"/>
            </w:pPr>
            <w:r>
              <w:t>- 50-метровая ванна</w:t>
            </w:r>
          </w:p>
        </w:tc>
        <w:tc>
          <w:tcPr>
            <w:tcW w:w="1757" w:type="dxa"/>
            <w:vAlign w:val="bottom"/>
          </w:tcPr>
          <w:p w:rsidR="007B4D90" w:rsidRDefault="007B4D90">
            <w:pPr>
              <w:pStyle w:val="ConsPlusNormal"/>
              <w:jc w:val="center"/>
            </w:pPr>
            <w:r>
              <w:t>25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- 25-метровая ванна</w:t>
            </w:r>
          </w:p>
        </w:tc>
        <w:tc>
          <w:tcPr>
            <w:tcW w:w="1757" w:type="dxa"/>
          </w:tcPr>
          <w:p w:rsidR="007B4D90" w:rsidRDefault="007B4D90">
            <w:pPr>
              <w:pStyle w:val="ConsPlusNormal"/>
              <w:jc w:val="center"/>
            </w:pPr>
            <w:r>
              <w:t>15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Прыжки в воду (на 1 прыжковое устройство)</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Синхронное плавание (В.м площади зеркала воды в расчете на 1 человека)</w:t>
            </w:r>
          </w:p>
        </w:tc>
        <w:tc>
          <w:tcPr>
            <w:tcW w:w="1757" w:type="dxa"/>
          </w:tcPr>
          <w:p w:rsidR="007B4D90" w:rsidRDefault="007B4D90">
            <w:pPr>
              <w:pStyle w:val="ConsPlusNormal"/>
            </w:pPr>
          </w:p>
        </w:tc>
        <w:tc>
          <w:tcPr>
            <w:tcW w:w="1579" w:type="dxa"/>
          </w:tcPr>
          <w:p w:rsidR="007B4D90" w:rsidRDefault="007B4D90">
            <w:pPr>
              <w:pStyle w:val="ConsPlusNormal"/>
              <w:jc w:val="center"/>
            </w:pPr>
            <w:r>
              <w:t>20 кв. м</w:t>
            </w:r>
          </w:p>
        </w:tc>
      </w:tr>
      <w:tr w:rsidR="007B4D90">
        <w:tc>
          <w:tcPr>
            <w:tcW w:w="397" w:type="dxa"/>
          </w:tcPr>
          <w:p w:rsidR="007B4D90" w:rsidRDefault="007B4D90">
            <w:pPr>
              <w:pStyle w:val="ConsPlusNormal"/>
            </w:pPr>
          </w:p>
        </w:tc>
        <w:tc>
          <w:tcPr>
            <w:tcW w:w="5216" w:type="dxa"/>
            <w:vAlign w:val="bottom"/>
          </w:tcPr>
          <w:p w:rsidR="007B4D90" w:rsidRDefault="007B4D90">
            <w:pPr>
              <w:pStyle w:val="ConsPlusNormal"/>
            </w:pPr>
            <w:r>
              <w:t>Бассейн для гребли:</w:t>
            </w:r>
          </w:p>
          <w:p w:rsidR="007B4D90" w:rsidRDefault="007B4D90">
            <w:pPr>
              <w:pStyle w:val="ConsPlusNormal"/>
            </w:pPr>
            <w:r>
              <w:t>- на 8 мест (академическая гребля)</w:t>
            </w:r>
          </w:p>
        </w:tc>
        <w:tc>
          <w:tcPr>
            <w:tcW w:w="1757" w:type="dxa"/>
            <w:vAlign w:val="bottom"/>
          </w:tcPr>
          <w:p w:rsidR="007B4D90" w:rsidRDefault="007B4D90">
            <w:pPr>
              <w:pStyle w:val="ConsPlusNormal"/>
              <w:jc w:val="center"/>
            </w:pPr>
            <w:r>
              <w:t>12</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на 4 места (гребля на байдарках и каноэ)</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vMerge w:val="restart"/>
          </w:tcPr>
          <w:p w:rsidR="007B4D90" w:rsidRDefault="007B4D90">
            <w:pPr>
              <w:pStyle w:val="ConsPlusNormal"/>
            </w:pPr>
          </w:p>
        </w:tc>
        <w:tc>
          <w:tcPr>
            <w:tcW w:w="5216" w:type="dxa"/>
            <w:tcBorders>
              <w:bottom w:val="nil"/>
            </w:tcBorders>
            <w:vAlign w:val="bottom"/>
          </w:tcPr>
          <w:p w:rsidR="007B4D90" w:rsidRDefault="007B4D90">
            <w:pPr>
              <w:pStyle w:val="ConsPlusNormal"/>
            </w:pPr>
            <w:r>
              <w:t>Ванны для физкультурно-оздоровительных занятий и обучения не умеющих плавать:</w:t>
            </w:r>
          </w:p>
        </w:tc>
        <w:tc>
          <w:tcPr>
            <w:tcW w:w="1757" w:type="dxa"/>
            <w:tcBorders>
              <w:bottom w:val="nil"/>
            </w:tcBorders>
            <w:vAlign w:val="bottom"/>
          </w:tcPr>
          <w:p w:rsidR="007B4D90" w:rsidRDefault="007B4D90">
            <w:pPr>
              <w:pStyle w:val="ConsPlusNormal"/>
            </w:pPr>
          </w:p>
        </w:tc>
        <w:tc>
          <w:tcPr>
            <w:tcW w:w="1579" w:type="dxa"/>
            <w:tcBorders>
              <w:bottom w:val="nil"/>
            </w:tcBorders>
          </w:tcPr>
          <w:p w:rsidR="007B4D90" w:rsidRDefault="007B4D90">
            <w:pPr>
              <w:pStyle w:val="ConsPlusNormal"/>
            </w:pPr>
          </w:p>
        </w:tc>
      </w:tr>
      <w:tr w:rsidR="007B4D90">
        <w:tblPrEx>
          <w:tblBorders>
            <w:insideH w:val="nil"/>
          </w:tblBorders>
        </w:tblPrEx>
        <w:tc>
          <w:tcPr>
            <w:tcW w:w="397" w:type="dxa"/>
            <w:vMerge/>
          </w:tcPr>
          <w:p w:rsidR="007B4D90" w:rsidRDefault="007B4D90">
            <w:pPr>
              <w:pStyle w:val="ConsPlusNormal"/>
            </w:pPr>
          </w:p>
        </w:tc>
        <w:tc>
          <w:tcPr>
            <w:tcW w:w="5216" w:type="dxa"/>
            <w:tcBorders>
              <w:top w:val="nil"/>
              <w:bottom w:val="nil"/>
            </w:tcBorders>
          </w:tcPr>
          <w:p w:rsidR="007B4D90" w:rsidRDefault="007B4D90">
            <w:pPr>
              <w:pStyle w:val="ConsPlusNormal"/>
            </w:pPr>
            <w:r>
              <w:t>- детей от 7 до 10 лет (10 x 6 м)</w:t>
            </w:r>
          </w:p>
        </w:tc>
        <w:tc>
          <w:tcPr>
            <w:tcW w:w="1757" w:type="dxa"/>
            <w:tcBorders>
              <w:top w:val="nil"/>
              <w:bottom w:val="nil"/>
            </w:tcBorders>
          </w:tcPr>
          <w:p w:rsidR="007B4D90" w:rsidRDefault="007B4D90">
            <w:pPr>
              <w:pStyle w:val="ConsPlusNormal"/>
              <w:jc w:val="center"/>
            </w:pPr>
            <w:r>
              <w:t>16</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vMerge/>
          </w:tcPr>
          <w:p w:rsidR="007B4D90" w:rsidRDefault="007B4D90">
            <w:pPr>
              <w:pStyle w:val="ConsPlusNormal"/>
            </w:pPr>
          </w:p>
        </w:tc>
        <w:tc>
          <w:tcPr>
            <w:tcW w:w="5216" w:type="dxa"/>
            <w:tcBorders>
              <w:top w:val="nil"/>
              <w:bottom w:val="nil"/>
            </w:tcBorders>
          </w:tcPr>
          <w:p w:rsidR="007B4D90" w:rsidRDefault="007B4D90">
            <w:pPr>
              <w:pStyle w:val="ConsPlusNormal"/>
            </w:pPr>
            <w:r>
              <w:t>- детей от 10 до 14 лет (10 x 6 м; 12,5 x 6 м)</w:t>
            </w:r>
          </w:p>
        </w:tc>
        <w:tc>
          <w:tcPr>
            <w:tcW w:w="1757" w:type="dxa"/>
            <w:tcBorders>
              <w:top w:val="nil"/>
              <w:bottom w:val="nil"/>
            </w:tcBorders>
          </w:tcPr>
          <w:p w:rsidR="007B4D90" w:rsidRDefault="007B4D90">
            <w:pPr>
              <w:pStyle w:val="ConsPlusNormal"/>
              <w:jc w:val="center"/>
            </w:pPr>
            <w:r>
              <w:t>16</w:t>
            </w:r>
          </w:p>
        </w:tc>
        <w:tc>
          <w:tcPr>
            <w:tcW w:w="1579" w:type="dxa"/>
            <w:tcBorders>
              <w:top w:val="nil"/>
              <w:bottom w:val="nil"/>
            </w:tcBorders>
          </w:tcPr>
          <w:p w:rsidR="007B4D90" w:rsidRDefault="007B4D90">
            <w:pPr>
              <w:pStyle w:val="ConsPlusNormal"/>
            </w:pPr>
          </w:p>
        </w:tc>
      </w:tr>
      <w:tr w:rsidR="007B4D90">
        <w:tc>
          <w:tcPr>
            <w:tcW w:w="397" w:type="dxa"/>
            <w:vMerge/>
          </w:tcPr>
          <w:p w:rsidR="007B4D90" w:rsidRDefault="007B4D90">
            <w:pPr>
              <w:pStyle w:val="ConsPlusNormal"/>
            </w:pPr>
          </w:p>
        </w:tc>
        <w:tc>
          <w:tcPr>
            <w:tcW w:w="5216" w:type="dxa"/>
            <w:tcBorders>
              <w:top w:val="nil"/>
            </w:tcBorders>
          </w:tcPr>
          <w:p w:rsidR="007B4D90" w:rsidRDefault="007B4D90">
            <w:pPr>
              <w:pStyle w:val="ConsPlusNormal"/>
            </w:pPr>
            <w:r>
              <w:t>- детей старше 14 лет и взрослых (10 x 6 м; 12,5 x 6 м)</w:t>
            </w:r>
          </w:p>
        </w:tc>
        <w:tc>
          <w:tcPr>
            <w:tcW w:w="1757" w:type="dxa"/>
            <w:tcBorders>
              <w:top w:val="nil"/>
            </w:tcBorders>
          </w:tcPr>
          <w:p w:rsidR="007B4D90" w:rsidRDefault="007B4D90">
            <w:pPr>
              <w:pStyle w:val="ConsPlusNormal"/>
              <w:jc w:val="center"/>
            </w:pPr>
            <w:r>
              <w:t>16</w:t>
            </w:r>
          </w:p>
        </w:tc>
        <w:tc>
          <w:tcPr>
            <w:tcW w:w="1579" w:type="dxa"/>
            <w:tcBorders>
              <w:top w:val="nil"/>
            </w:tcBorders>
          </w:tcPr>
          <w:p w:rsidR="007B4D90" w:rsidRDefault="007B4D90">
            <w:pPr>
              <w:pStyle w:val="ConsPlusNormal"/>
            </w:pPr>
          </w:p>
        </w:tc>
      </w:tr>
      <w:tr w:rsidR="007B4D90">
        <w:tc>
          <w:tcPr>
            <w:tcW w:w="397" w:type="dxa"/>
          </w:tcPr>
          <w:p w:rsidR="007B4D90" w:rsidRDefault="007B4D90">
            <w:pPr>
              <w:pStyle w:val="ConsPlusNormal"/>
            </w:pPr>
            <w:r>
              <w:t>2.</w:t>
            </w:r>
          </w:p>
        </w:tc>
        <w:tc>
          <w:tcPr>
            <w:tcW w:w="5216" w:type="dxa"/>
          </w:tcPr>
          <w:p w:rsidR="007B4D90" w:rsidRDefault="007B4D90">
            <w:pPr>
              <w:pStyle w:val="ConsPlusNormal"/>
            </w:pPr>
            <w:r>
              <w:t>Открытые бассейны:</w:t>
            </w:r>
          </w:p>
        </w:tc>
        <w:tc>
          <w:tcPr>
            <w:tcW w:w="1757" w:type="dxa"/>
          </w:tcPr>
          <w:p w:rsidR="007B4D90" w:rsidRDefault="007B4D90">
            <w:pPr>
              <w:pStyle w:val="ConsPlusNormal"/>
            </w:pP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vAlign w:val="bottom"/>
          </w:tcPr>
          <w:p w:rsidR="007B4D90" w:rsidRDefault="007B4D90">
            <w:pPr>
              <w:pStyle w:val="ConsPlusNormal"/>
            </w:pPr>
            <w:r>
              <w:t>Плавание (на дорожку):</w:t>
            </w:r>
          </w:p>
          <w:p w:rsidR="007B4D90" w:rsidRDefault="007B4D90">
            <w:pPr>
              <w:pStyle w:val="ConsPlusNormal"/>
            </w:pPr>
            <w:r>
              <w:t>- 50-метровая ванна</w:t>
            </w:r>
          </w:p>
        </w:tc>
        <w:tc>
          <w:tcPr>
            <w:tcW w:w="1757" w:type="dxa"/>
            <w:vAlign w:val="bottom"/>
          </w:tcPr>
          <w:p w:rsidR="007B4D90" w:rsidRDefault="007B4D90">
            <w:pPr>
              <w:pStyle w:val="ConsPlusNormal"/>
              <w:jc w:val="center"/>
            </w:pPr>
            <w:r>
              <w:t>12</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- 25-метровая ванна</w:t>
            </w:r>
          </w:p>
        </w:tc>
        <w:tc>
          <w:tcPr>
            <w:tcW w:w="1757" w:type="dxa"/>
          </w:tcPr>
          <w:p w:rsidR="007B4D90" w:rsidRDefault="007B4D90">
            <w:pPr>
              <w:pStyle w:val="ConsPlusNormal"/>
              <w:jc w:val="center"/>
            </w:pPr>
            <w:r>
              <w:t>8</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vAlign w:val="bottom"/>
          </w:tcPr>
          <w:p w:rsidR="007B4D90" w:rsidRDefault="007B4D90">
            <w:pPr>
              <w:pStyle w:val="ConsPlusNormal"/>
            </w:pPr>
            <w:r>
              <w:t>Водное поло:</w:t>
            </w:r>
          </w:p>
          <w:p w:rsidR="007B4D90" w:rsidRDefault="007B4D90">
            <w:pPr>
              <w:pStyle w:val="ConsPlusNormal"/>
            </w:pPr>
            <w:r>
              <w:t>- 50-метровая ванна</w:t>
            </w:r>
          </w:p>
        </w:tc>
        <w:tc>
          <w:tcPr>
            <w:tcW w:w="1757" w:type="dxa"/>
            <w:vAlign w:val="bottom"/>
          </w:tcPr>
          <w:p w:rsidR="007B4D90" w:rsidRDefault="007B4D90">
            <w:pPr>
              <w:pStyle w:val="ConsPlusNormal"/>
              <w:jc w:val="center"/>
            </w:pPr>
            <w:r>
              <w:t>25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- 25-метровая ванна</w:t>
            </w:r>
          </w:p>
        </w:tc>
        <w:tc>
          <w:tcPr>
            <w:tcW w:w="1757" w:type="dxa"/>
          </w:tcPr>
          <w:p w:rsidR="007B4D90" w:rsidRDefault="007B4D90">
            <w:pPr>
              <w:pStyle w:val="ConsPlusNormal"/>
              <w:jc w:val="center"/>
            </w:pPr>
            <w:r>
              <w:t>15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Прыжки в воду (на 1 прыжковое устройство)</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Синхронное плавание (кв. м площади зеркала воды в расчете на 1 человека)</w:t>
            </w:r>
          </w:p>
        </w:tc>
        <w:tc>
          <w:tcPr>
            <w:tcW w:w="1757" w:type="dxa"/>
          </w:tcPr>
          <w:p w:rsidR="007B4D90" w:rsidRDefault="007B4D90">
            <w:pPr>
              <w:pStyle w:val="ConsPlusNormal"/>
              <w:jc w:val="center"/>
            </w:pPr>
            <w:r>
              <w:t>20 кв. м</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8552" w:type="dxa"/>
            <w:gridSpan w:val="3"/>
          </w:tcPr>
          <w:p w:rsidR="007B4D90" w:rsidRDefault="007B4D90">
            <w:pPr>
              <w:pStyle w:val="ConsPlusNormal"/>
              <w:jc w:val="center"/>
              <w:outlineLvl w:val="3"/>
            </w:pPr>
            <w:r>
              <w:t>ЛЫЖНЫЕ БАЗЫ, БИАТЛОННЫЕ КОМПЛЕКСЫ</w:t>
            </w:r>
          </w:p>
        </w:tc>
      </w:tr>
      <w:tr w:rsidR="007B4D90">
        <w:tc>
          <w:tcPr>
            <w:tcW w:w="397" w:type="dxa"/>
            <w:vMerge w:val="restart"/>
          </w:tcPr>
          <w:p w:rsidR="007B4D90" w:rsidRDefault="007B4D90">
            <w:pPr>
              <w:pStyle w:val="ConsPlusNormal"/>
            </w:pPr>
            <w:r>
              <w:t>1.</w:t>
            </w:r>
          </w:p>
        </w:tc>
        <w:tc>
          <w:tcPr>
            <w:tcW w:w="5216" w:type="dxa"/>
            <w:tcBorders>
              <w:bottom w:val="nil"/>
            </w:tcBorders>
          </w:tcPr>
          <w:p w:rsidR="007B4D90" w:rsidRDefault="007B4D90">
            <w:pPr>
              <w:pStyle w:val="ConsPlusNormal"/>
            </w:pPr>
            <w:r>
              <w:t>Лыжные трассы, длинна дистанции:</w:t>
            </w:r>
          </w:p>
        </w:tc>
        <w:tc>
          <w:tcPr>
            <w:tcW w:w="1757" w:type="dxa"/>
            <w:tcBorders>
              <w:bottom w:val="nil"/>
            </w:tcBorders>
          </w:tcPr>
          <w:p w:rsidR="007B4D90" w:rsidRDefault="007B4D90">
            <w:pPr>
              <w:pStyle w:val="ConsPlusNormal"/>
            </w:pPr>
          </w:p>
        </w:tc>
        <w:tc>
          <w:tcPr>
            <w:tcW w:w="1579" w:type="dxa"/>
            <w:tcBorders>
              <w:bottom w:val="nil"/>
            </w:tcBorders>
          </w:tcPr>
          <w:p w:rsidR="007B4D90" w:rsidRDefault="007B4D90">
            <w:pPr>
              <w:pStyle w:val="ConsPlusNormal"/>
            </w:pPr>
          </w:p>
        </w:tc>
      </w:tr>
      <w:tr w:rsidR="007B4D90">
        <w:tblPrEx>
          <w:tblBorders>
            <w:insideH w:val="nil"/>
          </w:tblBorders>
        </w:tblPrEx>
        <w:tc>
          <w:tcPr>
            <w:tcW w:w="397" w:type="dxa"/>
            <w:vMerge/>
          </w:tcPr>
          <w:p w:rsidR="007B4D90" w:rsidRDefault="007B4D90">
            <w:pPr>
              <w:pStyle w:val="ConsPlusNormal"/>
            </w:pPr>
          </w:p>
        </w:tc>
        <w:tc>
          <w:tcPr>
            <w:tcW w:w="5216" w:type="dxa"/>
            <w:tcBorders>
              <w:top w:val="nil"/>
              <w:bottom w:val="nil"/>
            </w:tcBorders>
          </w:tcPr>
          <w:p w:rsidR="007B4D90" w:rsidRDefault="007B4D90">
            <w:pPr>
              <w:pStyle w:val="ConsPlusNormal"/>
            </w:pPr>
            <w:r>
              <w:t>- 2 км</w:t>
            </w:r>
          </w:p>
        </w:tc>
        <w:tc>
          <w:tcPr>
            <w:tcW w:w="1757" w:type="dxa"/>
            <w:tcBorders>
              <w:top w:val="nil"/>
              <w:bottom w:val="nil"/>
            </w:tcBorders>
          </w:tcPr>
          <w:p w:rsidR="007B4D90" w:rsidRDefault="007B4D90">
            <w:pPr>
              <w:pStyle w:val="ConsPlusNormal"/>
              <w:jc w:val="center"/>
            </w:pPr>
            <w:r>
              <w:t>30</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vMerge/>
          </w:tcPr>
          <w:p w:rsidR="007B4D90" w:rsidRDefault="007B4D90">
            <w:pPr>
              <w:pStyle w:val="ConsPlusNormal"/>
            </w:pPr>
          </w:p>
        </w:tc>
        <w:tc>
          <w:tcPr>
            <w:tcW w:w="5216" w:type="dxa"/>
            <w:tcBorders>
              <w:top w:val="nil"/>
              <w:bottom w:val="nil"/>
            </w:tcBorders>
          </w:tcPr>
          <w:p w:rsidR="007B4D90" w:rsidRDefault="007B4D90">
            <w:pPr>
              <w:pStyle w:val="ConsPlusNormal"/>
            </w:pPr>
            <w:r>
              <w:t>- 3 км</w:t>
            </w:r>
          </w:p>
        </w:tc>
        <w:tc>
          <w:tcPr>
            <w:tcW w:w="1757" w:type="dxa"/>
            <w:tcBorders>
              <w:top w:val="nil"/>
              <w:bottom w:val="nil"/>
            </w:tcBorders>
          </w:tcPr>
          <w:p w:rsidR="007B4D90" w:rsidRDefault="007B4D90">
            <w:pPr>
              <w:pStyle w:val="ConsPlusNormal"/>
              <w:jc w:val="center"/>
            </w:pPr>
            <w:r>
              <w:t>40</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vMerge/>
          </w:tcPr>
          <w:p w:rsidR="007B4D90" w:rsidRDefault="007B4D90">
            <w:pPr>
              <w:pStyle w:val="ConsPlusNormal"/>
            </w:pPr>
          </w:p>
        </w:tc>
        <w:tc>
          <w:tcPr>
            <w:tcW w:w="5216" w:type="dxa"/>
            <w:tcBorders>
              <w:top w:val="nil"/>
              <w:bottom w:val="nil"/>
            </w:tcBorders>
          </w:tcPr>
          <w:p w:rsidR="007B4D90" w:rsidRDefault="007B4D90">
            <w:pPr>
              <w:pStyle w:val="ConsPlusNormal"/>
            </w:pPr>
            <w:r>
              <w:t>- 5 км</w:t>
            </w:r>
          </w:p>
        </w:tc>
        <w:tc>
          <w:tcPr>
            <w:tcW w:w="1757" w:type="dxa"/>
            <w:tcBorders>
              <w:top w:val="nil"/>
              <w:bottom w:val="nil"/>
            </w:tcBorders>
          </w:tcPr>
          <w:p w:rsidR="007B4D90" w:rsidRDefault="007B4D90">
            <w:pPr>
              <w:pStyle w:val="ConsPlusNormal"/>
              <w:jc w:val="center"/>
            </w:pPr>
            <w:r>
              <w:t>40</w:t>
            </w:r>
          </w:p>
        </w:tc>
        <w:tc>
          <w:tcPr>
            <w:tcW w:w="1579" w:type="dxa"/>
            <w:tcBorders>
              <w:top w:val="nil"/>
              <w:bottom w:val="nil"/>
            </w:tcBorders>
          </w:tcPr>
          <w:p w:rsidR="007B4D90" w:rsidRDefault="007B4D90">
            <w:pPr>
              <w:pStyle w:val="ConsPlusNormal"/>
            </w:pPr>
          </w:p>
        </w:tc>
      </w:tr>
      <w:tr w:rsidR="007B4D90">
        <w:tc>
          <w:tcPr>
            <w:tcW w:w="397" w:type="dxa"/>
            <w:vMerge/>
          </w:tcPr>
          <w:p w:rsidR="007B4D90" w:rsidRDefault="007B4D90">
            <w:pPr>
              <w:pStyle w:val="ConsPlusNormal"/>
            </w:pPr>
          </w:p>
        </w:tc>
        <w:tc>
          <w:tcPr>
            <w:tcW w:w="5216" w:type="dxa"/>
            <w:tcBorders>
              <w:top w:val="nil"/>
            </w:tcBorders>
          </w:tcPr>
          <w:p w:rsidR="007B4D90" w:rsidRDefault="007B4D90">
            <w:pPr>
              <w:pStyle w:val="ConsPlusNormal"/>
            </w:pPr>
            <w:r>
              <w:t>- 10 км</w:t>
            </w:r>
          </w:p>
        </w:tc>
        <w:tc>
          <w:tcPr>
            <w:tcW w:w="1757" w:type="dxa"/>
            <w:tcBorders>
              <w:top w:val="nil"/>
            </w:tcBorders>
          </w:tcPr>
          <w:p w:rsidR="007B4D90" w:rsidRDefault="007B4D90">
            <w:pPr>
              <w:pStyle w:val="ConsPlusNormal"/>
              <w:jc w:val="center"/>
            </w:pPr>
            <w:r>
              <w:t>50</w:t>
            </w:r>
          </w:p>
        </w:tc>
        <w:tc>
          <w:tcPr>
            <w:tcW w:w="1579" w:type="dxa"/>
            <w:tcBorders>
              <w:top w:val="nil"/>
            </w:tcBorders>
          </w:tcPr>
          <w:p w:rsidR="007B4D90" w:rsidRDefault="007B4D90">
            <w:pPr>
              <w:pStyle w:val="ConsPlusNormal"/>
            </w:pPr>
          </w:p>
        </w:tc>
      </w:tr>
      <w:tr w:rsidR="007B4D90">
        <w:tc>
          <w:tcPr>
            <w:tcW w:w="397" w:type="dxa"/>
            <w:vMerge w:val="restart"/>
          </w:tcPr>
          <w:p w:rsidR="007B4D90" w:rsidRDefault="007B4D90">
            <w:pPr>
              <w:pStyle w:val="ConsPlusNormal"/>
            </w:pPr>
            <w:r>
              <w:t>2.</w:t>
            </w:r>
          </w:p>
        </w:tc>
        <w:tc>
          <w:tcPr>
            <w:tcW w:w="5216" w:type="dxa"/>
            <w:tcBorders>
              <w:bottom w:val="nil"/>
            </w:tcBorders>
          </w:tcPr>
          <w:p w:rsidR="007B4D90" w:rsidRDefault="007B4D90">
            <w:pPr>
              <w:pStyle w:val="ConsPlusNormal"/>
            </w:pPr>
            <w:r>
              <w:t>Лыжероллерные трассы, длина дистанции:</w:t>
            </w:r>
          </w:p>
        </w:tc>
        <w:tc>
          <w:tcPr>
            <w:tcW w:w="1757" w:type="dxa"/>
            <w:tcBorders>
              <w:bottom w:val="nil"/>
            </w:tcBorders>
          </w:tcPr>
          <w:p w:rsidR="007B4D90" w:rsidRDefault="007B4D90">
            <w:pPr>
              <w:pStyle w:val="ConsPlusNormal"/>
            </w:pPr>
          </w:p>
        </w:tc>
        <w:tc>
          <w:tcPr>
            <w:tcW w:w="1579" w:type="dxa"/>
            <w:tcBorders>
              <w:bottom w:val="nil"/>
            </w:tcBorders>
          </w:tcPr>
          <w:p w:rsidR="007B4D90" w:rsidRDefault="007B4D90">
            <w:pPr>
              <w:pStyle w:val="ConsPlusNormal"/>
            </w:pPr>
          </w:p>
        </w:tc>
      </w:tr>
      <w:tr w:rsidR="007B4D90">
        <w:tblPrEx>
          <w:tblBorders>
            <w:insideH w:val="nil"/>
          </w:tblBorders>
        </w:tblPrEx>
        <w:tc>
          <w:tcPr>
            <w:tcW w:w="397" w:type="dxa"/>
            <w:vMerge/>
          </w:tcPr>
          <w:p w:rsidR="007B4D90" w:rsidRDefault="007B4D90">
            <w:pPr>
              <w:pStyle w:val="ConsPlusNormal"/>
            </w:pPr>
          </w:p>
        </w:tc>
        <w:tc>
          <w:tcPr>
            <w:tcW w:w="5216" w:type="dxa"/>
            <w:tcBorders>
              <w:top w:val="nil"/>
              <w:bottom w:val="nil"/>
            </w:tcBorders>
          </w:tcPr>
          <w:p w:rsidR="007B4D90" w:rsidRDefault="007B4D90">
            <w:pPr>
              <w:pStyle w:val="ConsPlusNormal"/>
            </w:pPr>
            <w:r>
              <w:t>- 2 км</w:t>
            </w:r>
          </w:p>
        </w:tc>
        <w:tc>
          <w:tcPr>
            <w:tcW w:w="1757" w:type="dxa"/>
            <w:tcBorders>
              <w:top w:val="nil"/>
              <w:bottom w:val="nil"/>
            </w:tcBorders>
          </w:tcPr>
          <w:p w:rsidR="007B4D90" w:rsidRDefault="007B4D90">
            <w:pPr>
              <w:pStyle w:val="ConsPlusNormal"/>
              <w:jc w:val="center"/>
            </w:pPr>
            <w:r>
              <w:t>20</w:t>
            </w:r>
          </w:p>
        </w:tc>
        <w:tc>
          <w:tcPr>
            <w:tcW w:w="1579" w:type="dxa"/>
            <w:tcBorders>
              <w:top w:val="nil"/>
              <w:bottom w:val="nil"/>
            </w:tcBorders>
          </w:tcPr>
          <w:p w:rsidR="007B4D90" w:rsidRDefault="007B4D90">
            <w:pPr>
              <w:pStyle w:val="ConsPlusNormal"/>
            </w:pPr>
          </w:p>
        </w:tc>
      </w:tr>
      <w:tr w:rsidR="007B4D90">
        <w:tblPrEx>
          <w:tblBorders>
            <w:insideH w:val="nil"/>
          </w:tblBorders>
        </w:tblPrEx>
        <w:tc>
          <w:tcPr>
            <w:tcW w:w="397" w:type="dxa"/>
            <w:vMerge/>
          </w:tcPr>
          <w:p w:rsidR="007B4D90" w:rsidRDefault="007B4D90">
            <w:pPr>
              <w:pStyle w:val="ConsPlusNormal"/>
            </w:pPr>
          </w:p>
        </w:tc>
        <w:tc>
          <w:tcPr>
            <w:tcW w:w="5216" w:type="dxa"/>
            <w:tcBorders>
              <w:top w:val="nil"/>
              <w:bottom w:val="nil"/>
            </w:tcBorders>
          </w:tcPr>
          <w:p w:rsidR="007B4D90" w:rsidRDefault="007B4D90">
            <w:pPr>
              <w:pStyle w:val="ConsPlusNormal"/>
            </w:pPr>
            <w:r>
              <w:t>- 3 км</w:t>
            </w:r>
          </w:p>
        </w:tc>
        <w:tc>
          <w:tcPr>
            <w:tcW w:w="1757" w:type="dxa"/>
            <w:tcBorders>
              <w:top w:val="nil"/>
              <w:bottom w:val="nil"/>
            </w:tcBorders>
          </w:tcPr>
          <w:p w:rsidR="007B4D90" w:rsidRDefault="007B4D90">
            <w:pPr>
              <w:pStyle w:val="ConsPlusNormal"/>
              <w:jc w:val="center"/>
            </w:pPr>
            <w:r>
              <w:t>25</w:t>
            </w:r>
          </w:p>
        </w:tc>
        <w:tc>
          <w:tcPr>
            <w:tcW w:w="1579" w:type="dxa"/>
            <w:tcBorders>
              <w:top w:val="nil"/>
              <w:bottom w:val="nil"/>
            </w:tcBorders>
          </w:tcPr>
          <w:p w:rsidR="007B4D90" w:rsidRDefault="007B4D90">
            <w:pPr>
              <w:pStyle w:val="ConsPlusNormal"/>
            </w:pPr>
          </w:p>
        </w:tc>
      </w:tr>
      <w:tr w:rsidR="007B4D90">
        <w:tc>
          <w:tcPr>
            <w:tcW w:w="397" w:type="dxa"/>
            <w:vMerge/>
          </w:tcPr>
          <w:p w:rsidR="007B4D90" w:rsidRDefault="007B4D90">
            <w:pPr>
              <w:pStyle w:val="ConsPlusNormal"/>
            </w:pPr>
          </w:p>
        </w:tc>
        <w:tc>
          <w:tcPr>
            <w:tcW w:w="5216" w:type="dxa"/>
            <w:tcBorders>
              <w:top w:val="nil"/>
            </w:tcBorders>
          </w:tcPr>
          <w:p w:rsidR="007B4D90" w:rsidRDefault="007B4D90">
            <w:pPr>
              <w:pStyle w:val="ConsPlusNormal"/>
            </w:pPr>
            <w:r>
              <w:t>- 5 км</w:t>
            </w:r>
          </w:p>
        </w:tc>
        <w:tc>
          <w:tcPr>
            <w:tcW w:w="1757" w:type="dxa"/>
            <w:tcBorders>
              <w:top w:val="nil"/>
            </w:tcBorders>
          </w:tcPr>
          <w:p w:rsidR="007B4D90" w:rsidRDefault="007B4D90">
            <w:pPr>
              <w:pStyle w:val="ConsPlusNormal"/>
              <w:jc w:val="center"/>
            </w:pPr>
            <w:r>
              <w:t>40</w:t>
            </w:r>
          </w:p>
        </w:tc>
        <w:tc>
          <w:tcPr>
            <w:tcW w:w="1579" w:type="dxa"/>
            <w:tcBorders>
              <w:top w:val="nil"/>
            </w:tcBorders>
          </w:tcPr>
          <w:p w:rsidR="007B4D90" w:rsidRDefault="007B4D90">
            <w:pPr>
              <w:pStyle w:val="ConsPlusNormal"/>
            </w:pPr>
          </w:p>
        </w:tc>
      </w:tr>
      <w:tr w:rsidR="007B4D90">
        <w:tc>
          <w:tcPr>
            <w:tcW w:w="397" w:type="dxa"/>
          </w:tcPr>
          <w:p w:rsidR="007B4D90" w:rsidRDefault="007B4D90">
            <w:pPr>
              <w:pStyle w:val="ConsPlusNormal"/>
            </w:pPr>
            <w:r>
              <w:t>3.</w:t>
            </w:r>
          </w:p>
        </w:tc>
        <w:tc>
          <w:tcPr>
            <w:tcW w:w="5216" w:type="dxa"/>
          </w:tcPr>
          <w:p w:rsidR="007B4D90" w:rsidRDefault="007B4D90">
            <w:pPr>
              <w:pStyle w:val="ConsPlusNormal"/>
            </w:pPr>
            <w:r>
              <w:t>Трасса для биатлона</w:t>
            </w:r>
          </w:p>
        </w:tc>
        <w:tc>
          <w:tcPr>
            <w:tcW w:w="1757" w:type="dxa"/>
          </w:tcPr>
          <w:p w:rsidR="007B4D90" w:rsidRDefault="007B4D90">
            <w:pPr>
              <w:pStyle w:val="ConsPlusNormal"/>
              <w:jc w:val="center"/>
            </w:pPr>
            <w:r>
              <w:t>20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8552" w:type="dxa"/>
            <w:gridSpan w:val="3"/>
          </w:tcPr>
          <w:p w:rsidR="007B4D90" w:rsidRDefault="007B4D90">
            <w:pPr>
              <w:pStyle w:val="ConsPlusNormal"/>
              <w:jc w:val="center"/>
              <w:outlineLvl w:val="3"/>
            </w:pPr>
            <w:r>
              <w:t>СООРУЖЕНИЯ ДЛЯ СТРЕЛКОВЫХ ВИДОВ СПОРТА</w:t>
            </w:r>
          </w:p>
        </w:tc>
      </w:tr>
      <w:tr w:rsidR="007B4D90">
        <w:tc>
          <w:tcPr>
            <w:tcW w:w="397" w:type="dxa"/>
          </w:tcPr>
          <w:p w:rsidR="007B4D90" w:rsidRDefault="007B4D90">
            <w:pPr>
              <w:pStyle w:val="ConsPlusNormal"/>
            </w:pPr>
            <w:r>
              <w:t>1.</w:t>
            </w:r>
          </w:p>
        </w:tc>
        <w:tc>
          <w:tcPr>
            <w:tcW w:w="5216" w:type="dxa"/>
          </w:tcPr>
          <w:p w:rsidR="007B4D90" w:rsidRDefault="007B4D90">
            <w:pPr>
              <w:pStyle w:val="ConsPlusNormal"/>
            </w:pPr>
            <w:r>
              <w:t>Стрелковые тиры - дистанция 10, 25, 50 метров (на 1 мишень)</w:t>
            </w:r>
          </w:p>
        </w:tc>
        <w:tc>
          <w:tcPr>
            <w:tcW w:w="1757" w:type="dxa"/>
          </w:tcPr>
          <w:p w:rsidR="007B4D90" w:rsidRDefault="007B4D90">
            <w:pPr>
              <w:pStyle w:val="ConsPlusNormal"/>
              <w:jc w:val="center"/>
            </w:pPr>
            <w:r>
              <w:t>1</w:t>
            </w:r>
          </w:p>
        </w:tc>
        <w:tc>
          <w:tcPr>
            <w:tcW w:w="1579" w:type="dxa"/>
          </w:tcPr>
          <w:p w:rsidR="007B4D90" w:rsidRDefault="007B4D90">
            <w:pPr>
              <w:pStyle w:val="ConsPlusNormal"/>
            </w:pPr>
          </w:p>
        </w:tc>
      </w:tr>
      <w:tr w:rsidR="007B4D90">
        <w:tc>
          <w:tcPr>
            <w:tcW w:w="397" w:type="dxa"/>
          </w:tcPr>
          <w:p w:rsidR="007B4D90" w:rsidRDefault="007B4D90">
            <w:pPr>
              <w:pStyle w:val="ConsPlusNormal"/>
            </w:pPr>
            <w:r>
              <w:t>2.</w:t>
            </w:r>
          </w:p>
        </w:tc>
        <w:tc>
          <w:tcPr>
            <w:tcW w:w="5216" w:type="dxa"/>
          </w:tcPr>
          <w:p w:rsidR="007B4D90" w:rsidRDefault="007B4D90">
            <w:pPr>
              <w:pStyle w:val="ConsPlusNormal"/>
            </w:pPr>
            <w:r>
              <w:t>Стрелковые стенды (круговой, траншейный) (на 1 площадку)</w:t>
            </w:r>
          </w:p>
        </w:tc>
        <w:tc>
          <w:tcPr>
            <w:tcW w:w="1757" w:type="dxa"/>
          </w:tcPr>
          <w:p w:rsidR="007B4D90" w:rsidRDefault="007B4D90">
            <w:pPr>
              <w:pStyle w:val="ConsPlusNormal"/>
              <w:jc w:val="center"/>
            </w:pPr>
            <w:r>
              <w:t>6</w:t>
            </w:r>
          </w:p>
        </w:tc>
        <w:tc>
          <w:tcPr>
            <w:tcW w:w="1579" w:type="dxa"/>
          </w:tcPr>
          <w:p w:rsidR="007B4D90" w:rsidRDefault="007B4D90">
            <w:pPr>
              <w:pStyle w:val="ConsPlusNormal"/>
            </w:pPr>
          </w:p>
        </w:tc>
      </w:tr>
      <w:tr w:rsidR="007B4D90">
        <w:tc>
          <w:tcPr>
            <w:tcW w:w="397" w:type="dxa"/>
          </w:tcPr>
          <w:p w:rsidR="007B4D90" w:rsidRDefault="007B4D90">
            <w:pPr>
              <w:pStyle w:val="ConsPlusNormal"/>
            </w:pPr>
            <w:r>
              <w:t>3.</w:t>
            </w:r>
          </w:p>
        </w:tc>
        <w:tc>
          <w:tcPr>
            <w:tcW w:w="5216" w:type="dxa"/>
          </w:tcPr>
          <w:p w:rsidR="007B4D90" w:rsidRDefault="007B4D90">
            <w:pPr>
              <w:pStyle w:val="ConsPlusNormal"/>
            </w:pPr>
            <w:r>
              <w:t>Поля для стрельбы из лука (на одну мишень)</w:t>
            </w:r>
          </w:p>
        </w:tc>
        <w:tc>
          <w:tcPr>
            <w:tcW w:w="1757" w:type="dxa"/>
          </w:tcPr>
          <w:p w:rsidR="007B4D90" w:rsidRDefault="007B4D90">
            <w:pPr>
              <w:pStyle w:val="ConsPlusNormal"/>
              <w:jc w:val="center"/>
            </w:pPr>
            <w:r>
              <w:t>4</w:t>
            </w:r>
          </w:p>
        </w:tc>
        <w:tc>
          <w:tcPr>
            <w:tcW w:w="1579" w:type="dxa"/>
          </w:tcPr>
          <w:p w:rsidR="007B4D90" w:rsidRDefault="007B4D90">
            <w:pPr>
              <w:pStyle w:val="ConsPlusNormal"/>
            </w:pPr>
          </w:p>
        </w:tc>
      </w:tr>
      <w:tr w:rsidR="007B4D90">
        <w:tc>
          <w:tcPr>
            <w:tcW w:w="397" w:type="dxa"/>
          </w:tcPr>
          <w:p w:rsidR="007B4D90" w:rsidRDefault="007B4D90">
            <w:pPr>
              <w:pStyle w:val="ConsPlusNormal"/>
            </w:pPr>
            <w:r>
              <w:lastRenderedPageBreak/>
              <w:t>4.</w:t>
            </w:r>
          </w:p>
        </w:tc>
        <w:tc>
          <w:tcPr>
            <w:tcW w:w="5216" w:type="dxa"/>
          </w:tcPr>
          <w:p w:rsidR="007B4D90" w:rsidRDefault="007B4D90">
            <w:pPr>
              <w:pStyle w:val="ConsPlusNormal"/>
            </w:pPr>
            <w:r>
              <w:t>Тир для стрельбы из лука (на одну мишень)</w:t>
            </w:r>
          </w:p>
        </w:tc>
        <w:tc>
          <w:tcPr>
            <w:tcW w:w="1757" w:type="dxa"/>
          </w:tcPr>
          <w:p w:rsidR="007B4D90" w:rsidRDefault="007B4D90">
            <w:pPr>
              <w:pStyle w:val="ConsPlusNormal"/>
              <w:jc w:val="center"/>
            </w:pPr>
            <w:r>
              <w:t>1</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8552" w:type="dxa"/>
            <w:gridSpan w:val="3"/>
          </w:tcPr>
          <w:p w:rsidR="007B4D90" w:rsidRDefault="007B4D90">
            <w:pPr>
              <w:pStyle w:val="ConsPlusNormal"/>
              <w:jc w:val="center"/>
              <w:outlineLvl w:val="3"/>
            </w:pPr>
            <w:r>
              <w:t>ГРЕБНЫЕ БАЗЫ И КАНАЛЫ</w:t>
            </w:r>
          </w:p>
        </w:tc>
      </w:tr>
      <w:tr w:rsidR="007B4D90">
        <w:tc>
          <w:tcPr>
            <w:tcW w:w="397" w:type="dxa"/>
          </w:tcPr>
          <w:p w:rsidR="007B4D90" w:rsidRDefault="007B4D90">
            <w:pPr>
              <w:pStyle w:val="ConsPlusNormal"/>
            </w:pPr>
          </w:p>
        </w:tc>
        <w:tc>
          <w:tcPr>
            <w:tcW w:w="5216" w:type="dxa"/>
            <w:vAlign w:val="bottom"/>
          </w:tcPr>
          <w:p w:rsidR="007B4D90" w:rsidRDefault="007B4D90">
            <w:pPr>
              <w:pStyle w:val="ConsPlusNormal"/>
            </w:pPr>
            <w:r>
              <w:t>Гребной канал:</w:t>
            </w:r>
          </w:p>
          <w:p w:rsidR="007B4D90" w:rsidRDefault="007B4D90">
            <w:pPr>
              <w:pStyle w:val="ConsPlusNormal"/>
            </w:pPr>
            <w:r>
              <w:t>- для академической гребли (на 1 дорожку размером 13,5 x 2000 м)</w:t>
            </w:r>
          </w:p>
        </w:tc>
        <w:tc>
          <w:tcPr>
            <w:tcW w:w="1757" w:type="dxa"/>
            <w:vAlign w:val="bottom"/>
          </w:tcPr>
          <w:p w:rsidR="007B4D90" w:rsidRDefault="007B4D90">
            <w:pPr>
              <w:pStyle w:val="ConsPlusNormal"/>
              <w:jc w:val="center"/>
            </w:pPr>
            <w:r>
              <w:t>4 лодки</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для гребли на байдарках и каноэ (на 1 дорожку размером 9 x 2000 м)</w:t>
            </w:r>
          </w:p>
        </w:tc>
        <w:tc>
          <w:tcPr>
            <w:tcW w:w="1757" w:type="dxa"/>
          </w:tcPr>
          <w:p w:rsidR="007B4D90" w:rsidRDefault="007B4D90">
            <w:pPr>
              <w:pStyle w:val="ConsPlusNormal"/>
              <w:jc w:val="center"/>
            </w:pPr>
            <w:r>
              <w:t>4 лодки</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8552" w:type="dxa"/>
            <w:gridSpan w:val="3"/>
          </w:tcPr>
          <w:p w:rsidR="007B4D90" w:rsidRDefault="007B4D90">
            <w:pPr>
              <w:pStyle w:val="ConsPlusNormal"/>
              <w:jc w:val="center"/>
              <w:outlineLvl w:val="3"/>
            </w:pPr>
            <w:r>
              <w:t>ДРУГИЕ СПОРТИВНЫЕ СООРУЖЕНИЯ</w:t>
            </w:r>
          </w:p>
        </w:tc>
      </w:tr>
      <w:tr w:rsidR="007B4D90">
        <w:tc>
          <w:tcPr>
            <w:tcW w:w="397" w:type="dxa"/>
          </w:tcPr>
          <w:p w:rsidR="007B4D90" w:rsidRDefault="007B4D90">
            <w:pPr>
              <w:pStyle w:val="ConsPlusNormal"/>
            </w:pPr>
            <w:r>
              <w:t>1.</w:t>
            </w:r>
          </w:p>
        </w:tc>
        <w:tc>
          <w:tcPr>
            <w:tcW w:w="5216" w:type="dxa"/>
          </w:tcPr>
          <w:p w:rsidR="007B4D90" w:rsidRDefault="007B4D90">
            <w:pPr>
              <w:pStyle w:val="ConsPlusNormal"/>
            </w:pPr>
            <w:r>
              <w:t>Горнолыжные трассы:</w:t>
            </w:r>
          </w:p>
          <w:p w:rsidR="007B4D90" w:rsidRDefault="007B4D90">
            <w:pPr>
              <w:pStyle w:val="ConsPlusNormal"/>
            </w:pPr>
            <w:r>
              <w:t>- скоростной спуск</w:t>
            </w:r>
          </w:p>
        </w:tc>
        <w:tc>
          <w:tcPr>
            <w:tcW w:w="1757" w:type="dxa"/>
            <w:vAlign w:val="bottom"/>
          </w:tcPr>
          <w:p w:rsidR="007B4D90" w:rsidRDefault="007B4D90">
            <w:pPr>
              <w:pStyle w:val="ConsPlusNormal"/>
              <w:jc w:val="center"/>
            </w:pPr>
            <w:r>
              <w:t>15</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слалом-гигант</w:t>
            </w:r>
          </w:p>
        </w:tc>
        <w:tc>
          <w:tcPr>
            <w:tcW w:w="1757" w:type="dxa"/>
          </w:tcPr>
          <w:p w:rsidR="007B4D90" w:rsidRDefault="007B4D90">
            <w:pPr>
              <w:pStyle w:val="ConsPlusNormal"/>
              <w:jc w:val="center"/>
            </w:pPr>
            <w:r>
              <w:t>20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слалом</w:t>
            </w:r>
          </w:p>
        </w:tc>
        <w:tc>
          <w:tcPr>
            <w:tcW w:w="1757" w:type="dxa"/>
          </w:tcPr>
          <w:p w:rsidR="007B4D90" w:rsidRDefault="007B4D90">
            <w:pPr>
              <w:pStyle w:val="ConsPlusNormal"/>
              <w:jc w:val="center"/>
            </w:pPr>
            <w:r>
              <w:t>30</w:t>
            </w:r>
          </w:p>
        </w:tc>
        <w:tc>
          <w:tcPr>
            <w:tcW w:w="1579" w:type="dxa"/>
          </w:tcPr>
          <w:p w:rsidR="007B4D90" w:rsidRDefault="007B4D90">
            <w:pPr>
              <w:pStyle w:val="ConsPlusNormal"/>
            </w:pPr>
          </w:p>
        </w:tc>
      </w:tr>
      <w:tr w:rsidR="007B4D90">
        <w:tc>
          <w:tcPr>
            <w:tcW w:w="397" w:type="dxa"/>
          </w:tcPr>
          <w:p w:rsidR="007B4D90" w:rsidRDefault="007B4D90">
            <w:pPr>
              <w:pStyle w:val="ConsPlusNormal"/>
            </w:pPr>
            <w:r>
              <w:t>2.</w:t>
            </w:r>
          </w:p>
        </w:tc>
        <w:tc>
          <w:tcPr>
            <w:tcW w:w="5216" w:type="dxa"/>
          </w:tcPr>
          <w:p w:rsidR="007B4D90" w:rsidRDefault="007B4D90">
            <w:pPr>
              <w:pStyle w:val="ConsPlusNormal"/>
            </w:pPr>
            <w:r>
              <w:t>Санно-бобслейные трассы:</w:t>
            </w:r>
          </w:p>
          <w:p w:rsidR="007B4D90" w:rsidRDefault="007B4D90">
            <w:pPr>
              <w:pStyle w:val="ConsPlusNormal"/>
            </w:pPr>
            <w:r>
              <w:t>- санные трассы</w:t>
            </w:r>
          </w:p>
        </w:tc>
        <w:tc>
          <w:tcPr>
            <w:tcW w:w="1757" w:type="dxa"/>
            <w:vAlign w:val="bottom"/>
          </w:tcPr>
          <w:p w:rsidR="007B4D90" w:rsidRDefault="007B4D90">
            <w:pPr>
              <w:pStyle w:val="ConsPlusNormal"/>
              <w:jc w:val="center"/>
            </w:pPr>
            <w:r>
              <w:t>20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трассы для бобслея</w:t>
            </w:r>
          </w:p>
        </w:tc>
        <w:tc>
          <w:tcPr>
            <w:tcW w:w="1757" w:type="dxa"/>
          </w:tcPr>
          <w:p w:rsidR="007B4D90" w:rsidRDefault="007B4D90">
            <w:pPr>
              <w:pStyle w:val="ConsPlusNormal"/>
              <w:jc w:val="center"/>
            </w:pPr>
            <w:r>
              <w:t>12</w:t>
            </w:r>
          </w:p>
        </w:tc>
        <w:tc>
          <w:tcPr>
            <w:tcW w:w="1579" w:type="dxa"/>
          </w:tcPr>
          <w:p w:rsidR="007B4D90" w:rsidRDefault="007B4D90">
            <w:pPr>
              <w:pStyle w:val="ConsPlusNormal"/>
            </w:pPr>
          </w:p>
        </w:tc>
      </w:tr>
      <w:tr w:rsidR="007B4D90">
        <w:tc>
          <w:tcPr>
            <w:tcW w:w="397" w:type="dxa"/>
          </w:tcPr>
          <w:p w:rsidR="007B4D90" w:rsidRDefault="007B4D90">
            <w:pPr>
              <w:pStyle w:val="ConsPlusNormal"/>
            </w:pPr>
            <w:r>
              <w:t>3.</w:t>
            </w:r>
          </w:p>
        </w:tc>
        <w:tc>
          <w:tcPr>
            <w:tcW w:w="5216" w:type="dxa"/>
          </w:tcPr>
          <w:p w:rsidR="007B4D90" w:rsidRDefault="007B4D90">
            <w:pPr>
              <w:pStyle w:val="ConsPlusNormal"/>
            </w:pPr>
            <w:r>
              <w:t>Тропа здоровья</w:t>
            </w:r>
          </w:p>
        </w:tc>
        <w:tc>
          <w:tcPr>
            <w:tcW w:w="1757" w:type="dxa"/>
          </w:tcPr>
          <w:p w:rsidR="007B4D90" w:rsidRDefault="007B4D90">
            <w:pPr>
              <w:pStyle w:val="ConsPlusNormal"/>
            </w:pPr>
          </w:p>
        </w:tc>
        <w:tc>
          <w:tcPr>
            <w:tcW w:w="1579" w:type="dxa"/>
          </w:tcPr>
          <w:p w:rsidR="007B4D90" w:rsidRDefault="007B4D90">
            <w:pPr>
              <w:pStyle w:val="ConsPlusNormal"/>
              <w:jc w:val="center"/>
            </w:pPr>
            <w:r>
              <w:t>1 чел. на 20 м длины</w:t>
            </w:r>
          </w:p>
        </w:tc>
      </w:tr>
      <w:tr w:rsidR="007B4D90">
        <w:tc>
          <w:tcPr>
            <w:tcW w:w="397" w:type="dxa"/>
          </w:tcPr>
          <w:p w:rsidR="007B4D90" w:rsidRDefault="007B4D90">
            <w:pPr>
              <w:pStyle w:val="ConsPlusNormal"/>
            </w:pPr>
            <w:r>
              <w:t>4.</w:t>
            </w:r>
          </w:p>
        </w:tc>
        <w:tc>
          <w:tcPr>
            <w:tcW w:w="5216" w:type="dxa"/>
          </w:tcPr>
          <w:p w:rsidR="007B4D90" w:rsidRDefault="007B4D90">
            <w:pPr>
              <w:pStyle w:val="ConsPlusNormal"/>
            </w:pPr>
            <w:r>
              <w:t>Лыжные трамплины:</w:t>
            </w:r>
          </w:p>
          <w:p w:rsidR="007B4D90" w:rsidRDefault="007B4D90">
            <w:pPr>
              <w:pStyle w:val="ConsPlusNormal"/>
            </w:pPr>
            <w:r>
              <w:t>- 15 м</w:t>
            </w:r>
          </w:p>
        </w:tc>
        <w:tc>
          <w:tcPr>
            <w:tcW w:w="1757" w:type="dxa"/>
            <w:vAlign w:val="bottom"/>
          </w:tcPr>
          <w:p w:rsidR="007B4D90" w:rsidRDefault="007B4D90">
            <w:pPr>
              <w:pStyle w:val="ConsPlusNormal"/>
              <w:jc w:val="center"/>
            </w:pPr>
            <w:r>
              <w:t>40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- 40 м</w:t>
            </w:r>
          </w:p>
        </w:tc>
        <w:tc>
          <w:tcPr>
            <w:tcW w:w="1757" w:type="dxa"/>
          </w:tcPr>
          <w:p w:rsidR="007B4D90" w:rsidRDefault="007B4D90">
            <w:pPr>
              <w:pStyle w:val="ConsPlusNormal"/>
              <w:jc w:val="center"/>
            </w:pPr>
            <w:r>
              <w:t>30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- 60 м</w:t>
            </w:r>
          </w:p>
        </w:tc>
        <w:tc>
          <w:tcPr>
            <w:tcW w:w="1757" w:type="dxa"/>
          </w:tcPr>
          <w:p w:rsidR="007B4D90" w:rsidRDefault="007B4D90">
            <w:pPr>
              <w:pStyle w:val="ConsPlusNormal"/>
              <w:jc w:val="center"/>
            </w:pPr>
            <w:r>
              <w:t>20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- 70 м</w:t>
            </w:r>
          </w:p>
        </w:tc>
        <w:tc>
          <w:tcPr>
            <w:tcW w:w="1757" w:type="dxa"/>
          </w:tcPr>
          <w:p w:rsidR="007B4D90" w:rsidRDefault="007B4D90">
            <w:pPr>
              <w:pStyle w:val="ConsPlusNormal"/>
              <w:jc w:val="center"/>
            </w:pPr>
            <w:r>
              <w:t>20</w:t>
            </w:r>
          </w:p>
        </w:tc>
        <w:tc>
          <w:tcPr>
            <w:tcW w:w="1579" w:type="dxa"/>
          </w:tcPr>
          <w:p w:rsidR="007B4D90" w:rsidRDefault="007B4D90">
            <w:pPr>
              <w:pStyle w:val="ConsPlusNormal"/>
            </w:pPr>
          </w:p>
        </w:tc>
      </w:tr>
      <w:tr w:rsidR="007B4D90">
        <w:tc>
          <w:tcPr>
            <w:tcW w:w="397" w:type="dxa"/>
          </w:tcPr>
          <w:p w:rsidR="007B4D90" w:rsidRDefault="007B4D90">
            <w:pPr>
              <w:pStyle w:val="ConsPlusNormal"/>
            </w:pPr>
          </w:p>
        </w:tc>
        <w:tc>
          <w:tcPr>
            <w:tcW w:w="5216" w:type="dxa"/>
          </w:tcPr>
          <w:p w:rsidR="007B4D90" w:rsidRDefault="007B4D90">
            <w:pPr>
              <w:pStyle w:val="ConsPlusNormal"/>
            </w:pPr>
            <w:r>
              <w:t>- 90 м и выше</w:t>
            </w:r>
          </w:p>
        </w:tc>
        <w:tc>
          <w:tcPr>
            <w:tcW w:w="1757" w:type="dxa"/>
          </w:tcPr>
          <w:p w:rsidR="007B4D90" w:rsidRDefault="007B4D90">
            <w:pPr>
              <w:pStyle w:val="ConsPlusNormal"/>
              <w:jc w:val="center"/>
            </w:pPr>
            <w:r>
              <w:t>20</w:t>
            </w:r>
          </w:p>
        </w:tc>
        <w:tc>
          <w:tcPr>
            <w:tcW w:w="1579" w:type="dxa"/>
          </w:tcPr>
          <w:p w:rsidR="007B4D90" w:rsidRDefault="007B4D90">
            <w:pPr>
              <w:pStyle w:val="ConsPlusNormal"/>
            </w:pPr>
          </w:p>
        </w:tc>
      </w:tr>
      <w:tr w:rsidR="007B4D90">
        <w:tc>
          <w:tcPr>
            <w:tcW w:w="397" w:type="dxa"/>
          </w:tcPr>
          <w:p w:rsidR="007B4D90" w:rsidRDefault="007B4D90">
            <w:pPr>
              <w:pStyle w:val="ConsPlusNormal"/>
            </w:pPr>
            <w:r>
              <w:t>5.</w:t>
            </w:r>
          </w:p>
        </w:tc>
        <w:tc>
          <w:tcPr>
            <w:tcW w:w="5216" w:type="dxa"/>
          </w:tcPr>
          <w:p w:rsidR="007B4D90" w:rsidRDefault="007B4D90">
            <w:pPr>
              <w:pStyle w:val="ConsPlusNormal"/>
            </w:pPr>
            <w:r>
              <w:t>Объекты городской и рекреационной инфраструктуры:</w:t>
            </w:r>
          </w:p>
          <w:p w:rsidR="007B4D90" w:rsidRDefault="007B4D90">
            <w:pPr>
              <w:pStyle w:val="ConsPlusNormal"/>
            </w:pPr>
            <w:r>
              <w:t>- универсальная спортивная площадка</w:t>
            </w:r>
          </w:p>
        </w:tc>
        <w:tc>
          <w:tcPr>
            <w:tcW w:w="1757" w:type="dxa"/>
          </w:tcPr>
          <w:p w:rsidR="007B4D90" w:rsidRDefault="007B4D90">
            <w:pPr>
              <w:pStyle w:val="ConsPlusNormal"/>
            </w:pPr>
          </w:p>
        </w:tc>
        <w:tc>
          <w:tcPr>
            <w:tcW w:w="1579" w:type="dxa"/>
            <w:vAlign w:val="bottom"/>
          </w:tcPr>
          <w:p w:rsidR="007B4D90" w:rsidRDefault="007B4D90">
            <w:pPr>
              <w:pStyle w:val="ConsPlusNormal"/>
              <w:jc w:val="center"/>
            </w:pPr>
            <w:r>
              <w:t>23 кв. м</w:t>
            </w:r>
          </w:p>
        </w:tc>
      </w:tr>
      <w:tr w:rsidR="007B4D90">
        <w:tc>
          <w:tcPr>
            <w:tcW w:w="397" w:type="dxa"/>
          </w:tcPr>
          <w:p w:rsidR="007B4D90" w:rsidRDefault="007B4D90">
            <w:pPr>
              <w:pStyle w:val="ConsPlusNormal"/>
            </w:pPr>
          </w:p>
        </w:tc>
        <w:tc>
          <w:tcPr>
            <w:tcW w:w="5216" w:type="dxa"/>
          </w:tcPr>
          <w:p w:rsidR="007B4D90" w:rsidRDefault="007B4D90">
            <w:pPr>
              <w:pStyle w:val="ConsPlusNormal"/>
            </w:pPr>
            <w:r>
              <w:t>- дистанция (велодорожка)</w:t>
            </w:r>
          </w:p>
        </w:tc>
        <w:tc>
          <w:tcPr>
            <w:tcW w:w="1757" w:type="dxa"/>
          </w:tcPr>
          <w:p w:rsidR="007B4D90" w:rsidRDefault="007B4D90">
            <w:pPr>
              <w:pStyle w:val="ConsPlusNormal"/>
            </w:pPr>
          </w:p>
        </w:tc>
        <w:tc>
          <w:tcPr>
            <w:tcW w:w="1579" w:type="dxa"/>
          </w:tcPr>
          <w:p w:rsidR="007B4D90" w:rsidRDefault="007B4D90">
            <w:pPr>
              <w:pStyle w:val="ConsPlusNormal"/>
              <w:jc w:val="center"/>
            </w:pPr>
            <w:r>
              <w:t>60 м</w:t>
            </w:r>
          </w:p>
        </w:tc>
      </w:tr>
      <w:tr w:rsidR="007B4D90">
        <w:tc>
          <w:tcPr>
            <w:tcW w:w="397" w:type="dxa"/>
          </w:tcPr>
          <w:p w:rsidR="007B4D90" w:rsidRDefault="007B4D90">
            <w:pPr>
              <w:pStyle w:val="ConsPlusNormal"/>
            </w:pPr>
          </w:p>
        </w:tc>
        <w:tc>
          <w:tcPr>
            <w:tcW w:w="5216" w:type="dxa"/>
          </w:tcPr>
          <w:p w:rsidR="007B4D90" w:rsidRDefault="007B4D90">
            <w:pPr>
              <w:pStyle w:val="ConsPlusNormal"/>
            </w:pPr>
            <w:r>
              <w:t>- спот (плаза начального уровня)</w:t>
            </w:r>
          </w:p>
        </w:tc>
        <w:tc>
          <w:tcPr>
            <w:tcW w:w="1757" w:type="dxa"/>
          </w:tcPr>
          <w:p w:rsidR="007B4D90" w:rsidRDefault="007B4D90">
            <w:pPr>
              <w:pStyle w:val="ConsPlusNormal"/>
            </w:pPr>
          </w:p>
        </w:tc>
        <w:tc>
          <w:tcPr>
            <w:tcW w:w="1579" w:type="dxa"/>
          </w:tcPr>
          <w:p w:rsidR="007B4D90" w:rsidRDefault="007B4D90">
            <w:pPr>
              <w:pStyle w:val="ConsPlusNormal"/>
              <w:jc w:val="center"/>
            </w:pPr>
            <w:r>
              <w:t>2 чел. на 1 фигуру</w:t>
            </w:r>
          </w:p>
        </w:tc>
      </w:tr>
      <w:tr w:rsidR="007B4D90">
        <w:tc>
          <w:tcPr>
            <w:tcW w:w="397" w:type="dxa"/>
          </w:tcPr>
          <w:p w:rsidR="007B4D90" w:rsidRDefault="007B4D90">
            <w:pPr>
              <w:pStyle w:val="ConsPlusNormal"/>
            </w:pPr>
          </w:p>
        </w:tc>
        <w:tc>
          <w:tcPr>
            <w:tcW w:w="5216" w:type="dxa"/>
          </w:tcPr>
          <w:p w:rsidR="007B4D90" w:rsidRDefault="007B4D90">
            <w:pPr>
              <w:pStyle w:val="ConsPlusNormal"/>
            </w:pPr>
            <w:r>
              <w:t>- площадка с тренажерами</w:t>
            </w:r>
          </w:p>
        </w:tc>
        <w:tc>
          <w:tcPr>
            <w:tcW w:w="1757" w:type="dxa"/>
          </w:tcPr>
          <w:p w:rsidR="007B4D90" w:rsidRDefault="007B4D90">
            <w:pPr>
              <w:pStyle w:val="ConsPlusNormal"/>
            </w:pPr>
          </w:p>
        </w:tc>
        <w:tc>
          <w:tcPr>
            <w:tcW w:w="1579" w:type="dxa"/>
          </w:tcPr>
          <w:p w:rsidR="007B4D90" w:rsidRDefault="007B4D90">
            <w:pPr>
              <w:pStyle w:val="ConsPlusNormal"/>
              <w:jc w:val="center"/>
            </w:pPr>
            <w:r>
              <w:t>1 человек на 1 снаряд</w:t>
            </w:r>
          </w:p>
        </w:tc>
      </w:tr>
      <w:tr w:rsidR="007B4D90">
        <w:tc>
          <w:tcPr>
            <w:tcW w:w="397" w:type="dxa"/>
          </w:tcPr>
          <w:p w:rsidR="007B4D90" w:rsidRDefault="007B4D90">
            <w:pPr>
              <w:pStyle w:val="ConsPlusNormal"/>
            </w:pPr>
          </w:p>
        </w:tc>
        <w:tc>
          <w:tcPr>
            <w:tcW w:w="5216" w:type="dxa"/>
          </w:tcPr>
          <w:p w:rsidR="007B4D90" w:rsidRDefault="007B4D90">
            <w:pPr>
              <w:pStyle w:val="ConsPlusNormal"/>
            </w:pPr>
            <w:r>
              <w:t>- каток (сезонный)</w:t>
            </w:r>
          </w:p>
        </w:tc>
        <w:tc>
          <w:tcPr>
            <w:tcW w:w="1757" w:type="dxa"/>
          </w:tcPr>
          <w:p w:rsidR="007B4D90" w:rsidRDefault="007B4D90">
            <w:pPr>
              <w:pStyle w:val="ConsPlusNormal"/>
            </w:pPr>
          </w:p>
        </w:tc>
        <w:tc>
          <w:tcPr>
            <w:tcW w:w="1579" w:type="dxa"/>
          </w:tcPr>
          <w:p w:rsidR="007B4D90" w:rsidRDefault="007B4D90">
            <w:pPr>
              <w:pStyle w:val="ConsPlusNormal"/>
              <w:jc w:val="center"/>
            </w:pPr>
            <w:r>
              <w:t>15 кв. м</w:t>
            </w:r>
          </w:p>
        </w:tc>
      </w:tr>
    </w:tbl>
    <w:p w:rsidR="007B4D90" w:rsidRDefault="007B4D90">
      <w:pPr>
        <w:pStyle w:val="ConsPlusNormal"/>
        <w:jc w:val="both"/>
      </w:pPr>
    </w:p>
    <w:p w:rsidR="007B4D90" w:rsidRDefault="007B4D90">
      <w:pPr>
        <w:pStyle w:val="ConsPlusTitle"/>
        <w:jc w:val="center"/>
        <w:outlineLvl w:val="2"/>
      </w:pPr>
      <w:r>
        <w:t>Рекомендованные нормативы и нормы</w:t>
      </w:r>
    </w:p>
    <w:p w:rsidR="007B4D90" w:rsidRDefault="007B4D90">
      <w:pPr>
        <w:pStyle w:val="ConsPlusTitle"/>
        <w:jc w:val="center"/>
      </w:pPr>
      <w:r>
        <w:t>обеспеченности населения объектами спортивной</w:t>
      </w:r>
    </w:p>
    <w:p w:rsidR="007B4D90" w:rsidRDefault="007B4D90">
      <w:pPr>
        <w:pStyle w:val="ConsPlusTitle"/>
        <w:jc w:val="center"/>
      </w:pPr>
      <w:r>
        <w:t>инфраструктуры (в том числе с учетом прогнозной динамики</w:t>
      </w:r>
    </w:p>
    <w:p w:rsidR="007B4D90" w:rsidRDefault="007B4D90">
      <w:pPr>
        <w:pStyle w:val="ConsPlusTitle"/>
        <w:jc w:val="center"/>
      </w:pPr>
      <w:r>
        <w:t>численности населения соответствующего населенного пункта</w:t>
      </w:r>
    </w:p>
    <w:p w:rsidR="007B4D90" w:rsidRDefault="007B4D90">
      <w:pPr>
        <w:pStyle w:val="ConsPlusTitle"/>
        <w:jc w:val="center"/>
      </w:pPr>
      <w:r>
        <w:lastRenderedPageBreak/>
        <w:t>и его категории исходя из такой численности, а также</w:t>
      </w:r>
    </w:p>
    <w:p w:rsidR="007B4D90" w:rsidRDefault="007B4D90">
      <w:pPr>
        <w:pStyle w:val="ConsPlusTitle"/>
        <w:jc w:val="center"/>
      </w:pPr>
      <w:r>
        <w:t>с учетом категорирования таких объектов</w:t>
      </w:r>
    </w:p>
    <w:p w:rsidR="007B4D90" w:rsidRDefault="007B4D90">
      <w:pPr>
        <w:pStyle w:val="ConsPlusTitle"/>
        <w:jc w:val="center"/>
      </w:pPr>
      <w:r>
        <w:t>и их транспортной доступности)</w:t>
      </w:r>
    </w:p>
    <w:p w:rsidR="007B4D90" w:rsidRDefault="007B4D90">
      <w:pPr>
        <w:pStyle w:val="ConsPlusNormal"/>
        <w:jc w:val="center"/>
      </w:pPr>
      <w:r>
        <w:t xml:space="preserve">(введены </w:t>
      </w:r>
      <w:hyperlink r:id="rId17">
        <w:r>
          <w:rPr>
            <w:color w:val="0000FF"/>
          </w:rPr>
          <w:t>Приказом</w:t>
        </w:r>
      </w:hyperlink>
      <w:r>
        <w:t xml:space="preserve"> Минспорта России от 14.04.2020 N 303)</w:t>
      </w:r>
    </w:p>
    <w:p w:rsidR="007B4D90" w:rsidRDefault="007B4D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325"/>
        <w:gridCol w:w="6120"/>
      </w:tblGrid>
      <w:tr w:rsidR="007B4D90">
        <w:tc>
          <w:tcPr>
            <w:tcW w:w="600" w:type="dxa"/>
          </w:tcPr>
          <w:p w:rsidR="007B4D90" w:rsidRDefault="007B4D90">
            <w:pPr>
              <w:pStyle w:val="ConsPlusNormal"/>
              <w:jc w:val="center"/>
            </w:pPr>
            <w:r>
              <w:t>N п/п</w:t>
            </w:r>
          </w:p>
        </w:tc>
        <w:tc>
          <w:tcPr>
            <w:tcW w:w="2325" w:type="dxa"/>
          </w:tcPr>
          <w:p w:rsidR="007B4D90" w:rsidRDefault="007B4D90">
            <w:pPr>
              <w:pStyle w:val="ConsPlusNormal"/>
              <w:jc w:val="center"/>
            </w:pPr>
            <w:r>
              <w:t>Численность населенного пункта</w:t>
            </w:r>
          </w:p>
        </w:tc>
        <w:tc>
          <w:tcPr>
            <w:tcW w:w="6120" w:type="dxa"/>
          </w:tcPr>
          <w:p w:rsidR="007B4D90" w:rsidRDefault="007B4D90">
            <w:pPr>
              <w:pStyle w:val="ConsPlusNormal"/>
              <w:jc w:val="center"/>
            </w:pPr>
            <w:r>
              <w:t>Спортивные объекты, рекомендуемые для размещения на территории населенного пункта</w:t>
            </w:r>
          </w:p>
        </w:tc>
      </w:tr>
      <w:tr w:rsidR="007B4D90">
        <w:tc>
          <w:tcPr>
            <w:tcW w:w="600" w:type="dxa"/>
          </w:tcPr>
          <w:p w:rsidR="007B4D90" w:rsidRDefault="007B4D90">
            <w:pPr>
              <w:pStyle w:val="ConsPlusNormal"/>
            </w:pPr>
            <w:r>
              <w:t>1.</w:t>
            </w:r>
          </w:p>
        </w:tc>
        <w:tc>
          <w:tcPr>
            <w:tcW w:w="2325" w:type="dxa"/>
          </w:tcPr>
          <w:p w:rsidR="007B4D90" w:rsidRDefault="007B4D90">
            <w:pPr>
              <w:pStyle w:val="ConsPlusNormal"/>
            </w:pPr>
            <w:r>
              <w:t>от 50 до 500 человек</w:t>
            </w:r>
          </w:p>
        </w:tc>
        <w:tc>
          <w:tcPr>
            <w:tcW w:w="6120" w:type="dxa"/>
          </w:tcPr>
          <w:p w:rsidR="007B4D90" w:rsidRDefault="007B4D90">
            <w:pPr>
              <w:pStyle w:val="ConsPlusNormal"/>
              <w:jc w:val="both"/>
            </w:pPr>
            <w:r>
              <w:t>Игровые спортивные площадки и (или) уличные тренажеры, турники, приспособленные площадки, не требующие капитальных вложений.</w:t>
            </w:r>
          </w:p>
          <w:p w:rsidR="007B4D90" w:rsidRDefault="007B4D90">
            <w:pPr>
              <w:pStyle w:val="ConsPlusNormal"/>
              <w:jc w:val="both"/>
            </w:pPr>
            <w:r>
              <w:t>Пример: универсальная игровая площадка для баскетбола и мини-футбола - 25 x 15 м, площадка для воздушной силовой атлетики (воркаута) - 8 x 5 м;</w:t>
            </w:r>
          </w:p>
        </w:tc>
      </w:tr>
      <w:tr w:rsidR="007B4D90">
        <w:tc>
          <w:tcPr>
            <w:tcW w:w="600" w:type="dxa"/>
          </w:tcPr>
          <w:p w:rsidR="007B4D90" w:rsidRDefault="007B4D90">
            <w:pPr>
              <w:pStyle w:val="ConsPlusNormal"/>
            </w:pPr>
            <w:r>
              <w:t>2.</w:t>
            </w:r>
          </w:p>
        </w:tc>
        <w:tc>
          <w:tcPr>
            <w:tcW w:w="2325" w:type="dxa"/>
          </w:tcPr>
          <w:p w:rsidR="007B4D90" w:rsidRDefault="007B4D90">
            <w:pPr>
              <w:pStyle w:val="ConsPlusNormal"/>
            </w:pPr>
            <w:r>
              <w:t>от 500 до 5000 человек</w:t>
            </w:r>
          </w:p>
        </w:tc>
        <w:tc>
          <w:tcPr>
            <w:tcW w:w="6120" w:type="dxa"/>
            <w:vAlign w:val="bottom"/>
          </w:tcPr>
          <w:p w:rsidR="007B4D90" w:rsidRDefault="007B4D90">
            <w:pPr>
              <w:pStyle w:val="ConsPlusNormal"/>
              <w:jc w:val="both"/>
            </w:pPr>
            <w:r>
              <w:t>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7B4D90" w:rsidRDefault="007B4D90">
            <w:pPr>
              <w:pStyle w:val="ConsPlusNormal"/>
              <w:jc w:val="both"/>
            </w:pPr>
            <w:r>
              <w:t>Пример: универсальная игровая площадка для баскетбола и мини-футбола - 25 x 15 м, площадка для воздушной силовой атлетики (воркаута) - 8 x 5 м, универсальный игровой зал с площадками для мини-футбола - 42 x 25 м, для баскетбола/волейбола - 28 x 15 м, тренажерный зал 8 x 5 м;</w:t>
            </w:r>
          </w:p>
        </w:tc>
      </w:tr>
      <w:tr w:rsidR="007B4D90">
        <w:tc>
          <w:tcPr>
            <w:tcW w:w="600" w:type="dxa"/>
          </w:tcPr>
          <w:p w:rsidR="007B4D90" w:rsidRDefault="007B4D90">
            <w:pPr>
              <w:pStyle w:val="ConsPlusNormal"/>
            </w:pPr>
            <w:r>
              <w:t>3.</w:t>
            </w:r>
          </w:p>
        </w:tc>
        <w:tc>
          <w:tcPr>
            <w:tcW w:w="2325" w:type="dxa"/>
          </w:tcPr>
          <w:p w:rsidR="007B4D90" w:rsidRDefault="007B4D90">
            <w:pPr>
              <w:pStyle w:val="ConsPlusNormal"/>
            </w:pPr>
            <w:r>
              <w:t>от 5000 до 30000 человек</w:t>
            </w:r>
          </w:p>
        </w:tc>
        <w:tc>
          <w:tcPr>
            <w:tcW w:w="6120" w:type="dxa"/>
          </w:tcPr>
          <w:p w:rsidR="007B4D90" w:rsidRDefault="007B4D90">
            <w:pPr>
              <w:pStyle w:val="ConsPlusNormal"/>
              <w:jc w:val="both"/>
            </w:pPr>
            <w:r>
              <w:t>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7B4D90" w:rsidRDefault="007B4D90">
            <w:pPr>
              <w:pStyle w:val="ConsPlusNormal"/>
              <w:jc w:val="both"/>
            </w:pPr>
            <w:r>
              <w:t>Пример: универсальная игровая площадка для баскетбола и мини-футбола - 25 x 15 м, площадка для воздушной силовой атлетики (воркаута) - 8 x 5 м, универсальный игровой зал с площадками для мини-футбола - 42 x 25 м и для баскетбола/волейбола - 28 x 15 м, тренажерный зал - 8 x 5 м; стадион на 1500 зрителей и более;</w:t>
            </w:r>
          </w:p>
        </w:tc>
      </w:tr>
      <w:tr w:rsidR="007B4D90">
        <w:tc>
          <w:tcPr>
            <w:tcW w:w="600" w:type="dxa"/>
          </w:tcPr>
          <w:p w:rsidR="007B4D90" w:rsidRDefault="007B4D90">
            <w:pPr>
              <w:pStyle w:val="ConsPlusNormal"/>
            </w:pPr>
            <w:r>
              <w:t>4.</w:t>
            </w:r>
          </w:p>
        </w:tc>
        <w:tc>
          <w:tcPr>
            <w:tcW w:w="2325" w:type="dxa"/>
          </w:tcPr>
          <w:p w:rsidR="007B4D90" w:rsidRDefault="007B4D90">
            <w:pPr>
              <w:pStyle w:val="ConsPlusNormal"/>
            </w:pPr>
            <w:r>
              <w:t>свыше 30000 человек</w:t>
            </w:r>
          </w:p>
        </w:tc>
        <w:tc>
          <w:tcPr>
            <w:tcW w:w="6120" w:type="dxa"/>
            <w:vAlign w:val="bottom"/>
          </w:tcPr>
          <w:p w:rsidR="007B4D90" w:rsidRDefault="007B4D90">
            <w:pPr>
              <w:pStyle w:val="ConsPlusNormal"/>
              <w:jc w:val="both"/>
            </w:pPr>
            <w:r>
              <w:t>Игровые спортивные площадки и (или) уличные тренажеры, турники, приспособленные площадки, спортивные залы, в том числе имеющихся в указанных населенных пунктах образовательных учреждений, стадион на 1500 зрителей и более, плавательный бассейн, в том числе в виде многофункционального спортивного сооружения, включающего как бассейн, так и универсальный игровой зал</w:t>
            </w:r>
          </w:p>
          <w:p w:rsidR="007B4D90" w:rsidRDefault="007B4D90">
            <w:pPr>
              <w:pStyle w:val="ConsPlusNormal"/>
              <w:jc w:val="both"/>
            </w:pPr>
            <w:r>
              <w:t>Пример: универсальная игровая площадка для баскетбола и мини-футбола - 25 x 15 м, площадка для воздушной силовой атлетики (воркаута) - 8 x 5 м, универсальный игровой зал с площадками для мини-футбола - 42 x 25 м и для баскетбола/волейбола - 28 x 15 м, тренажерный зал - 8 x 5 м, стадион на 1500 зрителей и более, многофункциональный спортивный комплекс с несколькими независимыми спортивными зонами: универсальный игровой зал - 42 x 24 м, плавательный бассейн - 25 x 16 м, зал для сухого плавания - 24 x 12 м, тренажерный зал - 10 x 10 м.</w:t>
            </w:r>
          </w:p>
        </w:tc>
      </w:tr>
    </w:tbl>
    <w:p w:rsidR="007B4D90" w:rsidRDefault="007B4D90">
      <w:pPr>
        <w:pStyle w:val="ConsPlusNormal"/>
        <w:jc w:val="both"/>
      </w:pPr>
    </w:p>
    <w:p w:rsidR="007B4D90" w:rsidRDefault="007B4D90">
      <w:pPr>
        <w:pStyle w:val="ConsPlusNormal"/>
        <w:jc w:val="both"/>
      </w:pPr>
    </w:p>
    <w:p w:rsidR="007B4D90" w:rsidRDefault="007B4D90">
      <w:pPr>
        <w:pStyle w:val="ConsPlusNormal"/>
        <w:pBdr>
          <w:bottom w:val="single" w:sz="6" w:space="0" w:color="auto"/>
        </w:pBdr>
        <w:spacing w:before="100" w:after="100"/>
        <w:jc w:val="both"/>
        <w:rPr>
          <w:sz w:val="2"/>
          <w:szCs w:val="2"/>
        </w:rPr>
      </w:pPr>
    </w:p>
    <w:p w:rsidR="00F60D94" w:rsidRDefault="00F60D94">
      <w:bookmarkStart w:id="2" w:name="_GoBack"/>
      <w:bookmarkEnd w:id="2"/>
    </w:p>
    <w:sectPr w:rsidR="00F60D94" w:rsidSect="00842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90"/>
    <w:rsid w:val="007B4D90"/>
    <w:rsid w:val="00F60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D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B4D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4D9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D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B4D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4D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2F1FF98E9F9D41B09778871C419A486628BAFAFB47D3FD1B15E2D0FCC37A2FD609EE41028C7DCBA172D3699768F8AB6578B16526FF6A7vCd2H" TargetMode="External"/><Relationship Id="rId13" Type="http://schemas.openxmlformats.org/officeDocument/2006/relationships/hyperlink" Target="consultantplus://offline/ref=D802F1FF98E9F9D41B09778871C419A4876B89A9ACBA7D3FD1B15E2D0FCC37A2FD609EE41028C7DDB9172D3699768F8AB6578B16526FF6A7vCd2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02F1FF98E9F9D41B09778871C419A4876F8CA8ADB57D3FD1B15E2D0FCC37A2FD609EE41028C7DCBC172D3699768F8AB6578B16526FF6A7vCd2H" TargetMode="External"/><Relationship Id="rId12" Type="http://schemas.openxmlformats.org/officeDocument/2006/relationships/hyperlink" Target="consultantplus://offline/ref=D802F1FF98E9F9D41B09778871C419A4876F8CA8ADB57D3FD1B15E2D0FCC37A2FD609EE41028C7DCBC172D3699768F8AB6578B16526FF6A7vCd2H" TargetMode="External"/><Relationship Id="rId17" Type="http://schemas.openxmlformats.org/officeDocument/2006/relationships/hyperlink" Target="consultantplus://offline/ref=D802F1FF98E9F9D41B09778871C419A4876F8CA8ADB57D3FD1B15E2D0FCC37A2FD609EE41028C7DDB9172D3699768F8AB6578B16526FF6A7vCd2H" TargetMode="External"/><Relationship Id="rId2" Type="http://schemas.microsoft.com/office/2007/relationships/stylesWithEffects" Target="stylesWithEffects.xml"/><Relationship Id="rId16" Type="http://schemas.openxmlformats.org/officeDocument/2006/relationships/hyperlink" Target="consultantplus://offline/ref=D802F1FF98E9F9D41B09778871C419A4876F8CA8ADB57D3FD1B15E2D0FCC37A2FD609EE41028C7DDB9172D3699768F8AB6578B16526FF6A7vCd2H" TargetMode="External"/><Relationship Id="rId1" Type="http://schemas.openxmlformats.org/officeDocument/2006/relationships/styles" Target="styles.xml"/><Relationship Id="rId6" Type="http://schemas.openxmlformats.org/officeDocument/2006/relationships/hyperlink" Target="consultantplus://offline/ref=D802F1FF98E9F9D41B09778871C419A4876B89A9ACBA7D3FD1B15E2D0FCC37A2FD609EE41028C7DCBC172D3699768F8AB6578B16526FF6A7vCd2H" TargetMode="External"/><Relationship Id="rId11" Type="http://schemas.openxmlformats.org/officeDocument/2006/relationships/hyperlink" Target="consultantplus://offline/ref=D802F1FF98E9F9D41B09778871C419A4876B89A9ACBA7D3FD1B15E2D0FCC37A2FD609EE41028C7DCBC172D3699768F8AB6578B16526FF6A7vCd2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802F1FF98E9F9D41B09689D74C419A486688AAEA4B92035D9E8522F08C368A7FA719EE71036C7DDA71E7965vDdEH" TargetMode="External"/><Relationship Id="rId10" Type="http://schemas.openxmlformats.org/officeDocument/2006/relationships/hyperlink" Target="consultantplus://offline/ref=D802F1FF98E9F9D41B09778871C419A4866A8AAAA5B77D3FD1B15E2D0FCC37A2EF60C6E81228D9DCB8027B67DFv2d0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02F1FF98E9F9D41B09778871C419A4866A8AA9AABB7D3FD1B15E2D0FCC37A2EF60C6E81228D9DCB8027B67DFv2d0H" TargetMode="External"/><Relationship Id="rId14" Type="http://schemas.openxmlformats.org/officeDocument/2006/relationships/hyperlink" Target="consultantplus://offline/ref=D802F1FF98E9F9D41B09689D74C419A486688AAEA4B92035D9E8522F08C368A7FA719EE71036C7DDA71E7965vD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2944</Words>
  <Characters>16784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Валериевич Безруков</dc:creator>
  <cp:lastModifiedBy>Сергей Валериевич Безруков</cp:lastModifiedBy>
  <cp:revision>1</cp:revision>
  <dcterms:created xsi:type="dcterms:W3CDTF">2023-01-20T07:29:00Z</dcterms:created>
  <dcterms:modified xsi:type="dcterms:W3CDTF">2023-01-20T07:30:00Z</dcterms:modified>
</cp:coreProperties>
</file>