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08" w:rsidRDefault="00EB060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B0608" w:rsidRDefault="00EB0608">
      <w:pPr>
        <w:pStyle w:val="ConsPlusNormal"/>
        <w:ind w:firstLine="540"/>
        <w:jc w:val="both"/>
        <w:outlineLvl w:val="0"/>
      </w:pPr>
    </w:p>
    <w:p w:rsidR="00EB0608" w:rsidRDefault="00EB0608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EB0608" w:rsidRDefault="00EB0608">
      <w:pPr>
        <w:pStyle w:val="ConsPlusTitle"/>
        <w:jc w:val="center"/>
      </w:pPr>
    </w:p>
    <w:p w:rsidR="00EB0608" w:rsidRDefault="00EB0608">
      <w:pPr>
        <w:pStyle w:val="ConsPlusTitle"/>
        <w:jc w:val="center"/>
      </w:pPr>
      <w:bookmarkStart w:id="0" w:name="_GoBack"/>
      <w:r>
        <w:t>ПРИКАЗ</w:t>
      </w:r>
    </w:p>
    <w:p w:rsidR="00EB0608" w:rsidRDefault="00EB0608">
      <w:pPr>
        <w:pStyle w:val="ConsPlusTitle"/>
        <w:jc w:val="center"/>
      </w:pPr>
      <w:r>
        <w:t>от 17 августа 2017 г. N 536</w:t>
      </w:r>
    </w:p>
    <w:p w:rsidR="00EB0608" w:rsidRDefault="00EB0608">
      <w:pPr>
        <w:pStyle w:val="ConsPlusTitle"/>
        <w:jc w:val="center"/>
      </w:pPr>
    </w:p>
    <w:p w:rsidR="00EB0608" w:rsidRDefault="00EB0608">
      <w:pPr>
        <w:pStyle w:val="ConsPlusTitle"/>
        <w:jc w:val="center"/>
      </w:pPr>
      <w:r>
        <w:t>ОБ УТВЕРЖДЕНИИ СТАТИСТИЧЕСКОГО ИНСТРУМЕНТАРИЯ</w:t>
      </w:r>
    </w:p>
    <w:p w:rsidR="00EB0608" w:rsidRDefault="00EB0608">
      <w:pPr>
        <w:pStyle w:val="ConsPlusTitle"/>
        <w:jc w:val="center"/>
      </w:pPr>
      <w:r>
        <w:t>ДЛЯ ОРГАНИЗАЦИИ МИНИСТЕРСТВОМ СПОРТА РОССИЙСКОЙ ФЕДЕРАЦИИ</w:t>
      </w:r>
    </w:p>
    <w:p w:rsidR="00EB0608" w:rsidRDefault="00EB0608">
      <w:pPr>
        <w:pStyle w:val="ConsPlusTitle"/>
        <w:jc w:val="center"/>
      </w:pPr>
      <w:r>
        <w:t>ФЕДЕРАЛЬНОГО СТАТИСТИЧЕСКОГО НАБЛЮДЕНИЯ ЗА РЕАЛИЗАЦИЕЙ</w:t>
      </w:r>
    </w:p>
    <w:p w:rsidR="00EB0608" w:rsidRDefault="00EB0608">
      <w:pPr>
        <w:pStyle w:val="ConsPlusTitle"/>
        <w:jc w:val="center"/>
      </w:pPr>
      <w:r>
        <w:t>ВСЕРОССИЙСКОГО ФИЗКУЛЬТУРНО-СПОРТИВНОГО КОМПЛЕКСА</w:t>
      </w:r>
    </w:p>
    <w:p w:rsidR="00EB0608" w:rsidRDefault="00EB0608">
      <w:pPr>
        <w:pStyle w:val="ConsPlusTitle"/>
        <w:jc w:val="center"/>
      </w:pPr>
      <w:r>
        <w:t>"ГОТОВ К ТРУДУ И ОБОРОНЕ" (ГТО)</w:t>
      </w:r>
    </w:p>
    <w:bookmarkEnd w:id="0"/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7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EB0608" w:rsidRDefault="00EB0608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1. Утвердить представленную Министерством спорта Российской Федерации прилагаемую годовую </w:t>
      </w:r>
      <w:hyperlink w:anchor="P26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2-ГТО "Сведения о реализации Всероссийского физкультурно-спортивного комплекса "Готов к труду и обороне" (ГТО)" с </w:t>
      </w:r>
      <w:hyperlink w:anchor="P1553">
        <w:r>
          <w:rPr>
            <w:color w:val="0000FF"/>
          </w:rPr>
          <w:t>указаниями</w:t>
        </w:r>
      </w:hyperlink>
      <w:r>
        <w:t xml:space="preserve"> по ее заполнению, сбор и обработка данных по которой осуществляются Минспортом России, и ввести ее в действие с отчета за 2017 год.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3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26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по адресам и в сроки, установленные в </w:t>
      </w:r>
      <w:hyperlink w:anchor="P26">
        <w:r>
          <w:rPr>
            <w:color w:val="0000FF"/>
          </w:rPr>
          <w:t>форме</w:t>
        </w:r>
      </w:hyperlink>
      <w:r>
        <w:t>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 xml:space="preserve">3. С введением указанного в </w:t>
      </w:r>
      <w:hyperlink w:anchor="P13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Росстата от 18 октября 2016 г. N 659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обороне" (ГТО)".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jc w:val="right"/>
      </w:pPr>
      <w:r>
        <w:t>Временно исполняющий обязанности</w:t>
      </w:r>
    </w:p>
    <w:p w:rsidR="00EB0608" w:rsidRDefault="00EB0608">
      <w:pPr>
        <w:pStyle w:val="ConsPlusNormal"/>
        <w:jc w:val="right"/>
      </w:pPr>
      <w:r>
        <w:t>руководителя Федеральной службы</w:t>
      </w:r>
    </w:p>
    <w:p w:rsidR="00EB0608" w:rsidRDefault="00EB0608">
      <w:pPr>
        <w:pStyle w:val="ConsPlusNormal"/>
        <w:jc w:val="right"/>
      </w:pPr>
      <w:r>
        <w:t>государственной статистики</w:t>
      </w:r>
    </w:p>
    <w:p w:rsidR="00EB0608" w:rsidRDefault="00EB0608">
      <w:pPr>
        <w:pStyle w:val="ConsPlusNormal"/>
        <w:jc w:val="right"/>
      </w:pPr>
      <w:r>
        <w:t>Г.К.ОКСЕНОЙТ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060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08" w:rsidRDefault="00EB0608">
            <w:pPr>
              <w:pStyle w:val="ConsPlusNormal"/>
              <w:jc w:val="center"/>
              <w:outlineLvl w:val="0"/>
            </w:pPr>
            <w:bookmarkStart w:id="2" w:name="P26"/>
            <w:bookmarkEnd w:id="2"/>
            <w:r>
              <w:t>ФЕДЕРАЛЬНОЕ СТАТИСТИЧЕСКОЕ НАБЛЮДЕНИЕ</w:t>
            </w:r>
          </w:p>
        </w:tc>
      </w:tr>
    </w:tbl>
    <w:p w:rsidR="00EB0608" w:rsidRDefault="00EB06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060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08" w:rsidRDefault="00EB0608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EB0608" w:rsidRDefault="00EB06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060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08" w:rsidRDefault="00EB0608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9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10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</w:t>
            </w:r>
            <w:r>
              <w:lastRenderedPageBreak/>
              <w:t>отчетности"</w:t>
            </w:r>
          </w:p>
        </w:tc>
      </w:tr>
    </w:tbl>
    <w:p w:rsidR="00EB0608" w:rsidRDefault="00EB06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060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08" w:rsidRDefault="00EB0608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EB0608" w:rsidRDefault="00EB06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060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08" w:rsidRDefault="00EB0608">
            <w:pPr>
              <w:pStyle w:val="ConsPlusNormal"/>
              <w:jc w:val="center"/>
            </w:pPr>
            <w:r>
              <w:t>СВЕДЕНИЯ О РЕАЛИЗАЦИИ ВСЕРОССИЙСКОГО ФИЗКУЛЬТУРНО-СПОРТИВНОГО КОМПЛЕКСА "ГОТОВ К ТРУДУ И ОБОРОНЕ" (ГТО)</w:t>
            </w:r>
          </w:p>
          <w:p w:rsidR="00EB0608" w:rsidRDefault="00EB0608">
            <w:pPr>
              <w:pStyle w:val="ConsPlusNormal"/>
              <w:jc w:val="center"/>
            </w:pPr>
            <w:r>
              <w:t>по состоянию на 31 декабря 20__ года</w:t>
            </w:r>
          </w:p>
        </w:tc>
      </w:tr>
    </w:tbl>
    <w:p w:rsidR="00EB0608" w:rsidRDefault="00EB06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1870"/>
        <w:gridCol w:w="340"/>
        <w:gridCol w:w="2607"/>
      </w:tblGrid>
      <w:tr w:rsidR="00EB0608"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EB0608" w:rsidRDefault="00EB0608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B0608" w:rsidRDefault="00EB0608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B0608" w:rsidRDefault="00EB0608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EB0608" w:rsidRDefault="00EB0608">
            <w:pPr>
              <w:pStyle w:val="ConsPlusNormal"/>
              <w:jc w:val="center"/>
            </w:pPr>
            <w:r>
              <w:t>Форма N 2-ГТО</w:t>
            </w:r>
          </w:p>
        </w:tc>
      </w:tr>
      <w:tr w:rsidR="00EB0608">
        <w:tblPrEx>
          <w:tblBorders>
            <w:right w:val="none" w:sz="0" w:space="0" w:color="auto"/>
          </w:tblBorders>
        </w:tblPrEx>
        <w:tc>
          <w:tcPr>
            <w:tcW w:w="4251" w:type="dxa"/>
            <w:vMerge w:val="restart"/>
            <w:tcBorders>
              <w:top w:val="single" w:sz="4" w:space="0" w:color="auto"/>
              <w:bottom w:val="nil"/>
            </w:tcBorders>
          </w:tcPr>
          <w:p w:rsidR="00EB0608" w:rsidRDefault="00EB0608">
            <w:pPr>
              <w:pStyle w:val="ConsPlusNormal"/>
            </w:pPr>
            <w:r>
              <w:t>юридические лица, осуществляющие подготовку населения к выполнению нормативов Всероссийского физкультурно-спортивного комплекса "Готов к труду и обороне" (ГТО), а также осуществляющие оценку выполнения нормативов Всероссийского физкультурно-спортивного комплекса "Готов к труду и обороне" (ГТО):</w:t>
            </w:r>
          </w:p>
          <w:p w:rsidR="00EB0608" w:rsidRDefault="00EB0608">
            <w:pPr>
              <w:pStyle w:val="ConsPlusNormal"/>
              <w:ind w:left="283"/>
            </w:pPr>
            <w:r>
              <w:t>- районному (городскому) органу управления физической культурой и спортом;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15 января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EB0608" w:rsidRDefault="00EB0608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608" w:rsidRDefault="00EB0608">
            <w:pPr>
              <w:pStyle w:val="ConsPlusNormal"/>
              <w:jc w:val="center"/>
            </w:pPr>
            <w:r>
              <w:t>Приказ Росстата:</w:t>
            </w:r>
          </w:p>
          <w:p w:rsidR="00EB0608" w:rsidRDefault="00EB0608">
            <w:pPr>
              <w:pStyle w:val="ConsPlusNormal"/>
              <w:jc w:val="center"/>
            </w:pPr>
            <w:r>
              <w:t>Об утверждении формы</w:t>
            </w:r>
          </w:p>
          <w:p w:rsidR="00EB0608" w:rsidRDefault="00EB0608">
            <w:pPr>
              <w:pStyle w:val="ConsPlusNormal"/>
              <w:jc w:val="center"/>
            </w:pPr>
            <w:r>
              <w:t>от 17.08.2017 N 536</w:t>
            </w:r>
          </w:p>
          <w:p w:rsidR="00EB0608" w:rsidRDefault="00EB0608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EB0608" w:rsidRDefault="00EB0608">
            <w:pPr>
              <w:pStyle w:val="ConsPlusNormal"/>
              <w:jc w:val="center"/>
            </w:pPr>
            <w:r>
              <w:t>от __________ N ___</w:t>
            </w:r>
          </w:p>
          <w:p w:rsidR="00EB0608" w:rsidRDefault="00EB0608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EB0608">
        <w:tc>
          <w:tcPr>
            <w:tcW w:w="4251" w:type="dxa"/>
            <w:vMerge/>
            <w:tcBorders>
              <w:top w:val="single" w:sz="4" w:space="0" w:color="auto"/>
              <w:bottom w:val="nil"/>
            </w:tcBorders>
          </w:tcPr>
          <w:p w:rsidR="00EB0608" w:rsidRDefault="00EB0608">
            <w:pPr>
              <w:pStyle w:val="ConsPlusNormal"/>
            </w:pPr>
          </w:p>
        </w:tc>
        <w:tc>
          <w:tcPr>
            <w:tcW w:w="1870" w:type="dxa"/>
            <w:vMerge/>
            <w:tcBorders>
              <w:top w:val="single" w:sz="4" w:space="0" w:color="auto"/>
              <w:bottom w:val="nil"/>
            </w:tcBorders>
          </w:tcPr>
          <w:p w:rsidR="00EB0608" w:rsidRDefault="00EB0608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EB0608" w:rsidRDefault="00EB0608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EB0608" w:rsidRDefault="00EB0608">
            <w:pPr>
              <w:pStyle w:val="ConsPlusNormal"/>
              <w:jc w:val="center"/>
            </w:pPr>
            <w:r>
              <w:t>Годовая</w:t>
            </w:r>
          </w:p>
        </w:tc>
      </w:tr>
      <w:tr w:rsidR="00EB0608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269"/>
        </w:trPr>
        <w:tc>
          <w:tcPr>
            <w:tcW w:w="4251" w:type="dxa"/>
            <w:vMerge/>
            <w:tcBorders>
              <w:top w:val="single" w:sz="4" w:space="0" w:color="auto"/>
              <w:bottom w:val="nil"/>
            </w:tcBorders>
          </w:tcPr>
          <w:p w:rsidR="00EB0608" w:rsidRDefault="00EB0608">
            <w:pPr>
              <w:pStyle w:val="ConsPlusNormal"/>
            </w:pPr>
          </w:p>
        </w:tc>
        <w:tc>
          <w:tcPr>
            <w:tcW w:w="1870" w:type="dxa"/>
            <w:vMerge/>
            <w:tcBorders>
              <w:top w:val="single" w:sz="4" w:space="0" w:color="auto"/>
              <w:bottom w:val="nil"/>
            </w:tcBorders>
          </w:tcPr>
          <w:p w:rsidR="00EB0608" w:rsidRDefault="00EB0608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EB0608" w:rsidRDefault="00EB0608">
            <w:pPr>
              <w:pStyle w:val="ConsPlusNormal"/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608" w:rsidRDefault="00EB0608">
            <w:pPr>
              <w:pStyle w:val="ConsPlusNormal"/>
            </w:pPr>
          </w:p>
        </w:tc>
      </w:tr>
      <w:tr w:rsidR="00EB060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251" w:type="dxa"/>
            <w:tcBorders>
              <w:top w:val="nil"/>
              <w:bottom w:val="nil"/>
            </w:tcBorders>
          </w:tcPr>
          <w:p w:rsidR="00EB0608" w:rsidRDefault="00EB0608">
            <w:pPr>
              <w:pStyle w:val="ConsPlusNormal"/>
            </w:pPr>
            <w:r>
              <w:t>районные (городские) органы управления физической культурой и спортом:</w:t>
            </w:r>
          </w:p>
          <w:p w:rsidR="00EB0608" w:rsidRDefault="00EB0608">
            <w:pPr>
              <w:pStyle w:val="ConsPlusNormal"/>
              <w:ind w:left="283"/>
            </w:pPr>
            <w:r>
              <w:t>- органу исполнительной власти субъекта Российской Федерации в области физической культуры и спорта;</w:t>
            </w:r>
          </w:p>
        </w:tc>
        <w:tc>
          <w:tcPr>
            <w:tcW w:w="1870" w:type="dxa"/>
            <w:tcBorders>
              <w:top w:val="nil"/>
              <w:bottom w:val="nil"/>
            </w:tcBorders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25 января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EB0608" w:rsidRDefault="00EB0608">
            <w:pPr>
              <w:pStyle w:val="ConsPlusNormal"/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608" w:rsidRDefault="00EB0608">
            <w:pPr>
              <w:pStyle w:val="ConsPlusNormal"/>
            </w:pPr>
          </w:p>
        </w:tc>
      </w:tr>
      <w:tr w:rsidR="00EB0608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251" w:type="dxa"/>
            <w:tcBorders>
              <w:top w:val="nil"/>
              <w:bottom w:val="single" w:sz="4" w:space="0" w:color="auto"/>
            </w:tcBorders>
          </w:tcPr>
          <w:p w:rsidR="00EB0608" w:rsidRDefault="00EB0608">
            <w:pPr>
              <w:pStyle w:val="ConsPlusNormal"/>
            </w:pPr>
            <w:r>
              <w:t>органы исполнительной власти субъектов Российской Федерации в области физической культуры и спорта:</w:t>
            </w:r>
          </w:p>
          <w:p w:rsidR="00EB0608" w:rsidRDefault="00EB0608">
            <w:pPr>
              <w:pStyle w:val="ConsPlusNormal"/>
              <w:ind w:left="283"/>
            </w:pPr>
            <w:r>
              <w:t>- Министерству спорта Российской Федерации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10 февраля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EB0608" w:rsidRDefault="00EB0608">
            <w:pPr>
              <w:pStyle w:val="ConsPlusNormal"/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608" w:rsidRDefault="00EB0608">
            <w:pPr>
              <w:pStyle w:val="ConsPlusNormal"/>
            </w:pPr>
          </w:p>
        </w:tc>
      </w:tr>
    </w:tbl>
    <w:p w:rsidR="00EB0608" w:rsidRDefault="00EB06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2948"/>
        <w:gridCol w:w="2379"/>
        <w:gridCol w:w="2379"/>
      </w:tblGrid>
      <w:tr w:rsidR="00EB0608">
        <w:tc>
          <w:tcPr>
            <w:tcW w:w="9066" w:type="dxa"/>
            <w:gridSpan w:val="4"/>
          </w:tcPr>
          <w:p w:rsidR="00EB0608" w:rsidRDefault="00EB0608">
            <w:pPr>
              <w:pStyle w:val="ConsPlusNormal"/>
            </w:pPr>
            <w:bookmarkStart w:id="3" w:name="P60"/>
            <w:bookmarkEnd w:id="3"/>
            <w:r>
              <w:t>Наименование отчитывающейся организации _____________________________</w:t>
            </w:r>
          </w:p>
        </w:tc>
      </w:tr>
      <w:tr w:rsidR="00EB0608">
        <w:tc>
          <w:tcPr>
            <w:tcW w:w="9066" w:type="dxa"/>
            <w:gridSpan w:val="4"/>
          </w:tcPr>
          <w:p w:rsidR="00EB0608" w:rsidRDefault="00EB0608">
            <w:pPr>
              <w:pStyle w:val="ConsPlusNormal"/>
            </w:pPr>
            <w:bookmarkStart w:id="4" w:name="P61"/>
            <w:bookmarkEnd w:id="4"/>
            <w:r>
              <w:t>Почтовый адрес ______________________________________________________</w:t>
            </w:r>
          </w:p>
        </w:tc>
      </w:tr>
      <w:tr w:rsidR="00EB0608">
        <w:tc>
          <w:tcPr>
            <w:tcW w:w="1360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 xml:space="preserve">Код формы по </w:t>
            </w:r>
            <w:hyperlink r:id="rId1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706" w:type="dxa"/>
            <w:gridSpan w:val="3"/>
          </w:tcPr>
          <w:p w:rsidR="00EB0608" w:rsidRDefault="00EB0608">
            <w:pPr>
              <w:pStyle w:val="ConsPlusNormal"/>
              <w:jc w:val="center"/>
            </w:pPr>
            <w:bookmarkStart w:id="5" w:name="P63"/>
            <w:bookmarkEnd w:id="5"/>
            <w:r>
              <w:t>Код</w:t>
            </w:r>
          </w:p>
        </w:tc>
      </w:tr>
      <w:tr w:rsidR="00EB0608">
        <w:tc>
          <w:tcPr>
            <w:tcW w:w="1360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2948" w:type="dxa"/>
          </w:tcPr>
          <w:p w:rsidR="00EB0608" w:rsidRDefault="00EB0608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  <w:p w:rsidR="00EB0608" w:rsidRDefault="00EB0608">
            <w:pPr>
              <w:pStyle w:val="ConsPlusNormal"/>
              <w:jc w:val="center"/>
            </w:pPr>
            <w:r>
              <w:t>(для территориально обособленного подразделения - идентификационный номер)</w:t>
            </w:r>
          </w:p>
        </w:tc>
        <w:tc>
          <w:tcPr>
            <w:tcW w:w="2379" w:type="dxa"/>
          </w:tcPr>
          <w:p w:rsidR="00EB0608" w:rsidRDefault="00EB0608">
            <w:pPr>
              <w:pStyle w:val="ConsPlusNormal"/>
            </w:pPr>
          </w:p>
        </w:tc>
        <w:tc>
          <w:tcPr>
            <w:tcW w:w="2379" w:type="dxa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1360" w:type="dxa"/>
          </w:tcPr>
          <w:p w:rsidR="00EB0608" w:rsidRDefault="00EB06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EB0608" w:rsidRDefault="00EB06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9" w:type="dxa"/>
          </w:tcPr>
          <w:p w:rsidR="00EB0608" w:rsidRDefault="00EB06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9" w:type="dxa"/>
          </w:tcPr>
          <w:p w:rsidR="00EB0608" w:rsidRDefault="00EB0608">
            <w:pPr>
              <w:pStyle w:val="ConsPlusNormal"/>
              <w:jc w:val="center"/>
            </w:pPr>
            <w:r>
              <w:t>4</w:t>
            </w:r>
          </w:p>
        </w:tc>
      </w:tr>
      <w:tr w:rsidR="00EB0608">
        <w:tc>
          <w:tcPr>
            <w:tcW w:w="1360" w:type="dxa"/>
          </w:tcPr>
          <w:p w:rsidR="00EB0608" w:rsidRDefault="00EB0608">
            <w:pPr>
              <w:pStyle w:val="ConsPlusNormal"/>
              <w:jc w:val="center"/>
            </w:pPr>
            <w:r>
              <w:t>0609406</w:t>
            </w:r>
          </w:p>
        </w:tc>
        <w:tc>
          <w:tcPr>
            <w:tcW w:w="2948" w:type="dxa"/>
          </w:tcPr>
          <w:p w:rsidR="00EB0608" w:rsidRDefault="00EB0608">
            <w:pPr>
              <w:pStyle w:val="ConsPlusNormal"/>
            </w:pPr>
          </w:p>
        </w:tc>
        <w:tc>
          <w:tcPr>
            <w:tcW w:w="2379" w:type="dxa"/>
          </w:tcPr>
          <w:p w:rsidR="00EB0608" w:rsidRDefault="00EB0608">
            <w:pPr>
              <w:pStyle w:val="ConsPlusNormal"/>
            </w:pPr>
          </w:p>
        </w:tc>
        <w:tc>
          <w:tcPr>
            <w:tcW w:w="2379" w:type="dxa"/>
          </w:tcPr>
          <w:p w:rsidR="00EB0608" w:rsidRDefault="00EB0608">
            <w:pPr>
              <w:pStyle w:val="ConsPlusNormal"/>
            </w:pPr>
          </w:p>
        </w:tc>
      </w:tr>
    </w:tbl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nformat"/>
        <w:jc w:val="both"/>
      </w:pPr>
      <w:bookmarkStart w:id="6" w:name="P77"/>
      <w:bookmarkEnd w:id="6"/>
      <w:r>
        <w:t xml:space="preserve">                Раздел I. Центры тестирования (далее - ЦТ)</w:t>
      </w:r>
    </w:p>
    <w:p w:rsidR="00EB0608" w:rsidRDefault="00EB0608">
      <w:pPr>
        <w:pStyle w:val="ConsPlusNonformat"/>
        <w:jc w:val="both"/>
      </w:pPr>
    </w:p>
    <w:p w:rsidR="00EB0608" w:rsidRDefault="00EB0608">
      <w:pPr>
        <w:pStyle w:val="ConsPlusNonformat"/>
        <w:jc w:val="both"/>
      </w:pPr>
      <w:r>
        <w:t xml:space="preserve">                                                Код по ОКЕИ: единица - </w:t>
      </w:r>
      <w:hyperlink r:id="rId12">
        <w:r>
          <w:rPr>
            <w:color w:val="0000FF"/>
          </w:rPr>
          <w:t>642</w:t>
        </w:r>
      </w:hyperlink>
      <w:r>
        <w:t>,</w:t>
      </w:r>
    </w:p>
    <w:p w:rsidR="00EB0608" w:rsidRDefault="00EB0608">
      <w:pPr>
        <w:pStyle w:val="ConsPlusNonformat"/>
        <w:jc w:val="both"/>
      </w:pPr>
      <w:r>
        <w:t xml:space="preserve">                                                              человек - </w:t>
      </w:r>
      <w:hyperlink r:id="rId13">
        <w:r>
          <w:rPr>
            <w:color w:val="0000FF"/>
          </w:rPr>
          <w:t>792</w:t>
        </w:r>
      </w:hyperlink>
    </w:p>
    <w:p w:rsidR="00EB0608" w:rsidRDefault="00EB0608">
      <w:pPr>
        <w:pStyle w:val="ConsPlusNormal"/>
        <w:sectPr w:rsidR="00EB0608" w:rsidSect="00924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67"/>
        <w:gridCol w:w="794"/>
        <w:gridCol w:w="1587"/>
        <w:gridCol w:w="1417"/>
        <w:gridCol w:w="1181"/>
        <w:gridCol w:w="1077"/>
        <w:gridCol w:w="680"/>
        <w:gridCol w:w="1077"/>
        <w:gridCol w:w="680"/>
        <w:gridCol w:w="1134"/>
        <w:gridCol w:w="907"/>
      </w:tblGrid>
      <w:tr w:rsidR="00EB0608">
        <w:tc>
          <w:tcPr>
            <w:tcW w:w="3118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lastRenderedPageBreak/>
              <w:t>Центры тестирования</w:t>
            </w:r>
          </w:p>
        </w:tc>
        <w:tc>
          <w:tcPr>
            <w:tcW w:w="567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94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Количество ЦТ</w:t>
            </w:r>
          </w:p>
        </w:tc>
        <w:tc>
          <w:tcPr>
            <w:tcW w:w="4185" w:type="dxa"/>
            <w:gridSpan w:val="3"/>
          </w:tcPr>
          <w:p w:rsidR="00EB0608" w:rsidRDefault="00EB0608">
            <w:pPr>
              <w:pStyle w:val="ConsPlusNormal"/>
              <w:jc w:val="center"/>
            </w:pPr>
            <w:r>
              <w:t xml:space="preserve">В том числе из общего числа ЦТ (из </w:t>
            </w:r>
            <w:hyperlink w:anchor="P99">
              <w:r>
                <w:rPr>
                  <w:color w:val="0000FF"/>
                </w:rPr>
                <w:t>графы 3</w:t>
              </w:r>
            </w:hyperlink>
            <w:r>
              <w:t>) наделены правом по оценке выполнения нормативов испытаний (тестов) комплекса ГТО:</w:t>
            </w:r>
          </w:p>
        </w:tc>
        <w:tc>
          <w:tcPr>
            <w:tcW w:w="1077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 xml:space="preserve">Из общего числа ЦТ (из </w:t>
            </w:r>
            <w:hyperlink w:anchor="P99">
              <w:r>
                <w:rPr>
                  <w:color w:val="0000FF"/>
                </w:rPr>
                <w:t>графы 3</w:t>
              </w:r>
            </w:hyperlink>
            <w:r>
              <w:t>) в сельской местности</w:t>
            </w:r>
          </w:p>
        </w:tc>
        <w:tc>
          <w:tcPr>
            <w:tcW w:w="1757" w:type="dxa"/>
            <w:gridSpan w:val="2"/>
          </w:tcPr>
          <w:p w:rsidR="00EB0608" w:rsidRDefault="00EB0608">
            <w:pPr>
              <w:pStyle w:val="ConsPlusNormal"/>
              <w:jc w:val="center"/>
            </w:pPr>
            <w:r>
              <w:t>Штатная численность ЦТ (человек):</w:t>
            </w:r>
          </w:p>
        </w:tc>
        <w:tc>
          <w:tcPr>
            <w:tcW w:w="2721" w:type="dxa"/>
            <w:gridSpan w:val="3"/>
          </w:tcPr>
          <w:p w:rsidR="00EB0608" w:rsidRDefault="00EB0608">
            <w:pPr>
              <w:pStyle w:val="ConsPlusNormal"/>
              <w:jc w:val="center"/>
            </w:pPr>
            <w:r>
              <w:t>Количество мест тестирования:</w:t>
            </w:r>
          </w:p>
        </w:tc>
      </w:tr>
      <w:tr w:rsidR="00EB0608">
        <w:tc>
          <w:tcPr>
            <w:tcW w:w="3118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794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федеральным органом исполнительной власти в сфере физической культуры и спорта</w:t>
            </w:r>
          </w:p>
        </w:tc>
        <w:tc>
          <w:tcPr>
            <w:tcW w:w="1417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органами государственной власти субъектов Российской Федерации</w:t>
            </w:r>
          </w:p>
        </w:tc>
        <w:tc>
          <w:tcPr>
            <w:tcW w:w="1181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органами местного самоуправления</w:t>
            </w:r>
          </w:p>
        </w:tc>
        <w:tc>
          <w:tcPr>
            <w:tcW w:w="107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 xml:space="preserve">в сельской местности (из </w:t>
            </w:r>
            <w:hyperlink w:anchor="P104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1814" w:type="dxa"/>
            <w:gridSpan w:val="2"/>
          </w:tcPr>
          <w:p w:rsidR="00EB0608" w:rsidRDefault="00EB0608">
            <w:pPr>
              <w:pStyle w:val="ConsPlusNormal"/>
              <w:jc w:val="center"/>
            </w:pPr>
            <w:r>
              <w:t>закреплено за ЦТ:</w:t>
            </w:r>
          </w:p>
        </w:tc>
        <w:tc>
          <w:tcPr>
            <w:tcW w:w="907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 xml:space="preserve">в собственности ЦТ (из </w:t>
            </w:r>
            <w:hyperlink w:anchor="P106">
              <w:r>
                <w:rPr>
                  <w:color w:val="0000FF"/>
                </w:rPr>
                <w:t>графы 10</w:t>
              </w:r>
            </w:hyperlink>
            <w:r>
              <w:t>)</w:t>
            </w:r>
          </w:p>
        </w:tc>
      </w:tr>
      <w:tr w:rsidR="00EB0608">
        <w:tc>
          <w:tcPr>
            <w:tcW w:w="3118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794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158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141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1181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</w:tcPr>
          <w:p w:rsidR="00EB0608" w:rsidRDefault="00EB06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EB0608" w:rsidRDefault="00EB0608">
            <w:pPr>
              <w:pStyle w:val="ConsPlusNormal"/>
              <w:jc w:val="center"/>
            </w:pPr>
            <w:r>
              <w:t xml:space="preserve">в сельской местности (из </w:t>
            </w:r>
            <w:hyperlink w:anchor="P106">
              <w:r>
                <w:rPr>
                  <w:color w:val="0000FF"/>
                </w:rPr>
                <w:t>графы 10</w:t>
              </w:r>
            </w:hyperlink>
            <w:r>
              <w:t>)</w:t>
            </w:r>
          </w:p>
        </w:tc>
        <w:tc>
          <w:tcPr>
            <w:tcW w:w="907" w:type="dxa"/>
            <w:vMerge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jc w:val="center"/>
            </w:pPr>
            <w:bookmarkStart w:id="7" w:name="P97"/>
            <w:bookmarkEnd w:id="7"/>
            <w:r>
              <w:t>1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EB0608" w:rsidRDefault="00EB0608">
            <w:pPr>
              <w:pStyle w:val="ConsPlusNormal"/>
              <w:jc w:val="center"/>
            </w:pPr>
            <w:bookmarkStart w:id="8" w:name="P99"/>
            <w:bookmarkEnd w:id="8"/>
            <w:r>
              <w:t>3</w:t>
            </w:r>
          </w:p>
        </w:tc>
        <w:tc>
          <w:tcPr>
            <w:tcW w:w="1587" w:type="dxa"/>
          </w:tcPr>
          <w:p w:rsidR="00EB0608" w:rsidRDefault="00EB0608">
            <w:pPr>
              <w:pStyle w:val="ConsPlusNormal"/>
              <w:jc w:val="center"/>
            </w:pPr>
            <w:bookmarkStart w:id="9" w:name="P100"/>
            <w:bookmarkEnd w:id="9"/>
            <w:r>
              <w:t>4</w:t>
            </w:r>
          </w:p>
        </w:tc>
        <w:tc>
          <w:tcPr>
            <w:tcW w:w="1417" w:type="dxa"/>
          </w:tcPr>
          <w:p w:rsidR="00EB0608" w:rsidRDefault="00EB0608">
            <w:pPr>
              <w:pStyle w:val="ConsPlusNormal"/>
              <w:jc w:val="center"/>
            </w:pPr>
            <w:bookmarkStart w:id="10" w:name="P101"/>
            <w:bookmarkEnd w:id="10"/>
            <w:r>
              <w:t>5</w:t>
            </w:r>
          </w:p>
        </w:tc>
        <w:tc>
          <w:tcPr>
            <w:tcW w:w="1181" w:type="dxa"/>
          </w:tcPr>
          <w:p w:rsidR="00EB0608" w:rsidRDefault="00EB0608">
            <w:pPr>
              <w:pStyle w:val="ConsPlusNormal"/>
              <w:jc w:val="center"/>
            </w:pPr>
            <w:bookmarkStart w:id="11" w:name="P102"/>
            <w:bookmarkEnd w:id="11"/>
            <w:r>
              <w:t>6</w:t>
            </w:r>
          </w:p>
        </w:tc>
        <w:tc>
          <w:tcPr>
            <w:tcW w:w="1077" w:type="dxa"/>
          </w:tcPr>
          <w:p w:rsidR="00EB0608" w:rsidRDefault="00EB06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B0608" w:rsidRDefault="00EB0608">
            <w:pPr>
              <w:pStyle w:val="ConsPlusNormal"/>
              <w:jc w:val="center"/>
            </w:pPr>
            <w:bookmarkStart w:id="12" w:name="P104"/>
            <w:bookmarkEnd w:id="12"/>
            <w:r>
              <w:t>8</w:t>
            </w:r>
          </w:p>
        </w:tc>
        <w:tc>
          <w:tcPr>
            <w:tcW w:w="1077" w:type="dxa"/>
          </w:tcPr>
          <w:p w:rsidR="00EB0608" w:rsidRDefault="00EB06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B0608" w:rsidRDefault="00EB0608">
            <w:pPr>
              <w:pStyle w:val="ConsPlusNormal"/>
              <w:jc w:val="center"/>
            </w:pPr>
            <w:bookmarkStart w:id="13" w:name="P106"/>
            <w:bookmarkEnd w:id="13"/>
            <w:r>
              <w:t>10</w:t>
            </w:r>
          </w:p>
        </w:tc>
        <w:tc>
          <w:tcPr>
            <w:tcW w:w="1134" w:type="dxa"/>
          </w:tcPr>
          <w:p w:rsidR="00EB0608" w:rsidRDefault="00EB06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EB0608" w:rsidRDefault="00EB0608">
            <w:pPr>
              <w:pStyle w:val="ConsPlusNormal"/>
              <w:jc w:val="center"/>
            </w:pPr>
            <w:r>
              <w:t>12</w:t>
            </w: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</w:pPr>
            <w:r>
              <w:t xml:space="preserve">Всего (сумма </w:t>
            </w:r>
            <w:hyperlink w:anchor="P123">
              <w:r>
                <w:rPr>
                  <w:color w:val="0000FF"/>
                </w:rPr>
                <w:t>строк 02</w:t>
              </w:r>
            </w:hyperlink>
            <w:r>
              <w:t xml:space="preserve"> - </w:t>
            </w:r>
            <w:hyperlink w:anchor="P231">
              <w:r>
                <w:rPr>
                  <w:color w:val="0000FF"/>
                </w:rPr>
                <w:t>11</w:t>
              </w:r>
            </w:hyperlink>
            <w:r>
              <w:t>)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4" w:name="P110"/>
            <w:bookmarkEnd w:id="14"/>
            <w:r>
              <w:t>01</w:t>
            </w:r>
          </w:p>
        </w:tc>
        <w:tc>
          <w:tcPr>
            <w:tcW w:w="79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8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в том числе в структуре организаций:</w:t>
            </w:r>
          </w:p>
          <w:p w:rsidR="00EB0608" w:rsidRDefault="00EB0608">
            <w:pPr>
              <w:pStyle w:val="ConsPlusNormal"/>
              <w:ind w:left="283"/>
            </w:pPr>
            <w:r>
              <w:t>общеобразовательных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5" w:name="P123"/>
            <w:bookmarkEnd w:id="15"/>
            <w:r>
              <w:t>02</w:t>
            </w:r>
          </w:p>
        </w:tc>
        <w:tc>
          <w:tcPr>
            <w:tcW w:w="79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8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среднего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8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высшего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8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дополнительного образования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8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осуществляющих спортивную подготовку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8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lastRenderedPageBreak/>
              <w:t>физкультурно-спортивных учреждений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8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некоммерческих организаций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8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физкультурно-спортивных клубов и их объединений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6" w:name="P207"/>
            <w:bookmarkEnd w:id="16"/>
            <w:r>
              <w:t>09</w:t>
            </w:r>
          </w:p>
        </w:tc>
        <w:tc>
          <w:tcPr>
            <w:tcW w:w="79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8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созданных в форме некоммерческих организаций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7" w:name="P219"/>
            <w:bookmarkEnd w:id="17"/>
            <w:r>
              <w:t>10</w:t>
            </w:r>
          </w:p>
        </w:tc>
        <w:tc>
          <w:tcPr>
            <w:tcW w:w="79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8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других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8" w:name="P231"/>
            <w:bookmarkEnd w:id="18"/>
            <w:r>
              <w:t>11</w:t>
            </w:r>
          </w:p>
        </w:tc>
        <w:tc>
          <w:tcPr>
            <w:tcW w:w="79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8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</w:tr>
    </w:tbl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nformat"/>
        <w:jc w:val="both"/>
      </w:pPr>
      <w:bookmarkStart w:id="19" w:name="P243"/>
      <w:bookmarkEnd w:id="19"/>
      <w:r>
        <w:t xml:space="preserve">                             Раздел II. Кадры</w:t>
      </w:r>
    </w:p>
    <w:p w:rsidR="00EB0608" w:rsidRDefault="00EB0608">
      <w:pPr>
        <w:pStyle w:val="ConsPlusNonformat"/>
        <w:jc w:val="both"/>
      </w:pPr>
    </w:p>
    <w:p w:rsidR="00EB0608" w:rsidRDefault="00EB0608">
      <w:pPr>
        <w:pStyle w:val="ConsPlusNonformat"/>
        <w:jc w:val="both"/>
      </w:pPr>
      <w:r>
        <w:t xml:space="preserve">                                                 Код по ОКЕИ: человек - </w:t>
      </w:r>
      <w:hyperlink r:id="rId14">
        <w:r>
          <w:rPr>
            <w:color w:val="0000FF"/>
          </w:rPr>
          <w:t>792</w:t>
        </w:r>
      </w:hyperlink>
    </w:p>
    <w:p w:rsidR="00EB0608" w:rsidRDefault="00EB060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10"/>
        <w:gridCol w:w="737"/>
        <w:gridCol w:w="907"/>
        <w:gridCol w:w="850"/>
        <w:gridCol w:w="1474"/>
        <w:gridCol w:w="1077"/>
        <w:gridCol w:w="850"/>
        <w:gridCol w:w="907"/>
        <w:gridCol w:w="907"/>
        <w:gridCol w:w="850"/>
      </w:tblGrid>
      <w:tr w:rsidR="00EB0608">
        <w:tc>
          <w:tcPr>
            <w:tcW w:w="3118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Кадры</w:t>
            </w:r>
          </w:p>
        </w:tc>
        <w:tc>
          <w:tcPr>
            <w:tcW w:w="510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7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7822" w:type="dxa"/>
            <w:gridSpan w:val="8"/>
          </w:tcPr>
          <w:p w:rsidR="00EB0608" w:rsidRDefault="00EB0608">
            <w:pPr>
              <w:pStyle w:val="ConsPlusNormal"/>
              <w:jc w:val="center"/>
            </w:pPr>
            <w:r>
              <w:t>В том числе (из графы 3):</w:t>
            </w:r>
          </w:p>
        </w:tc>
      </w:tr>
      <w:tr w:rsidR="00EB0608">
        <w:tc>
          <w:tcPr>
            <w:tcW w:w="3118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510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73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6972" w:type="dxa"/>
            <w:gridSpan w:val="7"/>
          </w:tcPr>
          <w:p w:rsidR="00EB0608" w:rsidRDefault="00EB0608">
            <w:pPr>
              <w:pStyle w:val="ConsPlusNormal"/>
              <w:jc w:val="center"/>
            </w:pPr>
            <w:r>
              <w:t>штатные работники (человек):</w:t>
            </w:r>
          </w:p>
        </w:tc>
        <w:tc>
          <w:tcPr>
            <w:tcW w:w="850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другие (человек)</w:t>
            </w:r>
          </w:p>
        </w:tc>
      </w:tr>
      <w:tr w:rsidR="00EB0608">
        <w:tc>
          <w:tcPr>
            <w:tcW w:w="3118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510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73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</w:tcPr>
          <w:p w:rsidR="00EB0608" w:rsidRDefault="00EB0608">
            <w:pPr>
              <w:pStyle w:val="ConsPlusNormal"/>
              <w:jc w:val="center"/>
            </w:pPr>
            <w:r>
              <w:t>ЦТ</w:t>
            </w:r>
          </w:p>
          <w:p w:rsidR="00EB0608" w:rsidRDefault="00EB0608">
            <w:pPr>
              <w:pStyle w:val="ConsPlusNormal"/>
              <w:jc w:val="center"/>
            </w:pPr>
            <w:r>
              <w:t xml:space="preserve">(из </w:t>
            </w:r>
            <w:hyperlink w:anchor="P104">
              <w:r>
                <w:rPr>
                  <w:color w:val="0000FF"/>
                </w:rPr>
                <w:t>графы 8</w:t>
              </w:r>
            </w:hyperlink>
            <w:r>
              <w:t xml:space="preserve"> раздела I)</w:t>
            </w:r>
          </w:p>
        </w:tc>
        <w:tc>
          <w:tcPr>
            <w:tcW w:w="850" w:type="dxa"/>
          </w:tcPr>
          <w:p w:rsidR="00EB0608" w:rsidRDefault="00EB0608">
            <w:pPr>
              <w:pStyle w:val="ConsPlusNormal"/>
              <w:jc w:val="center"/>
            </w:pPr>
            <w:r>
              <w:t>образовательных организаций</w:t>
            </w:r>
          </w:p>
        </w:tc>
        <w:tc>
          <w:tcPr>
            <w:tcW w:w="1474" w:type="dxa"/>
          </w:tcPr>
          <w:p w:rsidR="00EB0608" w:rsidRDefault="00EB0608">
            <w:pPr>
              <w:pStyle w:val="ConsPlusNormal"/>
              <w:jc w:val="center"/>
            </w:pPr>
            <w:r>
              <w:t>организаций дополнительного образования (спортивной подготовки)</w:t>
            </w:r>
          </w:p>
        </w:tc>
        <w:tc>
          <w:tcPr>
            <w:tcW w:w="1077" w:type="dxa"/>
          </w:tcPr>
          <w:p w:rsidR="00EB0608" w:rsidRDefault="00EB0608">
            <w:pPr>
              <w:pStyle w:val="ConsPlusNormal"/>
              <w:jc w:val="center"/>
            </w:pPr>
            <w:r>
              <w:t>физкультурно-спортивных учреждений</w:t>
            </w:r>
          </w:p>
        </w:tc>
        <w:tc>
          <w:tcPr>
            <w:tcW w:w="850" w:type="dxa"/>
          </w:tcPr>
          <w:p w:rsidR="00EB0608" w:rsidRDefault="00EB0608">
            <w:pPr>
              <w:pStyle w:val="ConsPlusNormal"/>
              <w:jc w:val="center"/>
            </w:pPr>
            <w:r>
              <w:t>некоммерческих организаций</w:t>
            </w:r>
          </w:p>
        </w:tc>
        <w:tc>
          <w:tcPr>
            <w:tcW w:w="907" w:type="dxa"/>
          </w:tcPr>
          <w:p w:rsidR="00EB0608" w:rsidRDefault="00EB0608">
            <w:pPr>
              <w:pStyle w:val="ConsPlusNormal"/>
              <w:jc w:val="center"/>
            </w:pPr>
            <w:r>
              <w:t>физкультурно-спортивных клубов</w:t>
            </w:r>
          </w:p>
        </w:tc>
        <w:tc>
          <w:tcPr>
            <w:tcW w:w="907" w:type="dxa"/>
          </w:tcPr>
          <w:p w:rsidR="00EB0608" w:rsidRDefault="00EB0608">
            <w:pPr>
              <w:pStyle w:val="ConsPlusNormal"/>
              <w:jc w:val="center"/>
            </w:pPr>
            <w:r>
              <w:t>предприятий, организаций, учреждений</w:t>
            </w:r>
          </w:p>
        </w:tc>
        <w:tc>
          <w:tcPr>
            <w:tcW w:w="850" w:type="dxa"/>
            <w:vMerge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EB0608" w:rsidRDefault="00EB06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EB0608" w:rsidRDefault="00EB06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B0608" w:rsidRDefault="00EB0608">
            <w:pPr>
              <w:pStyle w:val="ConsPlusNormal"/>
              <w:jc w:val="center"/>
            </w:pPr>
            <w:bookmarkStart w:id="20" w:name="P263"/>
            <w:bookmarkEnd w:id="20"/>
            <w:r>
              <w:t>4</w:t>
            </w:r>
          </w:p>
        </w:tc>
        <w:tc>
          <w:tcPr>
            <w:tcW w:w="850" w:type="dxa"/>
          </w:tcPr>
          <w:p w:rsidR="00EB0608" w:rsidRDefault="00EB06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EB0608" w:rsidRDefault="00EB06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B0608" w:rsidRDefault="00EB06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B0608" w:rsidRDefault="00EB06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EB0608" w:rsidRDefault="00EB06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EB0608" w:rsidRDefault="00EB0608">
            <w:pPr>
              <w:pStyle w:val="ConsPlusNormal"/>
              <w:jc w:val="center"/>
            </w:pPr>
            <w:bookmarkStart w:id="21" w:name="P269"/>
            <w:bookmarkEnd w:id="21"/>
            <w:r>
              <w:t>10</w:t>
            </w:r>
          </w:p>
        </w:tc>
        <w:tc>
          <w:tcPr>
            <w:tcW w:w="850" w:type="dxa"/>
          </w:tcPr>
          <w:p w:rsidR="00EB0608" w:rsidRDefault="00EB0608">
            <w:pPr>
              <w:pStyle w:val="ConsPlusNormal"/>
              <w:jc w:val="center"/>
            </w:pPr>
            <w:bookmarkStart w:id="22" w:name="P270"/>
            <w:bookmarkEnd w:id="22"/>
            <w:r>
              <w:t>11</w:t>
            </w: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</w:pPr>
            <w:r>
              <w:t xml:space="preserve">Количество человек, привлеченных к мероприятиям по подготовке населения к </w:t>
            </w:r>
            <w:r>
              <w:lastRenderedPageBreak/>
              <w:t>выполнению нормативов комплекса ГТО</w:t>
            </w:r>
          </w:p>
        </w:tc>
        <w:tc>
          <w:tcPr>
            <w:tcW w:w="510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23" w:name="P272"/>
            <w:bookmarkEnd w:id="23"/>
            <w:r>
              <w:lastRenderedPageBreak/>
              <w:t>12</w:t>
            </w:r>
          </w:p>
        </w:tc>
        <w:tc>
          <w:tcPr>
            <w:tcW w:w="73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lastRenderedPageBreak/>
              <w:t>в том числе: в сельской местности</w:t>
            </w:r>
          </w:p>
        </w:tc>
        <w:tc>
          <w:tcPr>
            <w:tcW w:w="510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24" w:name="P283"/>
            <w:bookmarkEnd w:id="24"/>
            <w:r>
              <w:t>13</w:t>
            </w:r>
          </w:p>
        </w:tc>
        <w:tc>
          <w:tcPr>
            <w:tcW w:w="73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</w:pPr>
            <w:r>
              <w:t>Количество человек, привлеченных к проведению мероприятий по оценке выполнения нормативов комплекса ГТО</w:t>
            </w:r>
          </w:p>
        </w:tc>
        <w:tc>
          <w:tcPr>
            <w:tcW w:w="510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25" w:name="P294"/>
            <w:bookmarkEnd w:id="25"/>
            <w:r>
              <w:t>14</w:t>
            </w:r>
          </w:p>
        </w:tc>
        <w:tc>
          <w:tcPr>
            <w:tcW w:w="73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в том числе по оценке выполнения нормативов (судейству) - всего</w:t>
            </w:r>
          </w:p>
        </w:tc>
        <w:tc>
          <w:tcPr>
            <w:tcW w:w="510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26" w:name="P305"/>
            <w:bookmarkEnd w:id="26"/>
            <w:r>
              <w:t>15</w:t>
            </w:r>
          </w:p>
        </w:tc>
        <w:tc>
          <w:tcPr>
            <w:tcW w:w="73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из них судьи по виду спорта:</w:t>
            </w:r>
          </w:p>
          <w:p w:rsidR="00EB0608" w:rsidRDefault="00EB0608">
            <w:pPr>
              <w:pStyle w:val="ConsPlusNormal"/>
              <w:ind w:left="283"/>
            </w:pPr>
            <w:r>
              <w:t>Всероссийской категории</w:t>
            </w:r>
          </w:p>
        </w:tc>
        <w:tc>
          <w:tcPr>
            <w:tcW w:w="510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27" w:name="P317"/>
            <w:bookmarkEnd w:id="27"/>
            <w:r>
              <w:t>16</w:t>
            </w:r>
          </w:p>
        </w:tc>
        <w:tc>
          <w:tcPr>
            <w:tcW w:w="73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1 категории</w:t>
            </w:r>
          </w:p>
        </w:tc>
        <w:tc>
          <w:tcPr>
            <w:tcW w:w="510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28" w:name="P328"/>
            <w:bookmarkEnd w:id="28"/>
            <w:r>
              <w:t>17</w:t>
            </w:r>
          </w:p>
        </w:tc>
        <w:tc>
          <w:tcPr>
            <w:tcW w:w="73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2 категории</w:t>
            </w:r>
          </w:p>
        </w:tc>
        <w:tc>
          <w:tcPr>
            <w:tcW w:w="510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29" w:name="P339"/>
            <w:bookmarkEnd w:id="29"/>
            <w:r>
              <w:t>18</w:t>
            </w:r>
          </w:p>
        </w:tc>
        <w:tc>
          <w:tcPr>
            <w:tcW w:w="73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3 категории</w:t>
            </w:r>
          </w:p>
        </w:tc>
        <w:tc>
          <w:tcPr>
            <w:tcW w:w="510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30" w:name="P350"/>
            <w:bookmarkEnd w:id="30"/>
            <w:r>
              <w:t>19</w:t>
            </w:r>
          </w:p>
        </w:tc>
        <w:tc>
          <w:tcPr>
            <w:tcW w:w="73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другие</w:t>
            </w:r>
          </w:p>
        </w:tc>
        <w:tc>
          <w:tcPr>
            <w:tcW w:w="510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31" w:name="P361"/>
            <w:bookmarkEnd w:id="31"/>
            <w:r>
              <w:t>20</w:t>
            </w:r>
          </w:p>
        </w:tc>
        <w:tc>
          <w:tcPr>
            <w:tcW w:w="73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</w:pPr>
            <w:r>
              <w:t xml:space="preserve">Из общего числа (из </w:t>
            </w:r>
            <w:hyperlink w:anchor="P305">
              <w:r>
                <w:rPr>
                  <w:color w:val="0000FF"/>
                </w:rPr>
                <w:t>строки 15</w:t>
              </w:r>
            </w:hyperlink>
            <w:r>
              <w:t>) - работники (судьи) женского пола</w:t>
            </w:r>
          </w:p>
        </w:tc>
        <w:tc>
          <w:tcPr>
            <w:tcW w:w="510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32" w:name="P372"/>
            <w:bookmarkEnd w:id="32"/>
            <w:r>
              <w:t>21</w:t>
            </w:r>
          </w:p>
        </w:tc>
        <w:tc>
          <w:tcPr>
            <w:tcW w:w="73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</w:pPr>
            <w:r>
              <w:t xml:space="preserve">Из общего числа (из </w:t>
            </w:r>
            <w:hyperlink w:anchor="P294">
              <w:r>
                <w:rPr>
                  <w:color w:val="0000FF"/>
                </w:rPr>
                <w:t>строки 14</w:t>
              </w:r>
            </w:hyperlink>
            <w:r>
              <w:t>) - прошли в отчетном году повышение квалификации</w:t>
            </w:r>
          </w:p>
        </w:tc>
        <w:tc>
          <w:tcPr>
            <w:tcW w:w="510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33" w:name="P383"/>
            <w:bookmarkEnd w:id="33"/>
            <w:r>
              <w:t>22</w:t>
            </w:r>
          </w:p>
        </w:tc>
        <w:tc>
          <w:tcPr>
            <w:tcW w:w="73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</w:pPr>
            <w:r>
              <w:t xml:space="preserve">Из общего числа (из </w:t>
            </w:r>
            <w:hyperlink w:anchor="P294">
              <w:r>
                <w:rPr>
                  <w:color w:val="0000FF"/>
                </w:rPr>
                <w:t>строки 14</w:t>
              </w:r>
            </w:hyperlink>
            <w:r>
              <w:t xml:space="preserve">) </w:t>
            </w:r>
            <w:r>
              <w:lastRenderedPageBreak/>
              <w:t>- в сельской местности</w:t>
            </w:r>
          </w:p>
        </w:tc>
        <w:tc>
          <w:tcPr>
            <w:tcW w:w="510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34" w:name="P394"/>
            <w:bookmarkEnd w:id="34"/>
            <w:r>
              <w:lastRenderedPageBreak/>
              <w:t>23</w:t>
            </w:r>
          </w:p>
        </w:tc>
        <w:tc>
          <w:tcPr>
            <w:tcW w:w="73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</w:tr>
    </w:tbl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nformat"/>
        <w:jc w:val="both"/>
      </w:pPr>
      <w:bookmarkStart w:id="35" w:name="P405"/>
      <w:bookmarkEnd w:id="35"/>
      <w:r>
        <w:t xml:space="preserve">        Раздел III. Организационная работа по выполнению нормативов</w:t>
      </w:r>
    </w:p>
    <w:p w:rsidR="00EB0608" w:rsidRDefault="00EB0608">
      <w:pPr>
        <w:pStyle w:val="ConsPlusNonformat"/>
        <w:jc w:val="both"/>
      </w:pPr>
      <w:r>
        <w:t xml:space="preserve">                     испытаний (тестов) комплекса ГТО</w:t>
      </w:r>
    </w:p>
    <w:p w:rsidR="00EB0608" w:rsidRDefault="00EB0608">
      <w:pPr>
        <w:pStyle w:val="ConsPlusNonformat"/>
        <w:jc w:val="both"/>
      </w:pPr>
    </w:p>
    <w:p w:rsidR="00EB0608" w:rsidRDefault="00EB0608">
      <w:pPr>
        <w:pStyle w:val="ConsPlusNonformat"/>
        <w:jc w:val="both"/>
      </w:pPr>
      <w:r>
        <w:t xml:space="preserve">     (информацию по данному разделу предоставляют Центры тестирования)</w:t>
      </w:r>
    </w:p>
    <w:p w:rsidR="00EB0608" w:rsidRDefault="00EB0608">
      <w:pPr>
        <w:pStyle w:val="ConsPlusNonformat"/>
        <w:jc w:val="both"/>
      </w:pPr>
    </w:p>
    <w:p w:rsidR="00EB0608" w:rsidRDefault="00EB0608">
      <w:pPr>
        <w:pStyle w:val="ConsPlusNonformat"/>
        <w:jc w:val="both"/>
      </w:pPr>
      <w:r>
        <w:t xml:space="preserve">                                                 Код по ОКЕИ: единица - </w:t>
      </w:r>
      <w:hyperlink r:id="rId15">
        <w:r>
          <w:rPr>
            <w:color w:val="0000FF"/>
          </w:rPr>
          <w:t>642</w:t>
        </w:r>
      </w:hyperlink>
    </w:p>
    <w:p w:rsidR="00EB0608" w:rsidRDefault="00EB060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20"/>
      </w:tblGrid>
      <w:tr w:rsidR="00EB0608">
        <w:tc>
          <w:tcPr>
            <w:tcW w:w="3118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567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567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57" w:type="dxa"/>
            <w:gridSpan w:val="12"/>
          </w:tcPr>
          <w:p w:rsidR="00EB0608" w:rsidRDefault="00EB0608">
            <w:pPr>
              <w:pStyle w:val="ConsPlusNormal"/>
              <w:jc w:val="center"/>
            </w:pPr>
            <w:r>
              <w:t>Ступени комплекса ГТО</w:t>
            </w:r>
          </w:p>
        </w:tc>
      </w:tr>
      <w:tr w:rsidR="00EB0608">
        <w:tc>
          <w:tcPr>
            <w:tcW w:w="3118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1020" w:type="dxa"/>
          </w:tcPr>
          <w:p w:rsidR="00EB0608" w:rsidRDefault="00EB0608">
            <w:pPr>
              <w:pStyle w:val="ConsPlusNormal"/>
              <w:jc w:val="center"/>
            </w:pPr>
            <w:r>
              <w:t>Объединенные</w:t>
            </w: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EB0608" w:rsidRDefault="00EB0608">
            <w:pPr>
              <w:pStyle w:val="ConsPlusNormal"/>
              <w:jc w:val="center"/>
            </w:pPr>
            <w:r>
              <w:t>15</w:t>
            </w: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</w:pPr>
            <w:r>
              <w:t>Количество мероприятий, проведенных ЦТ по оценке выполнения нормативов комплекса ГТО</w:t>
            </w:r>
          </w:p>
          <w:p w:rsidR="00EB0608" w:rsidRDefault="00EB0608">
            <w:pPr>
              <w:pStyle w:val="ConsPlusNormal"/>
            </w:pPr>
            <w:r>
              <w:t xml:space="preserve">(сумма </w:t>
            </w:r>
            <w:hyperlink w:anchor="P460">
              <w:r>
                <w:rPr>
                  <w:color w:val="0000FF"/>
                </w:rPr>
                <w:t>строк 25</w:t>
              </w:r>
            </w:hyperlink>
            <w:r>
              <w:t xml:space="preserve"> - </w:t>
            </w:r>
            <w:hyperlink w:anchor="P595">
              <w:r>
                <w:rPr>
                  <w:color w:val="0000FF"/>
                </w:rPr>
                <w:t>34</w:t>
              </w:r>
            </w:hyperlink>
            <w:r>
              <w:t>):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36" w:name="P444"/>
            <w:bookmarkEnd w:id="36"/>
            <w:r>
              <w:t>24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567"/>
            </w:pPr>
            <w:r>
              <w:t>в том числе ЦТ организаций:</w:t>
            </w:r>
          </w:p>
          <w:p w:rsidR="00EB0608" w:rsidRDefault="00EB0608">
            <w:pPr>
              <w:pStyle w:val="ConsPlusNormal"/>
              <w:ind w:left="283"/>
            </w:pPr>
            <w:r>
              <w:t>общеобразовательных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37" w:name="P460"/>
            <w:bookmarkEnd w:id="37"/>
            <w:r>
              <w:t>25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среднего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высшего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 xml:space="preserve">дополнительного </w:t>
            </w:r>
            <w:r>
              <w:lastRenderedPageBreak/>
              <w:t>образования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lastRenderedPageBreak/>
              <w:t>осуществляющих спортивную подготовку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физкультурно-спортивных учреждений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некоммерческих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физкультурно-спортивных клубов и их объединений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созданных в форме некоммерческих организаций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других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38" w:name="P595"/>
            <w:bookmarkEnd w:id="38"/>
            <w:r>
              <w:t>34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</w:pPr>
            <w:r>
              <w:t xml:space="preserve">Из общего числа (из </w:t>
            </w:r>
            <w:hyperlink w:anchor="P444">
              <w:r>
                <w:rPr>
                  <w:color w:val="0000FF"/>
                </w:rPr>
                <w:t>строки 24</w:t>
              </w:r>
            </w:hyperlink>
            <w:r>
              <w:t>):</w:t>
            </w:r>
          </w:p>
          <w:p w:rsidR="00EB0608" w:rsidRDefault="00EB0608">
            <w:pPr>
              <w:pStyle w:val="ConsPlusNormal"/>
            </w:pPr>
            <w:r>
              <w:t>- мероприятия муниципального уровня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39" w:name="P611"/>
            <w:bookmarkEnd w:id="39"/>
            <w:r>
              <w:t>35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</w:pPr>
            <w:r>
              <w:t>- мероприятия на уровне субъекта Российской Федерации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40" w:name="P626"/>
            <w:bookmarkEnd w:id="40"/>
            <w:r>
              <w:t>36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</w:pPr>
            <w:r>
              <w:t>- всероссийские (межрегиональные) мероприятия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41" w:name="P641"/>
            <w:bookmarkEnd w:id="41"/>
            <w:r>
              <w:t>37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</w:pPr>
            <w:r>
              <w:t xml:space="preserve">Из общего числа (из </w:t>
            </w:r>
            <w:hyperlink w:anchor="P444">
              <w:r>
                <w:rPr>
                  <w:color w:val="0000FF"/>
                </w:rPr>
                <w:t>строки 24</w:t>
              </w:r>
            </w:hyperlink>
            <w:r>
              <w:t>)</w:t>
            </w:r>
          </w:p>
          <w:p w:rsidR="00EB0608" w:rsidRDefault="00EB0608">
            <w:pPr>
              <w:pStyle w:val="ConsPlusNormal"/>
            </w:pPr>
            <w:r>
              <w:t>- мероприятия проведены в сельской местности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42" w:name="P657"/>
            <w:bookmarkEnd w:id="42"/>
            <w:r>
              <w:t>38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</w:tbl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nformat"/>
        <w:jc w:val="both"/>
      </w:pPr>
      <w:bookmarkStart w:id="43" w:name="P672"/>
      <w:bookmarkEnd w:id="43"/>
      <w:r>
        <w:t xml:space="preserve">     Раздел IV. Численность населения, принявшего участие в выполнении</w:t>
      </w:r>
    </w:p>
    <w:p w:rsidR="00EB0608" w:rsidRDefault="00EB0608">
      <w:pPr>
        <w:pStyle w:val="ConsPlusNonformat"/>
        <w:jc w:val="both"/>
      </w:pPr>
      <w:r>
        <w:lastRenderedPageBreak/>
        <w:t xml:space="preserve">                нормативов испытаний (тестов) комплекса ГТО</w:t>
      </w:r>
    </w:p>
    <w:p w:rsidR="00EB0608" w:rsidRDefault="00EB0608">
      <w:pPr>
        <w:pStyle w:val="ConsPlusNonformat"/>
        <w:jc w:val="both"/>
      </w:pPr>
    </w:p>
    <w:p w:rsidR="00EB0608" w:rsidRDefault="00EB0608">
      <w:pPr>
        <w:pStyle w:val="ConsPlusNonformat"/>
        <w:jc w:val="both"/>
      </w:pPr>
      <w:r>
        <w:t xml:space="preserve">     (информацию по данному разделу предоставляют Центры тестирования)</w:t>
      </w:r>
    </w:p>
    <w:p w:rsidR="00EB0608" w:rsidRDefault="00EB0608">
      <w:pPr>
        <w:pStyle w:val="ConsPlusNonformat"/>
        <w:jc w:val="both"/>
      </w:pPr>
    </w:p>
    <w:p w:rsidR="00EB0608" w:rsidRDefault="00EB0608">
      <w:pPr>
        <w:pStyle w:val="ConsPlusNonformat"/>
        <w:jc w:val="both"/>
      </w:pPr>
      <w:r>
        <w:t xml:space="preserve">                                                 Код по ОКЕИ: человек - </w:t>
      </w:r>
      <w:hyperlink r:id="rId16">
        <w:r>
          <w:rPr>
            <w:color w:val="0000FF"/>
          </w:rPr>
          <w:t>792</w:t>
        </w:r>
      </w:hyperlink>
    </w:p>
    <w:p w:rsidR="00EB0608" w:rsidRDefault="00EB060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33"/>
        <w:gridCol w:w="1417"/>
        <w:gridCol w:w="1361"/>
        <w:gridCol w:w="1077"/>
        <w:gridCol w:w="1077"/>
        <w:gridCol w:w="1134"/>
        <w:gridCol w:w="850"/>
        <w:gridCol w:w="907"/>
        <w:gridCol w:w="907"/>
        <w:gridCol w:w="624"/>
      </w:tblGrid>
      <w:tr w:rsidR="00EB0608">
        <w:tc>
          <w:tcPr>
            <w:tcW w:w="2835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Ступени</w:t>
            </w:r>
          </w:p>
        </w:tc>
        <w:tc>
          <w:tcPr>
            <w:tcW w:w="533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17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Всего приняли участие в выполнении нормативов испытаний (тестов) комплекса ГТО (от 1 теста и более) (человек)</w:t>
            </w:r>
          </w:p>
        </w:tc>
        <w:tc>
          <w:tcPr>
            <w:tcW w:w="1361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 xml:space="preserve">Всего выполнили нормативы испытаний (тестов) комплекса ГТО на знак отличия (из </w:t>
            </w:r>
            <w:hyperlink w:anchor="P692">
              <w:r>
                <w:rPr>
                  <w:color w:val="0000FF"/>
                </w:rPr>
                <w:t>графы 3</w:t>
              </w:r>
            </w:hyperlink>
            <w:r>
              <w:t>) (человек)</w:t>
            </w:r>
          </w:p>
        </w:tc>
        <w:tc>
          <w:tcPr>
            <w:tcW w:w="6576" w:type="dxa"/>
            <w:gridSpan w:val="7"/>
          </w:tcPr>
          <w:p w:rsidR="00EB0608" w:rsidRDefault="00EB0608">
            <w:pPr>
              <w:pStyle w:val="ConsPlusNormal"/>
              <w:jc w:val="center"/>
            </w:pPr>
            <w:r>
              <w:t xml:space="preserve">в том числе (из </w:t>
            </w:r>
            <w:hyperlink w:anchor="P693">
              <w:r>
                <w:rPr>
                  <w:color w:val="0000FF"/>
                </w:rPr>
                <w:t>графы 4</w:t>
              </w:r>
            </w:hyperlink>
            <w:r>
              <w:t>) выполнили в Центрах тестирования:</w:t>
            </w:r>
          </w:p>
        </w:tc>
      </w:tr>
      <w:tr w:rsidR="00EB0608">
        <w:tc>
          <w:tcPr>
            <w:tcW w:w="2835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533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141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</w:tcPr>
          <w:p w:rsidR="00EB0608" w:rsidRDefault="00EB0608">
            <w:pPr>
              <w:pStyle w:val="ConsPlusNormal"/>
              <w:jc w:val="center"/>
            </w:pPr>
            <w:r>
              <w:t>образовательных организаций</w:t>
            </w:r>
          </w:p>
        </w:tc>
        <w:tc>
          <w:tcPr>
            <w:tcW w:w="1077" w:type="dxa"/>
          </w:tcPr>
          <w:p w:rsidR="00EB0608" w:rsidRDefault="00EB0608">
            <w:pPr>
              <w:pStyle w:val="ConsPlusNormal"/>
              <w:jc w:val="center"/>
            </w:pPr>
            <w:r>
              <w:t>организаций дополнительного образования (спортивной подготовки)</w:t>
            </w:r>
          </w:p>
        </w:tc>
        <w:tc>
          <w:tcPr>
            <w:tcW w:w="1134" w:type="dxa"/>
          </w:tcPr>
          <w:p w:rsidR="00EB0608" w:rsidRDefault="00EB0608">
            <w:pPr>
              <w:pStyle w:val="ConsPlusNormal"/>
              <w:jc w:val="center"/>
            </w:pPr>
            <w:r>
              <w:t>физкультурно-спортивных учреждений</w:t>
            </w:r>
          </w:p>
        </w:tc>
        <w:tc>
          <w:tcPr>
            <w:tcW w:w="850" w:type="dxa"/>
          </w:tcPr>
          <w:p w:rsidR="00EB0608" w:rsidRDefault="00EB0608">
            <w:pPr>
              <w:pStyle w:val="ConsPlusNormal"/>
              <w:jc w:val="center"/>
            </w:pPr>
            <w:r>
              <w:t>некоммерческих организаций</w:t>
            </w:r>
          </w:p>
        </w:tc>
        <w:tc>
          <w:tcPr>
            <w:tcW w:w="907" w:type="dxa"/>
          </w:tcPr>
          <w:p w:rsidR="00EB0608" w:rsidRDefault="00EB0608">
            <w:pPr>
              <w:pStyle w:val="ConsPlusNormal"/>
              <w:jc w:val="center"/>
            </w:pPr>
            <w:r>
              <w:t>физкультурно-спортивных клубов и их объединений</w:t>
            </w:r>
          </w:p>
        </w:tc>
        <w:tc>
          <w:tcPr>
            <w:tcW w:w="907" w:type="dxa"/>
          </w:tcPr>
          <w:p w:rsidR="00EB0608" w:rsidRDefault="00EB0608">
            <w:pPr>
              <w:pStyle w:val="ConsPlusNormal"/>
              <w:jc w:val="center"/>
            </w:pPr>
            <w:r>
              <w:t>созданных в форме некоммерческих организаций</w:t>
            </w:r>
          </w:p>
        </w:tc>
        <w:tc>
          <w:tcPr>
            <w:tcW w:w="624" w:type="dxa"/>
          </w:tcPr>
          <w:p w:rsidR="00EB0608" w:rsidRDefault="00EB0608">
            <w:pPr>
              <w:pStyle w:val="ConsPlusNormal"/>
              <w:jc w:val="center"/>
            </w:pPr>
            <w:r>
              <w:t>других</w:t>
            </w: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3" w:type="dxa"/>
          </w:tcPr>
          <w:p w:rsidR="00EB0608" w:rsidRDefault="00EB06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B0608" w:rsidRDefault="00EB0608">
            <w:pPr>
              <w:pStyle w:val="ConsPlusNormal"/>
              <w:jc w:val="center"/>
            </w:pPr>
            <w:bookmarkStart w:id="44" w:name="P692"/>
            <w:bookmarkEnd w:id="44"/>
            <w:r>
              <w:t>3</w:t>
            </w:r>
          </w:p>
        </w:tc>
        <w:tc>
          <w:tcPr>
            <w:tcW w:w="1361" w:type="dxa"/>
          </w:tcPr>
          <w:p w:rsidR="00EB0608" w:rsidRDefault="00EB0608">
            <w:pPr>
              <w:pStyle w:val="ConsPlusNormal"/>
              <w:jc w:val="center"/>
            </w:pPr>
            <w:bookmarkStart w:id="45" w:name="P693"/>
            <w:bookmarkEnd w:id="45"/>
            <w:r>
              <w:t>4</w:t>
            </w:r>
          </w:p>
        </w:tc>
        <w:tc>
          <w:tcPr>
            <w:tcW w:w="1077" w:type="dxa"/>
          </w:tcPr>
          <w:p w:rsidR="00EB0608" w:rsidRDefault="00EB0608">
            <w:pPr>
              <w:pStyle w:val="ConsPlusNormal"/>
              <w:jc w:val="center"/>
            </w:pPr>
            <w:bookmarkStart w:id="46" w:name="P694"/>
            <w:bookmarkEnd w:id="46"/>
            <w:r>
              <w:t>5</w:t>
            </w:r>
          </w:p>
        </w:tc>
        <w:tc>
          <w:tcPr>
            <w:tcW w:w="1077" w:type="dxa"/>
          </w:tcPr>
          <w:p w:rsidR="00EB0608" w:rsidRDefault="00EB0608">
            <w:pPr>
              <w:pStyle w:val="ConsPlusNormal"/>
              <w:jc w:val="center"/>
            </w:pPr>
            <w:bookmarkStart w:id="47" w:name="P695"/>
            <w:bookmarkEnd w:id="47"/>
            <w:r>
              <w:t>6</w:t>
            </w:r>
          </w:p>
        </w:tc>
        <w:tc>
          <w:tcPr>
            <w:tcW w:w="1134" w:type="dxa"/>
          </w:tcPr>
          <w:p w:rsidR="00EB0608" w:rsidRDefault="00EB0608">
            <w:pPr>
              <w:pStyle w:val="ConsPlusNormal"/>
              <w:jc w:val="center"/>
            </w:pPr>
            <w:bookmarkStart w:id="48" w:name="P696"/>
            <w:bookmarkEnd w:id="48"/>
            <w:r>
              <w:t>7</w:t>
            </w:r>
          </w:p>
        </w:tc>
        <w:tc>
          <w:tcPr>
            <w:tcW w:w="850" w:type="dxa"/>
          </w:tcPr>
          <w:p w:rsidR="00EB0608" w:rsidRDefault="00EB0608">
            <w:pPr>
              <w:pStyle w:val="ConsPlusNormal"/>
              <w:jc w:val="center"/>
            </w:pPr>
            <w:bookmarkStart w:id="49" w:name="P697"/>
            <w:bookmarkEnd w:id="49"/>
            <w:r>
              <w:t>8</w:t>
            </w:r>
          </w:p>
        </w:tc>
        <w:tc>
          <w:tcPr>
            <w:tcW w:w="907" w:type="dxa"/>
          </w:tcPr>
          <w:p w:rsidR="00EB0608" w:rsidRDefault="00EB0608">
            <w:pPr>
              <w:pStyle w:val="ConsPlusNormal"/>
              <w:jc w:val="center"/>
            </w:pPr>
            <w:bookmarkStart w:id="50" w:name="P698"/>
            <w:bookmarkEnd w:id="50"/>
            <w:r>
              <w:t>9</w:t>
            </w:r>
          </w:p>
        </w:tc>
        <w:tc>
          <w:tcPr>
            <w:tcW w:w="907" w:type="dxa"/>
          </w:tcPr>
          <w:p w:rsidR="00EB0608" w:rsidRDefault="00EB0608">
            <w:pPr>
              <w:pStyle w:val="ConsPlusNormal"/>
              <w:jc w:val="center"/>
            </w:pPr>
            <w:bookmarkStart w:id="51" w:name="P699"/>
            <w:bookmarkEnd w:id="51"/>
            <w:r>
              <w:t>10</w:t>
            </w:r>
          </w:p>
        </w:tc>
        <w:tc>
          <w:tcPr>
            <w:tcW w:w="624" w:type="dxa"/>
          </w:tcPr>
          <w:p w:rsidR="00EB0608" w:rsidRDefault="00EB0608">
            <w:pPr>
              <w:pStyle w:val="ConsPlusNormal"/>
              <w:jc w:val="center"/>
            </w:pPr>
            <w:bookmarkStart w:id="52" w:name="P700"/>
            <w:bookmarkEnd w:id="52"/>
            <w:r>
              <w:t>11</w:t>
            </w: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 xml:space="preserve">Всего (Сумма </w:t>
            </w:r>
            <w:hyperlink w:anchor="P758">
              <w:r>
                <w:rPr>
                  <w:color w:val="0000FF"/>
                </w:rPr>
                <w:t>строк 44</w:t>
              </w:r>
            </w:hyperlink>
            <w:r>
              <w:t xml:space="preserve">, </w:t>
            </w:r>
            <w:hyperlink w:anchor="P815">
              <w:r>
                <w:rPr>
                  <w:color w:val="0000FF"/>
                </w:rPr>
                <w:t>49</w:t>
              </w:r>
            </w:hyperlink>
            <w:r>
              <w:t xml:space="preserve">, </w:t>
            </w:r>
            <w:hyperlink w:anchor="P872">
              <w:r>
                <w:rPr>
                  <w:color w:val="0000FF"/>
                </w:rPr>
                <w:t>54</w:t>
              </w:r>
            </w:hyperlink>
            <w:r>
              <w:t xml:space="preserve">, </w:t>
            </w:r>
            <w:hyperlink w:anchor="P929">
              <w:r>
                <w:rPr>
                  <w:color w:val="0000FF"/>
                </w:rPr>
                <w:t>59</w:t>
              </w:r>
            </w:hyperlink>
            <w:r>
              <w:t xml:space="preserve">, </w:t>
            </w:r>
            <w:hyperlink w:anchor="P986">
              <w:r>
                <w:rPr>
                  <w:color w:val="0000FF"/>
                </w:rPr>
                <w:t>64</w:t>
              </w:r>
            </w:hyperlink>
            <w:r>
              <w:t xml:space="preserve">, </w:t>
            </w:r>
            <w:hyperlink w:anchor="P1043">
              <w:r>
                <w:rPr>
                  <w:color w:val="0000FF"/>
                </w:rPr>
                <w:t>69</w:t>
              </w:r>
            </w:hyperlink>
            <w:r>
              <w:t xml:space="preserve">, </w:t>
            </w:r>
            <w:hyperlink w:anchor="P1099">
              <w:r>
                <w:rPr>
                  <w:color w:val="0000FF"/>
                </w:rPr>
                <w:t>74</w:t>
              </w:r>
            </w:hyperlink>
            <w:r>
              <w:t xml:space="preserve">, </w:t>
            </w:r>
            <w:hyperlink w:anchor="P1155">
              <w:r>
                <w:rPr>
                  <w:color w:val="0000FF"/>
                </w:rPr>
                <w:t>79</w:t>
              </w:r>
            </w:hyperlink>
            <w:r>
              <w:t xml:space="preserve">, </w:t>
            </w:r>
            <w:hyperlink w:anchor="P1211">
              <w:r>
                <w:rPr>
                  <w:color w:val="0000FF"/>
                </w:rPr>
                <w:t>84</w:t>
              </w:r>
            </w:hyperlink>
            <w:r>
              <w:t xml:space="preserve">, </w:t>
            </w:r>
            <w:hyperlink w:anchor="P1267">
              <w:r>
                <w:rPr>
                  <w:color w:val="0000FF"/>
                </w:rPr>
                <w:t>89</w:t>
              </w:r>
            </w:hyperlink>
            <w:r>
              <w:t xml:space="preserve">, </w:t>
            </w:r>
            <w:hyperlink w:anchor="P1323">
              <w:r>
                <w:rPr>
                  <w:color w:val="0000FF"/>
                </w:rPr>
                <w:t>94</w:t>
              </w:r>
            </w:hyperlink>
            <w:r>
              <w:t xml:space="preserve">, </w:t>
            </w:r>
            <w:hyperlink w:anchor="P1379">
              <w:r>
                <w:rPr>
                  <w:color w:val="0000FF"/>
                </w:rPr>
                <w:t>99</w:t>
              </w:r>
            </w:hyperlink>
            <w:r>
              <w:t>)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53" w:name="P702"/>
            <w:bookmarkEnd w:id="53"/>
            <w:r>
              <w:t>39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 xml:space="preserve">в том числе (из </w:t>
            </w:r>
            <w:hyperlink w:anchor="P702">
              <w:r>
                <w:rPr>
                  <w:color w:val="0000FF"/>
                </w:rPr>
                <w:t>строки 39</w:t>
              </w:r>
            </w:hyperlink>
            <w:r>
              <w:t xml:space="preserve">) участники женского пола (Сумма </w:t>
            </w:r>
            <w:hyperlink w:anchor="P804">
              <w:r>
                <w:rPr>
                  <w:color w:val="0000FF"/>
                </w:rPr>
                <w:t>строк 48</w:t>
              </w:r>
            </w:hyperlink>
            <w:r>
              <w:t xml:space="preserve">, </w:t>
            </w:r>
            <w:hyperlink w:anchor="P861">
              <w:r>
                <w:rPr>
                  <w:color w:val="0000FF"/>
                </w:rPr>
                <w:t>53</w:t>
              </w:r>
            </w:hyperlink>
            <w:r>
              <w:t xml:space="preserve">, </w:t>
            </w:r>
            <w:hyperlink w:anchor="P918">
              <w:r>
                <w:rPr>
                  <w:color w:val="0000FF"/>
                </w:rPr>
                <w:t>58</w:t>
              </w:r>
            </w:hyperlink>
            <w:r>
              <w:t xml:space="preserve">, </w:t>
            </w:r>
            <w:hyperlink w:anchor="P975">
              <w:r>
                <w:rPr>
                  <w:color w:val="0000FF"/>
                </w:rPr>
                <w:t>63</w:t>
              </w:r>
            </w:hyperlink>
            <w:r>
              <w:t xml:space="preserve">, </w:t>
            </w:r>
            <w:hyperlink w:anchor="P1032">
              <w:r>
                <w:rPr>
                  <w:color w:val="0000FF"/>
                </w:rPr>
                <w:t>68</w:t>
              </w:r>
            </w:hyperlink>
            <w:r>
              <w:t xml:space="preserve">, </w:t>
            </w:r>
            <w:hyperlink w:anchor="P1088">
              <w:r>
                <w:rPr>
                  <w:color w:val="0000FF"/>
                </w:rPr>
                <w:t>73</w:t>
              </w:r>
            </w:hyperlink>
            <w:r>
              <w:t xml:space="preserve">, </w:t>
            </w:r>
            <w:hyperlink w:anchor="P1144">
              <w:r>
                <w:rPr>
                  <w:color w:val="0000FF"/>
                </w:rPr>
                <w:t>78</w:t>
              </w:r>
            </w:hyperlink>
            <w:r>
              <w:t xml:space="preserve">, </w:t>
            </w:r>
            <w:hyperlink w:anchor="P1200">
              <w:r>
                <w:rPr>
                  <w:color w:val="0000FF"/>
                </w:rPr>
                <w:t>83</w:t>
              </w:r>
            </w:hyperlink>
            <w:r>
              <w:t xml:space="preserve">, </w:t>
            </w:r>
            <w:hyperlink w:anchor="P1256">
              <w:r>
                <w:rPr>
                  <w:color w:val="0000FF"/>
                </w:rPr>
                <w:t>88</w:t>
              </w:r>
            </w:hyperlink>
            <w:r>
              <w:t xml:space="preserve">, </w:t>
            </w:r>
            <w:hyperlink w:anchor="P1312">
              <w:r>
                <w:rPr>
                  <w:color w:val="0000FF"/>
                </w:rPr>
                <w:t>93</w:t>
              </w:r>
            </w:hyperlink>
            <w:r>
              <w:t xml:space="preserve">, </w:t>
            </w:r>
            <w:hyperlink w:anchor="P1368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103</w:t>
              </w:r>
            </w:hyperlink>
            <w:r>
              <w:t>)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54" w:name="P713"/>
            <w:bookmarkEnd w:id="54"/>
            <w:r>
              <w:t>40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 xml:space="preserve">Золотой знак (сумма </w:t>
            </w:r>
            <w:hyperlink w:anchor="P770">
              <w:r>
                <w:rPr>
                  <w:color w:val="0000FF"/>
                </w:rPr>
                <w:t>строк 45</w:t>
              </w:r>
            </w:hyperlink>
            <w:r>
              <w:t xml:space="preserve">, </w:t>
            </w:r>
            <w:hyperlink w:anchor="P827">
              <w:r>
                <w:rPr>
                  <w:color w:val="0000FF"/>
                </w:rPr>
                <w:t>50</w:t>
              </w:r>
            </w:hyperlink>
            <w:r>
              <w:t xml:space="preserve">, </w:t>
            </w:r>
            <w:hyperlink w:anchor="P884">
              <w:r>
                <w:rPr>
                  <w:color w:val="0000FF"/>
                </w:rPr>
                <w:t>55</w:t>
              </w:r>
            </w:hyperlink>
            <w:r>
              <w:t xml:space="preserve">, </w:t>
            </w:r>
            <w:hyperlink w:anchor="P941">
              <w:r>
                <w:rPr>
                  <w:color w:val="0000FF"/>
                </w:rPr>
                <w:t>60</w:t>
              </w:r>
            </w:hyperlink>
            <w:r>
              <w:t xml:space="preserve">, </w:t>
            </w:r>
            <w:hyperlink w:anchor="P998">
              <w:r>
                <w:rPr>
                  <w:color w:val="0000FF"/>
                </w:rPr>
                <w:t>65</w:t>
              </w:r>
            </w:hyperlink>
            <w:r>
              <w:t xml:space="preserve">, </w:t>
            </w:r>
            <w:hyperlink w:anchor="P1055">
              <w:r>
                <w:rPr>
                  <w:color w:val="0000FF"/>
                </w:rPr>
                <w:t>70</w:t>
              </w:r>
            </w:hyperlink>
            <w:r>
              <w:t xml:space="preserve">, </w:t>
            </w:r>
            <w:hyperlink w:anchor="P1111">
              <w:r>
                <w:rPr>
                  <w:color w:val="0000FF"/>
                </w:rPr>
                <w:t>75</w:t>
              </w:r>
            </w:hyperlink>
            <w:r>
              <w:t xml:space="preserve">, </w:t>
            </w:r>
            <w:hyperlink w:anchor="P1167">
              <w:r>
                <w:rPr>
                  <w:color w:val="0000FF"/>
                </w:rPr>
                <w:t>80</w:t>
              </w:r>
            </w:hyperlink>
            <w:r>
              <w:t xml:space="preserve">, </w:t>
            </w:r>
            <w:hyperlink w:anchor="P1223">
              <w:r>
                <w:rPr>
                  <w:color w:val="0000FF"/>
                </w:rPr>
                <w:t>85</w:t>
              </w:r>
            </w:hyperlink>
            <w:r>
              <w:t xml:space="preserve">, </w:t>
            </w:r>
            <w:hyperlink w:anchor="P1279">
              <w:r>
                <w:rPr>
                  <w:color w:val="0000FF"/>
                </w:rPr>
                <w:t>90</w:t>
              </w:r>
            </w:hyperlink>
            <w:r>
              <w:t xml:space="preserve">, </w:t>
            </w:r>
            <w:hyperlink w:anchor="P1335">
              <w:r>
                <w:rPr>
                  <w:color w:val="0000FF"/>
                </w:rPr>
                <w:t>95</w:t>
              </w:r>
            </w:hyperlink>
            <w:r>
              <w:t xml:space="preserve">, </w:t>
            </w:r>
            <w:hyperlink w:anchor="P1391">
              <w:r>
                <w:rPr>
                  <w:color w:val="0000FF"/>
                </w:rPr>
                <w:t>100</w:t>
              </w:r>
            </w:hyperlink>
            <w:r>
              <w:t>)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55" w:name="P724"/>
            <w:bookmarkEnd w:id="55"/>
            <w:r>
              <w:t>41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 xml:space="preserve">Серебряный знак (сумма </w:t>
            </w:r>
            <w:hyperlink w:anchor="P781">
              <w:r>
                <w:rPr>
                  <w:color w:val="0000FF"/>
                </w:rPr>
                <w:t>строк 46</w:t>
              </w:r>
            </w:hyperlink>
            <w:r>
              <w:t xml:space="preserve">, </w:t>
            </w:r>
            <w:hyperlink w:anchor="P838">
              <w:r>
                <w:rPr>
                  <w:color w:val="0000FF"/>
                </w:rPr>
                <w:t>51</w:t>
              </w:r>
            </w:hyperlink>
            <w:r>
              <w:t xml:space="preserve">, </w:t>
            </w:r>
            <w:hyperlink w:anchor="P895">
              <w:r>
                <w:rPr>
                  <w:color w:val="0000FF"/>
                </w:rPr>
                <w:t>56</w:t>
              </w:r>
            </w:hyperlink>
            <w:r>
              <w:t xml:space="preserve">, </w:t>
            </w:r>
            <w:hyperlink w:anchor="P952">
              <w:r>
                <w:rPr>
                  <w:color w:val="0000FF"/>
                </w:rPr>
                <w:t>61</w:t>
              </w:r>
            </w:hyperlink>
            <w:r>
              <w:t xml:space="preserve">, </w:t>
            </w:r>
            <w:hyperlink w:anchor="P1009">
              <w:r>
                <w:rPr>
                  <w:color w:val="0000FF"/>
                </w:rPr>
                <w:t>66</w:t>
              </w:r>
            </w:hyperlink>
            <w:r>
              <w:t xml:space="preserve">, </w:t>
            </w:r>
            <w:hyperlink w:anchor="P1066">
              <w:r>
                <w:rPr>
                  <w:color w:val="0000FF"/>
                </w:rPr>
                <w:t>71</w:t>
              </w:r>
            </w:hyperlink>
            <w:r>
              <w:t xml:space="preserve">, </w:t>
            </w:r>
            <w:hyperlink w:anchor="P1122">
              <w:r>
                <w:rPr>
                  <w:color w:val="0000FF"/>
                </w:rPr>
                <w:t>76</w:t>
              </w:r>
            </w:hyperlink>
            <w:r>
              <w:t xml:space="preserve">, </w:t>
            </w:r>
            <w:hyperlink w:anchor="P1178">
              <w:r>
                <w:rPr>
                  <w:color w:val="0000FF"/>
                </w:rPr>
                <w:t>81</w:t>
              </w:r>
            </w:hyperlink>
            <w:r>
              <w:t xml:space="preserve">, </w:t>
            </w:r>
            <w:hyperlink w:anchor="P1234">
              <w:r>
                <w:rPr>
                  <w:color w:val="0000FF"/>
                </w:rPr>
                <w:t>86</w:t>
              </w:r>
            </w:hyperlink>
            <w:r>
              <w:t xml:space="preserve">, </w:t>
            </w:r>
            <w:hyperlink w:anchor="P1290">
              <w:r>
                <w:rPr>
                  <w:color w:val="0000FF"/>
                </w:rPr>
                <w:t>91</w:t>
              </w:r>
            </w:hyperlink>
            <w:r>
              <w:t xml:space="preserve">, </w:t>
            </w:r>
            <w:hyperlink w:anchor="P1346">
              <w:r>
                <w:rPr>
                  <w:color w:val="0000FF"/>
                </w:rPr>
                <w:t>96</w:t>
              </w:r>
            </w:hyperlink>
            <w:r>
              <w:t xml:space="preserve">, </w:t>
            </w:r>
            <w:hyperlink w:anchor="P1402">
              <w:r>
                <w:rPr>
                  <w:color w:val="0000FF"/>
                </w:rPr>
                <w:t>101</w:t>
              </w:r>
            </w:hyperlink>
            <w:r>
              <w:t>)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56" w:name="P735"/>
            <w:bookmarkEnd w:id="56"/>
            <w:r>
              <w:lastRenderedPageBreak/>
              <w:t>42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  <w:jc w:val="both"/>
            </w:pPr>
            <w:r>
              <w:lastRenderedPageBreak/>
              <w:t xml:space="preserve">Бронзовый знак (сумма </w:t>
            </w:r>
            <w:hyperlink w:anchor="P792">
              <w:r>
                <w:rPr>
                  <w:color w:val="0000FF"/>
                </w:rPr>
                <w:t>строк 47</w:t>
              </w:r>
            </w:hyperlink>
            <w:r>
              <w:t xml:space="preserve">, </w:t>
            </w:r>
            <w:hyperlink w:anchor="P849">
              <w:r>
                <w:rPr>
                  <w:color w:val="0000FF"/>
                </w:rPr>
                <w:t>52</w:t>
              </w:r>
            </w:hyperlink>
            <w:r>
              <w:t xml:space="preserve">, </w:t>
            </w:r>
            <w:hyperlink w:anchor="P906">
              <w:r>
                <w:rPr>
                  <w:color w:val="0000FF"/>
                </w:rPr>
                <w:t>57</w:t>
              </w:r>
            </w:hyperlink>
            <w:r>
              <w:t xml:space="preserve">, </w:t>
            </w:r>
            <w:hyperlink w:anchor="P963">
              <w:r>
                <w:rPr>
                  <w:color w:val="0000FF"/>
                </w:rPr>
                <w:t>62</w:t>
              </w:r>
            </w:hyperlink>
            <w:r>
              <w:t xml:space="preserve">, </w:t>
            </w:r>
            <w:hyperlink w:anchor="P1020">
              <w:r>
                <w:rPr>
                  <w:color w:val="0000FF"/>
                </w:rPr>
                <w:t>67</w:t>
              </w:r>
            </w:hyperlink>
            <w:r>
              <w:t xml:space="preserve">, </w:t>
            </w:r>
            <w:hyperlink w:anchor="P1077">
              <w:r>
                <w:rPr>
                  <w:color w:val="0000FF"/>
                </w:rPr>
                <w:t>72</w:t>
              </w:r>
            </w:hyperlink>
            <w:r>
              <w:t xml:space="preserve">, </w:t>
            </w:r>
            <w:hyperlink w:anchor="P1133">
              <w:r>
                <w:rPr>
                  <w:color w:val="0000FF"/>
                </w:rPr>
                <w:t>77</w:t>
              </w:r>
            </w:hyperlink>
            <w:r>
              <w:t xml:space="preserve">, </w:t>
            </w:r>
            <w:hyperlink w:anchor="P1189">
              <w:r>
                <w:rPr>
                  <w:color w:val="0000FF"/>
                </w:rPr>
                <w:t>82</w:t>
              </w:r>
            </w:hyperlink>
            <w:r>
              <w:t xml:space="preserve">, </w:t>
            </w:r>
            <w:hyperlink w:anchor="P1245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w:anchor="P1301">
              <w:r>
                <w:rPr>
                  <w:color w:val="0000FF"/>
                </w:rPr>
                <w:t>92</w:t>
              </w:r>
            </w:hyperlink>
            <w:r>
              <w:t xml:space="preserve">, </w:t>
            </w:r>
            <w:hyperlink w:anchor="P1357">
              <w:r>
                <w:rPr>
                  <w:color w:val="0000FF"/>
                </w:rPr>
                <w:t>97</w:t>
              </w:r>
            </w:hyperlink>
            <w:r>
              <w:t xml:space="preserve">, </w:t>
            </w:r>
            <w:hyperlink w:anchor="P1413">
              <w:r>
                <w:rPr>
                  <w:color w:val="0000FF"/>
                </w:rPr>
                <w:t>102</w:t>
              </w:r>
            </w:hyperlink>
            <w:r>
              <w:t>)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57" w:name="P746"/>
            <w:bookmarkEnd w:id="57"/>
            <w:r>
              <w:t>43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  <w:ind w:left="283"/>
            </w:pPr>
            <w:r>
              <w:t xml:space="preserve">в том числе (из </w:t>
            </w:r>
            <w:hyperlink w:anchor="P702">
              <w:r>
                <w:rPr>
                  <w:color w:val="0000FF"/>
                </w:rPr>
                <w:t>строки 39</w:t>
              </w:r>
            </w:hyperlink>
            <w:r>
              <w:t>):</w:t>
            </w:r>
          </w:p>
          <w:p w:rsidR="00EB0608" w:rsidRDefault="00EB0608">
            <w:pPr>
              <w:pStyle w:val="ConsPlusNormal"/>
              <w:ind w:left="283"/>
            </w:pPr>
            <w:r>
              <w:t>I ступень - всего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58" w:name="P758"/>
            <w:bookmarkEnd w:id="58"/>
            <w:r>
              <w:t>44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  <w:ind w:left="283"/>
            </w:pPr>
            <w:r>
              <w:t>из них:</w:t>
            </w:r>
          </w:p>
          <w:p w:rsidR="00EB0608" w:rsidRDefault="00EB0608">
            <w:pPr>
              <w:pStyle w:val="ConsPlusNormal"/>
              <w:ind w:left="283"/>
            </w:pPr>
            <w:r>
              <w:t>- золотой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59" w:name="P770"/>
            <w:bookmarkEnd w:id="59"/>
            <w:r>
              <w:t>45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  <w:ind w:left="283"/>
            </w:pPr>
            <w:r>
              <w:t>- серебряный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60" w:name="P781"/>
            <w:bookmarkEnd w:id="60"/>
            <w:r>
              <w:t>46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  <w:ind w:left="283"/>
            </w:pPr>
            <w:r>
              <w:t>- бронзовый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61" w:name="P792"/>
            <w:bookmarkEnd w:id="61"/>
            <w:r>
              <w:t>47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Из числа I ступени</w:t>
            </w:r>
          </w:p>
          <w:p w:rsidR="00EB0608" w:rsidRDefault="00EB0608">
            <w:pPr>
              <w:pStyle w:val="ConsPlusNormal"/>
            </w:pPr>
            <w:r>
              <w:t xml:space="preserve">(из </w:t>
            </w:r>
            <w:hyperlink w:anchor="P758">
              <w:r>
                <w:rPr>
                  <w:color w:val="0000FF"/>
                </w:rPr>
                <w:t>строки 44</w:t>
              </w:r>
            </w:hyperlink>
            <w:r>
              <w:t>) - участницы девочки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62" w:name="P804"/>
            <w:bookmarkEnd w:id="62"/>
            <w:r>
              <w:t>48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  <w:ind w:left="283"/>
            </w:pPr>
            <w:r>
              <w:t>II ступень - всего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63" w:name="P815"/>
            <w:bookmarkEnd w:id="63"/>
            <w:r>
              <w:t>49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  <w:ind w:left="283"/>
            </w:pPr>
            <w:r>
              <w:t>из них:</w:t>
            </w:r>
          </w:p>
          <w:p w:rsidR="00EB0608" w:rsidRDefault="00EB0608">
            <w:pPr>
              <w:pStyle w:val="ConsPlusNormal"/>
              <w:ind w:left="283"/>
            </w:pPr>
            <w:r>
              <w:t>- золотой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64" w:name="P827"/>
            <w:bookmarkEnd w:id="64"/>
            <w:r>
              <w:t>50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  <w:ind w:left="283"/>
            </w:pPr>
            <w:r>
              <w:t>- серебряный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65" w:name="P838"/>
            <w:bookmarkEnd w:id="65"/>
            <w:r>
              <w:t>51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  <w:ind w:left="283"/>
            </w:pPr>
            <w:r>
              <w:t>- бронзовый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66" w:name="P849"/>
            <w:bookmarkEnd w:id="66"/>
            <w:r>
              <w:t>52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Из числа II ступени</w:t>
            </w:r>
          </w:p>
          <w:p w:rsidR="00EB0608" w:rsidRDefault="00EB0608">
            <w:pPr>
              <w:pStyle w:val="ConsPlusNormal"/>
            </w:pPr>
            <w:r>
              <w:t xml:space="preserve">(из </w:t>
            </w:r>
            <w:hyperlink w:anchor="P815">
              <w:r>
                <w:rPr>
                  <w:color w:val="0000FF"/>
                </w:rPr>
                <w:t>строки 49</w:t>
              </w:r>
            </w:hyperlink>
            <w:r>
              <w:t>) - участницы девочки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67" w:name="P861"/>
            <w:bookmarkEnd w:id="67"/>
            <w:r>
              <w:t>53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  <w:ind w:left="283"/>
            </w:pPr>
            <w:r>
              <w:t>III ступень - всего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68" w:name="P872"/>
            <w:bookmarkEnd w:id="68"/>
            <w:r>
              <w:t>54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  <w:ind w:left="283"/>
            </w:pPr>
            <w:r>
              <w:lastRenderedPageBreak/>
              <w:t>из них:</w:t>
            </w:r>
          </w:p>
          <w:p w:rsidR="00EB0608" w:rsidRDefault="00EB0608">
            <w:pPr>
              <w:pStyle w:val="ConsPlusNormal"/>
              <w:ind w:left="283"/>
            </w:pPr>
            <w:r>
              <w:t>- золотой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69" w:name="P884"/>
            <w:bookmarkEnd w:id="69"/>
            <w:r>
              <w:t>55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  <w:ind w:left="283"/>
            </w:pPr>
            <w:r>
              <w:t>- серебряный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70" w:name="P895"/>
            <w:bookmarkEnd w:id="70"/>
            <w:r>
              <w:t>56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  <w:ind w:left="283"/>
            </w:pPr>
            <w:r>
              <w:t>- бронзовый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71" w:name="P906"/>
            <w:bookmarkEnd w:id="71"/>
            <w:r>
              <w:t>57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Из числа III ступени</w:t>
            </w:r>
          </w:p>
          <w:p w:rsidR="00EB0608" w:rsidRDefault="00EB0608">
            <w:pPr>
              <w:pStyle w:val="ConsPlusNormal"/>
            </w:pPr>
            <w:r>
              <w:t xml:space="preserve">(из </w:t>
            </w:r>
            <w:hyperlink w:anchor="P872">
              <w:r>
                <w:rPr>
                  <w:color w:val="0000FF"/>
                </w:rPr>
                <w:t>строки 54</w:t>
              </w:r>
            </w:hyperlink>
            <w:r>
              <w:t>) - участницы девочки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72" w:name="P918"/>
            <w:bookmarkEnd w:id="72"/>
            <w:r>
              <w:t>58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  <w:ind w:left="283"/>
            </w:pPr>
            <w:r>
              <w:t>IV ступень - всего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73" w:name="P929"/>
            <w:bookmarkEnd w:id="73"/>
            <w:r>
              <w:t>59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из них:</w:t>
            </w:r>
          </w:p>
          <w:p w:rsidR="00EB0608" w:rsidRDefault="00EB0608">
            <w:pPr>
              <w:pStyle w:val="ConsPlusNormal"/>
            </w:pPr>
            <w:r>
              <w:t>- золотой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74" w:name="P941"/>
            <w:bookmarkEnd w:id="74"/>
            <w:r>
              <w:t>60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- серебряный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75" w:name="P952"/>
            <w:bookmarkEnd w:id="75"/>
            <w:r>
              <w:t>61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- бронзовый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76" w:name="P963"/>
            <w:bookmarkEnd w:id="76"/>
            <w:r>
              <w:t>62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Из числа IV ступени</w:t>
            </w:r>
          </w:p>
          <w:p w:rsidR="00EB0608" w:rsidRDefault="00EB0608">
            <w:pPr>
              <w:pStyle w:val="ConsPlusNormal"/>
            </w:pPr>
            <w:r>
              <w:t xml:space="preserve">(из </w:t>
            </w:r>
            <w:hyperlink w:anchor="P929">
              <w:r>
                <w:rPr>
                  <w:color w:val="0000FF"/>
                </w:rPr>
                <w:t>строки 59</w:t>
              </w:r>
            </w:hyperlink>
            <w:r>
              <w:t>) - участницы девушки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77" w:name="P975"/>
            <w:bookmarkEnd w:id="77"/>
            <w:r>
              <w:t>63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V ступень - всего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78" w:name="P986"/>
            <w:bookmarkEnd w:id="78"/>
            <w:r>
              <w:t>64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из них:</w:t>
            </w:r>
          </w:p>
          <w:p w:rsidR="00EB0608" w:rsidRDefault="00EB0608">
            <w:pPr>
              <w:pStyle w:val="ConsPlusNormal"/>
            </w:pPr>
            <w:r>
              <w:t>- золотой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79" w:name="P998"/>
            <w:bookmarkEnd w:id="79"/>
            <w:r>
              <w:t>65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- серебряный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80" w:name="P1009"/>
            <w:bookmarkEnd w:id="80"/>
            <w:r>
              <w:t>66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- бронзовый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81" w:name="P1020"/>
            <w:bookmarkEnd w:id="81"/>
            <w:r>
              <w:t>67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Из числа V ступени</w:t>
            </w:r>
          </w:p>
          <w:p w:rsidR="00EB0608" w:rsidRDefault="00EB0608">
            <w:pPr>
              <w:pStyle w:val="ConsPlusNormal"/>
            </w:pPr>
            <w:r>
              <w:t xml:space="preserve">(из </w:t>
            </w:r>
            <w:hyperlink w:anchor="P986">
              <w:r>
                <w:rPr>
                  <w:color w:val="0000FF"/>
                </w:rPr>
                <w:t>строки 64</w:t>
              </w:r>
            </w:hyperlink>
            <w:r>
              <w:t>) - участницы девушки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82" w:name="P1032"/>
            <w:bookmarkEnd w:id="82"/>
            <w:r>
              <w:t>68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lastRenderedPageBreak/>
              <w:t>VI ступень от 18 до 24 лет - всего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83" w:name="P1043"/>
            <w:bookmarkEnd w:id="83"/>
            <w:r>
              <w:t>69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из них:</w:t>
            </w:r>
          </w:p>
          <w:p w:rsidR="00EB0608" w:rsidRDefault="00EB0608">
            <w:pPr>
              <w:pStyle w:val="ConsPlusNormal"/>
            </w:pPr>
            <w:r>
              <w:t>- золотой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84" w:name="P1055"/>
            <w:bookmarkEnd w:id="84"/>
            <w:r>
              <w:t>70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- серебряный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85" w:name="P1066"/>
            <w:bookmarkEnd w:id="85"/>
            <w:r>
              <w:t>71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- бронзовый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86" w:name="P1077"/>
            <w:bookmarkEnd w:id="86"/>
            <w:r>
              <w:t>72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 xml:space="preserve">Из числа VI ступени от 18 до 24 лет (из </w:t>
            </w:r>
            <w:hyperlink w:anchor="P1043">
              <w:r>
                <w:rPr>
                  <w:color w:val="0000FF"/>
                </w:rPr>
                <w:t>строки 69</w:t>
              </w:r>
            </w:hyperlink>
            <w:r>
              <w:t>) - участницы женщины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87" w:name="P1088"/>
            <w:bookmarkEnd w:id="87"/>
            <w:r>
              <w:t>73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VI ступень от 25 до 29 лет - всего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88" w:name="P1099"/>
            <w:bookmarkEnd w:id="88"/>
            <w:r>
              <w:t>74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из них:</w:t>
            </w:r>
          </w:p>
          <w:p w:rsidR="00EB0608" w:rsidRDefault="00EB0608">
            <w:pPr>
              <w:pStyle w:val="ConsPlusNormal"/>
            </w:pPr>
            <w:r>
              <w:t>- золотой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89" w:name="P1111"/>
            <w:bookmarkEnd w:id="89"/>
            <w:r>
              <w:t>75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- серебряный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90" w:name="P1122"/>
            <w:bookmarkEnd w:id="90"/>
            <w:r>
              <w:t>76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- бронзовый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91" w:name="P1133"/>
            <w:bookmarkEnd w:id="91"/>
            <w:r>
              <w:t>77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 xml:space="preserve">Из числа VI ступени от 25 до 29 лет (из </w:t>
            </w:r>
            <w:hyperlink w:anchor="P1099">
              <w:r>
                <w:rPr>
                  <w:color w:val="0000FF"/>
                </w:rPr>
                <w:t>строки 74</w:t>
              </w:r>
            </w:hyperlink>
            <w:r>
              <w:t>) - участницы женщины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92" w:name="P1144"/>
            <w:bookmarkEnd w:id="92"/>
            <w:r>
              <w:t>78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VII ступень - всего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93" w:name="P1155"/>
            <w:bookmarkEnd w:id="93"/>
            <w:r>
              <w:t>79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из них:</w:t>
            </w:r>
          </w:p>
          <w:p w:rsidR="00EB0608" w:rsidRDefault="00EB0608">
            <w:pPr>
              <w:pStyle w:val="ConsPlusNormal"/>
            </w:pPr>
            <w:r>
              <w:t>- золотой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94" w:name="P1167"/>
            <w:bookmarkEnd w:id="94"/>
            <w:r>
              <w:t>80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- серебряный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95" w:name="P1178"/>
            <w:bookmarkEnd w:id="95"/>
            <w:r>
              <w:t>81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- бронзовый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96" w:name="P1189"/>
            <w:bookmarkEnd w:id="96"/>
            <w:r>
              <w:t>82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lastRenderedPageBreak/>
              <w:t xml:space="preserve">Из числа VII ступени (из </w:t>
            </w:r>
            <w:hyperlink w:anchor="P1155">
              <w:r>
                <w:rPr>
                  <w:color w:val="0000FF"/>
                </w:rPr>
                <w:t>строки 79</w:t>
              </w:r>
            </w:hyperlink>
            <w:r>
              <w:t>) - участницы женщины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97" w:name="P1200"/>
            <w:bookmarkEnd w:id="97"/>
            <w:r>
              <w:t>83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VIII ступень - всего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98" w:name="P1211"/>
            <w:bookmarkEnd w:id="98"/>
            <w:r>
              <w:t>84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из них:</w:t>
            </w:r>
          </w:p>
          <w:p w:rsidR="00EB0608" w:rsidRDefault="00EB0608">
            <w:pPr>
              <w:pStyle w:val="ConsPlusNormal"/>
            </w:pPr>
            <w:r>
              <w:t>- золотой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99" w:name="P1223"/>
            <w:bookmarkEnd w:id="99"/>
            <w:r>
              <w:t>85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- серебряный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00" w:name="P1234"/>
            <w:bookmarkEnd w:id="100"/>
            <w:r>
              <w:t>86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- бронзовый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01" w:name="P1245"/>
            <w:bookmarkEnd w:id="101"/>
            <w:r>
              <w:t>87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 xml:space="preserve">Из числа VIII ступени (из </w:t>
            </w:r>
            <w:hyperlink w:anchor="P1211">
              <w:r>
                <w:rPr>
                  <w:color w:val="0000FF"/>
                </w:rPr>
                <w:t>строки 84</w:t>
              </w:r>
            </w:hyperlink>
            <w:r>
              <w:t>) - участницы женщины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02" w:name="P1256"/>
            <w:bookmarkEnd w:id="102"/>
            <w:r>
              <w:t>88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IX ступень - всего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03" w:name="P1267"/>
            <w:bookmarkEnd w:id="103"/>
            <w:r>
              <w:t>89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из них:</w:t>
            </w:r>
          </w:p>
          <w:p w:rsidR="00EB0608" w:rsidRDefault="00EB0608">
            <w:pPr>
              <w:pStyle w:val="ConsPlusNormal"/>
            </w:pPr>
            <w:r>
              <w:t>- золотой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04" w:name="P1279"/>
            <w:bookmarkEnd w:id="104"/>
            <w:r>
              <w:t>90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- серебряный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05" w:name="P1290"/>
            <w:bookmarkEnd w:id="105"/>
            <w:r>
              <w:t>91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- бронзовый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06" w:name="P1301"/>
            <w:bookmarkEnd w:id="106"/>
            <w:r>
              <w:t>92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 xml:space="preserve">Из числа IX ступени (из </w:t>
            </w:r>
            <w:hyperlink w:anchor="P1267">
              <w:r>
                <w:rPr>
                  <w:color w:val="0000FF"/>
                </w:rPr>
                <w:t>строки 89</w:t>
              </w:r>
            </w:hyperlink>
            <w:r>
              <w:t>) - участницы женщины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07" w:name="P1312"/>
            <w:bookmarkEnd w:id="107"/>
            <w:r>
              <w:t>93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X ступень - всего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08" w:name="P1323"/>
            <w:bookmarkEnd w:id="108"/>
            <w:r>
              <w:t>94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из них:</w:t>
            </w:r>
          </w:p>
          <w:p w:rsidR="00EB0608" w:rsidRDefault="00EB0608">
            <w:pPr>
              <w:pStyle w:val="ConsPlusNormal"/>
            </w:pPr>
            <w:r>
              <w:t>- золотой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09" w:name="P1335"/>
            <w:bookmarkEnd w:id="109"/>
            <w:r>
              <w:t>95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- серебряный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10" w:name="P1346"/>
            <w:bookmarkEnd w:id="110"/>
            <w:r>
              <w:t>96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lastRenderedPageBreak/>
              <w:t>- бронзовый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11" w:name="P1357"/>
            <w:bookmarkEnd w:id="111"/>
            <w:r>
              <w:t>97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 xml:space="preserve">Из числа X ступени (из </w:t>
            </w:r>
            <w:hyperlink w:anchor="P1323">
              <w:r>
                <w:rPr>
                  <w:color w:val="0000FF"/>
                </w:rPr>
                <w:t>строки 94</w:t>
              </w:r>
            </w:hyperlink>
            <w:r>
              <w:t>) - участницы женщины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12" w:name="P1368"/>
            <w:bookmarkEnd w:id="112"/>
            <w:r>
              <w:t>98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XI ступень - всего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13" w:name="P1379"/>
            <w:bookmarkEnd w:id="113"/>
            <w:r>
              <w:t>99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из них:</w:t>
            </w:r>
          </w:p>
          <w:p w:rsidR="00EB0608" w:rsidRDefault="00EB0608">
            <w:pPr>
              <w:pStyle w:val="ConsPlusNormal"/>
            </w:pPr>
            <w:r>
              <w:t>- золотой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14" w:name="P1391"/>
            <w:bookmarkEnd w:id="114"/>
            <w:r>
              <w:t>100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- серебряный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15" w:name="P1402"/>
            <w:bookmarkEnd w:id="115"/>
            <w:r>
              <w:t>101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>- бронзовый знак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16" w:name="P1413"/>
            <w:bookmarkEnd w:id="116"/>
            <w:r>
              <w:t>102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 xml:space="preserve">Из числа XI ступени (из </w:t>
            </w:r>
            <w:hyperlink w:anchor="P1379">
              <w:r>
                <w:rPr>
                  <w:color w:val="0000FF"/>
                </w:rPr>
                <w:t>строки 99</w:t>
              </w:r>
            </w:hyperlink>
            <w:r>
              <w:t>) - участницы женщины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17" w:name="P1424"/>
            <w:bookmarkEnd w:id="117"/>
            <w:r>
              <w:t>103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2835" w:type="dxa"/>
          </w:tcPr>
          <w:p w:rsidR="00EB0608" w:rsidRDefault="00EB0608">
            <w:pPr>
              <w:pStyle w:val="ConsPlusNormal"/>
            </w:pPr>
            <w:r>
              <w:t xml:space="preserve">Из общего числа (из </w:t>
            </w:r>
            <w:hyperlink w:anchor="P702">
              <w:r>
                <w:rPr>
                  <w:color w:val="0000FF"/>
                </w:rPr>
                <w:t>строки 39</w:t>
              </w:r>
            </w:hyperlink>
            <w:r>
              <w:t>) - в сельской местности</w:t>
            </w:r>
          </w:p>
        </w:tc>
        <w:tc>
          <w:tcPr>
            <w:tcW w:w="533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18" w:name="P1435"/>
            <w:bookmarkEnd w:id="118"/>
            <w:r>
              <w:t>104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EB0608" w:rsidRDefault="00EB0608">
            <w:pPr>
              <w:pStyle w:val="ConsPlusNormal"/>
            </w:pPr>
          </w:p>
        </w:tc>
      </w:tr>
    </w:tbl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nformat"/>
        <w:jc w:val="both"/>
      </w:pPr>
      <w:bookmarkStart w:id="119" w:name="P1446"/>
      <w:bookmarkEnd w:id="119"/>
      <w:r>
        <w:t xml:space="preserve">            Раздел V. Финансирование мероприятий Всероссийского</w:t>
      </w:r>
    </w:p>
    <w:p w:rsidR="00EB0608" w:rsidRDefault="00EB0608">
      <w:pPr>
        <w:pStyle w:val="ConsPlusNonformat"/>
        <w:jc w:val="both"/>
      </w:pPr>
      <w:r>
        <w:t xml:space="preserve">    физкультурно-спортивного комплекса "Готов к труду и обороне" (ГТО)</w:t>
      </w:r>
    </w:p>
    <w:p w:rsidR="00EB0608" w:rsidRDefault="00EB0608">
      <w:pPr>
        <w:pStyle w:val="ConsPlusNonformat"/>
        <w:jc w:val="both"/>
      </w:pPr>
    </w:p>
    <w:p w:rsidR="00EB0608" w:rsidRDefault="00EB0608">
      <w:pPr>
        <w:pStyle w:val="ConsPlusNonformat"/>
        <w:jc w:val="both"/>
      </w:pPr>
      <w:r>
        <w:t xml:space="preserve">                                           Код по ОКЕИ: тысяча рублей - </w:t>
      </w:r>
      <w:hyperlink r:id="rId17">
        <w:r>
          <w:rPr>
            <w:color w:val="0000FF"/>
          </w:rPr>
          <w:t>384</w:t>
        </w:r>
      </w:hyperlink>
    </w:p>
    <w:p w:rsidR="00EB0608" w:rsidRDefault="00EB060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67"/>
        <w:gridCol w:w="1417"/>
        <w:gridCol w:w="850"/>
        <w:gridCol w:w="567"/>
        <w:gridCol w:w="2041"/>
        <w:gridCol w:w="964"/>
        <w:gridCol w:w="964"/>
        <w:gridCol w:w="1020"/>
      </w:tblGrid>
      <w:tr w:rsidR="00EB0608">
        <w:tc>
          <w:tcPr>
            <w:tcW w:w="3118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Виды расходов</w:t>
            </w:r>
          </w:p>
        </w:tc>
        <w:tc>
          <w:tcPr>
            <w:tcW w:w="567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17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Поступило средств на проведение мероприятий комплекса ГТО - всего</w:t>
            </w:r>
          </w:p>
          <w:p w:rsidR="00EB0608" w:rsidRDefault="00EB0608">
            <w:pPr>
              <w:pStyle w:val="ConsPlusNormal"/>
              <w:jc w:val="center"/>
            </w:pPr>
            <w:r>
              <w:lastRenderedPageBreak/>
              <w:t>(</w:t>
            </w:r>
            <w:hyperlink w:anchor="P1468">
              <w:r>
                <w:rPr>
                  <w:color w:val="0000FF"/>
                </w:rPr>
                <w:t>графа 4</w:t>
              </w:r>
            </w:hyperlink>
            <w:r>
              <w:t xml:space="preserve"> + </w:t>
            </w:r>
            <w:hyperlink w:anchor="P1469">
              <w:r>
                <w:rPr>
                  <w:color w:val="0000FF"/>
                </w:rPr>
                <w:t>графа 5</w:t>
              </w:r>
            </w:hyperlink>
            <w:r>
              <w:t xml:space="preserve"> + </w:t>
            </w:r>
            <w:hyperlink w:anchor="P1471">
              <w:r>
                <w:rPr>
                  <w:color w:val="0000FF"/>
                </w:rPr>
                <w:t>графа 7</w:t>
              </w:r>
            </w:hyperlink>
            <w:r>
              <w:t xml:space="preserve"> + </w:t>
            </w:r>
            <w:hyperlink w:anchor="P1472">
              <w:r>
                <w:rPr>
                  <w:color w:val="0000FF"/>
                </w:rPr>
                <w:t>графа 8</w:t>
              </w:r>
            </w:hyperlink>
            <w:r>
              <w:t>)</w:t>
            </w:r>
          </w:p>
          <w:p w:rsidR="00EB0608" w:rsidRDefault="00EB0608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5386" w:type="dxa"/>
            <w:gridSpan w:val="5"/>
          </w:tcPr>
          <w:p w:rsidR="00EB0608" w:rsidRDefault="00EB0608">
            <w:pPr>
              <w:pStyle w:val="ConsPlusNormal"/>
              <w:jc w:val="center"/>
            </w:pPr>
            <w:r>
              <w:lastRenderedPageBreak/>
              <w:t>Источники финансирования мероприятий комплекса ГТО</w:t>
            </w:r>
          </w:p>
        </w:tc>
        <w:tc>
          <w:tcPr>
            <w:tcW w:w="1020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Израсходовано - всего</w:t>
            </w:r>
          </w:p>
          <w:p w:rsidR="00EB0608" w:rsidRDefault="00EB0608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EB0608">
        <w:tc>
          <w:tcPr>
            <w:tcW w:w="3118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141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4422" w:type="dxa"/>
            <w:gridSpan w:val="4"/>
          </w:tcPr>
          <w:p w:rsidR="00EB0608" w:rsidRDefault="00EB0608">
            <w:pPr>
              <w:pStyle w:val="ConsPlusNormal"/>
              <w:jc w:val="center"/>
            </w:pPr>
            <w:r>
              <w:t>бюджетные средства</w:t>
            </w:r>
          </w:p>
        </w:tc>
        <w:tc>
          <w:tcPr>
            <w:tcW w:w="964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внебюджетные источни</w:t>
            </w:r>
            <w:r>
              <w:lastRenderedPageBreak/>
              <w:t>ки</w:t>
            </w:r>
          </w:p>
        </w:tc>
        <w:tc>
          <w:tcPr>
            <w:tcW w:w="1020" w:type="dxa"/>
            <w:vMerge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141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2608" w:type="dxa"/>
            <w:gridSpan w:val="2"/>
          </w:tcPr>
          <w:p w:rsidR="00EB0608" w:rsidRDefault="00EB0608">
            <w:pPr>
              <w:pStyle w:val="ConsPlusNormal"/>
              <w:jc w:val="center"/>
            </w:pPr>
            <w:r>
              <w:lastRenderedPageBreak/>
              <w:t>бюджет субъекта Российской Федерации:</w:t>
            </w:r>
          </w:p>
        </w:tc>
        <w:tc>
          <w:tcPr>
            <w:tcW w:w="964" w:type="dxa"/>
            <w:vMerge w:val="restart"/>
          </w:tcPr>
          <w:p w:rsidR="00EB0608" w:rsidRDefault="00EB0608">
            <w:pPr>
              <w:pStyle w:val="ConsPlusNormal"/>
              <w:jc w:val="center"/>
            </w:pPr>
            <w:r>
              <w:t>бюджет муницип</w:t>
            </w:r>
            <w:r>
              <w:lastRenderedPageBreak/>
              <w:t>ального образования</w:t>
            </w:r>
          </w:p>
        </w:tc>
        <w:tc>
          <w:tcPr>
            <w:tcW w:w="964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Merge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1417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</w:tcPr>
          <w:p w:rsidR="00EB0608" w:rsidRDefault="00EB0608">
            <w:pPr>
              <w:pStyle w:val="ConsPlusNormal"/>
              <w:jc w:val="center"/>
            </w:pPr>
            <w:r>
              <w:t xml:space="preserve">в том числе межбюджетные трансферты (из </w:t>
            </w:r>
            <w:hyperlink w:anchor="P1469">
              <w:r>
                <w:rPr>
                  <w:color w:val="0000FF"/>
                </w:rPr>
                <w:t>графа 5</w:t>
              </w:r>
            </w:hyperlink>
            <w:r>
              <w:t>) в бюджет муниципального образования</w:t>
            </w:r>
          </w:p>
        </w:tc>
        <w:tc>
          <w:tcPr>
            <w:tcW w:w="964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964" w:type="dxa"/>
            <w:vMerge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Merge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B0608" w:rsidRDefault="00EB0608">
            <w:pPr>
              <w:pStyle w:val="ConsPlusNormal"/>
              <w:jc w:val="center"/>
            </w:pPr>
            <w:bookmarkStart w:id="120" w:name="P1467"/>
            <w:bookmarkEnd w:id="120"/>
            <w:r>
              <w:t>3</w:t>
            </w:r>
          </w:p>
        </w:tc>
        <w:tc>
          <w:tcPr>
            <w:tcW w:w="850" w:type="dxa"/>
          </w:tcPr>
          <w:p w:rsidR="00EB0608" w:rsidRDefault="00EB0608">
            <w:pPr>
              <w:pStyle w:val="ConsPlusNormal"/>
              <w:jc w:val="center"/>
            </w:pPr>
            <w:bookmarkStart w:id="121" w:name="P1468"/>
            <w:bookmarkEnd w:id="121"/>
            <w:r>
              <w:t>4</w:t>
            </w:r>
          </w:p>
        </w:tc>
        <w:tc>
          <w:tcPr>
            <w:tcW w:w="567" w:type="dxa"/>
          </w:tcPr>
          <w:p w:rsidR="00EB0608" w:rsidRDefault="00EB0608">
            <w:pPr>
              <w:pStyle w:val="ConsPlusNormal"/>
              <w:jc w:val="center"/>
            </w:pPr>
            <w:bookmarkStart w:id="122" w:name="P1469"/>
            <w:bookmarkEnd w:id="122"/>
            <w:r>
              <w:t>5</w:t>
            </w:r>
          </w:p>
        </w:tc>
        <w:tc>
          <w:tcPr>
            <w:tcW w:w="2041" w:type="dxa"/>
          </w:tcPr>
          <w:p w:rsidR="00EB0608" w:rsidRDefault="00EB0608">
            <w:pPr>
              <w:pStyle w:val="ConsPlusNormal"/>
              <w:jc w:val="center"/>
            </w:pPr>
            <w:bookmarkStart w:id="123" w:name="P1470"/>
            <w:bookmarkEnd w:id="123"/>
            <w:r>
              <w:t>6</w:t>
            </w:r>
          </w:p>
        </w:tc>
        <w:tc>
          <w:tcPr>
            <w:tcW w:w="964" w:type="dxa"/>
          </w:tcPr>
          <w:p w:rsidR="00EB0608" w:rsidRDefault="00EB0608">
            <w:pPr>
              <w:pStyle w:val="ConsPlusNormal"/>
              <w:jc w:val="center"/>
            </w:pPr>
            <w:bookmarkStart w:id="124" w:name="P1471"/>
            <w:bookmarkEnd w:id="124"/>
            <w:r>
              <w:t>7</w:t>
            </w:r>
          </w:p>
        </w:tc>
        <w:tc>
          <w:tcPr>
            <w:tcW w:w="964" w:type="dxa"/>
          </w:tcPr>
          <w:p w:rsidR="00EB0608" w:rsidRDefault="00EB0608">
            <w:pPr>
              <w:pStyle w:val="ConsPlusNormal"/>
              <w:jc w:val="center"/>
            </w:pPr>
            <w:bookmarkStart w:id="125" w:name="P1472"/>
            <w:bookmarkEnd w:id="125"/>
            <w:r>
              <w:t>8</w:t>
            </w:r>
          </w:p>
        </w:tc>
        <w:tc>
          <w:tcPr>
            <w:tcW w:w="1020" w:type="dxa"/>
          </w:tcPr>
          <w:p w:rsidR="00EB0608" w:rsidRDefault="00EB0608">
            <w:pPr>
              <w:pStyle w:val="ConsPlusNormal"/>
              <w:jc w:val="center"/>
            </w:pPr>
            <w:bookmarkStart w:id="126" w:name="P1473"/>
            <w:bookmarkEnd w:id="126"/>
            <w:r>
              <w:t>9</w:t>
            </w: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</w:pPr>
            <w:r>
              <w:t xml:space="preserve">Расходы - всего (сумма </w:t>
            </w:r>
            <w:hyperlink w:anchor="P1485">
              <w:r>
                <w:rPr>
                  <w:color w:val="0000FF"/>
                </w:rPr>
                <w:t>строк 106</w:t>
              </w:r>
            </w:hyperlink>
            <w:r>
              <w:t xml:space="preserve"> - </w:t>
            </w:r>
            <w:hyperlink w:anchor="P1530">
              <w:r>
                <w:rPr>
                  <w:color w:val="0000FF"/>
                </w:rPr>
                <w:t>111</w:t>
              </w:r>
            </w:hyperlink>
            <w:r>
              <w:t>)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27" w:name="P1475"/>
            <w:bookmarkEnd w:id="127"/>
            <w:r>
              <w:t>105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567"/>
            </w:pPr>
            <w:r>
              <w:t>в том числе:</w:t>
            </w:r>
          </w:p>
          <w:p w:rsidR="00EB0608" w:rsidRDefault="00EB0608">
            <w:pPr>
              <w:pStyle w:val="ConsPlusNormal"/>
              <w:ind w:left="283"/>
            </w:pPr>
            <w:r>
              <w:t>на проведение спортивных мероприятий и физкультурных мероприятий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28" w:name="P1485"/>
            <w:bookmarkEnd w:id="128"/>
            <w:r>
              <w:t>106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на приобретение спортивного оборудования и инвентаря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на пропаганду и популяризацию комплекса ГТО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на подготовку и обучение сотрудников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на заработную плату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  <w:tr w:rsidR="00EB0608">
        <w:tc>
          <w:tcPr>
            <w:tcW w:w="3118" w:type="dxa"/>
          </w:tcPr>
          <w:p w:rsidR="00EB0608" w:rsidRDefault="00EB0608">
            <w:pPr>
              <w:pStyle w:val="ConsPlusNormal"/>
              <w:ind w:left="283"/>
            </w:pPr>
            <w:r>
              <w:t>прочие</w:t>
            </w: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  <w:jc w:val="center"/>
            </w:pPr>
            <w:bookmarkStart w:id="129" w:name="P1530"/>
            <w:bookmarkEnd w:id="129"/>
            <w:r>
              <w:t>111</w:t>
            </w:r>
          </w:p>
        </w:tc>
        <w:tc>
          <w:tcPr>
            <w:tcW w:w="141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0608" w:rsidRDefault="00EB06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EB0608" w:rsidRDefault="00EB0608">
            <w:pPr>
              <w:pStyle w:val="ConsPlusNormal"/>
            </w:pPr>
          </w:p>
        </w:tc>
      </w:tr>
    </w:tbl>
    <w:p w:rsidR="00EB0608" w:rsidRDefault="00EB0608">
      <w:pPr>
        <w:pStyle w:val="ConsPlusNormal"/>
        <w:sectPr w:rsidR="00EB060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nformat"/>
        <w:jc w:val="both"/>
      </w:pPr>
      <w:r>
        <w:t xml:space="preserve">       Должностное           лицо,</w:t>
      </w:r>
    </w:p>
    <w:p w:rsidR="00EB0608" w:rsidRDefault="00EB0608">
      <w:pPr>
        <w:pStyle w:val="ConsPlusNonformat"/>
        <w:jc w:val="both"/>
      </w:pPr>
      <w:r>
        <w:t xml:space="preserve">   ответственное за предоставление</w:t>
      </w:r>
    </w:p>
    <w:p w:rsidR="00EB0608" w:rsidRDefault="00EB0608">
      <w:pPr>
        <w:pStyle w:val="ConsPlusNonformat"/>
        <w:jc w:val="both"/>
      </w:pPr>
      <w:r>
        <w:t xml:space="preserve">   первичных статистических данных</w:t>
      </w:r>
    </w:p>
    <w:p w:rsidR="00EB0608" w:rsidRDefault="00EB0608">
      <w:pPr>
        <w:pStyle w:val="ConsPlusNonformat"/>
        <w:jc w:val="both"/>
      </w:pPr>
      <w:r>
        <w:t xml:space="preserve">   (лицо,           уполномоченное</w:t>
      </w:r>
    </w:p>
    <w:p w:rsidR="00EB0608" w:rsidRDefault="00EB0608">
      <w:pPr>
        <w:pStyle w:val="ConsPlusNonformat"/>
        <w:jc w:val="both"/>
      </w:pPr>
      <w:r>
        <w:t xml:space="preserve">   предоставлять         первичные</w:t>
      </w:r>
    </w:p>
    <w:p w:rsidR="00EB0608" w:rsidRDefault="00EB0608">
      <w:pPr>
        <w:pStyle w:val="ConsPlusNonformat"/>
        <w:jc w:val="both"/>
      </w:pPr>
      <w:r>
        <w:t xml:space="preserve">   статистические  данные от имени</w:t>
      </w:r>
    </w:p>
    <w:p w:rsidR="00EB0608" w:rsidRDefault="00EB0608">
      <w:pPr>
        <w:pStyle w:val="ConsPlusNonformat"/>
        <w:jc w:val="both"/>
      </w:pPr>
      <w:r>
        <w:t xml:space="preserve">   юридического лица)              ___________ __________________ _________</w:t>
      </w:r>
    </w:p>
    <w:p w:rsidR="00EB0608" w:rsidRDefault="00EB0608">
      <w:pPr>
        <w:pStyle w:val="ConsPlusNonformat"/>
        <w:jc w:val="both"/>
      </w:pPr>
      <w:r>
        <w:t xml:space="preserve">                                   (должность)      (Ф.И.О.)      (подпись)</w:t>
      </w:r>
    </w:p>
    <w:p w:rsidR="00EB0608" w:rsidRDefault="00EB0608">
      <w:pPr>
        <w:pStyle w:val="ConsPlusNonformat"/>
        <w:jc w:val="both"/>
      </w:pPr>
    </w:p>
    <w:p w:rsidR="00EB0608" w:rsidRDefault="00EB0608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EB0608" w:rsidRDefault="00EB0608">
      <w:pPr>
        <w:pStyle w:val="ConsPlusNonformat"/>
        <w:jc w:val="both"/>
      </w:pPr>
      <w:r>
        <w:t xml:space="preserve">                                     (номер               (дата составления</w:t>
      </w:r>
    </w:p>
    <w:p w:rsidR="00EB0608" w:rsidRDefault="00EB0608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EB0608" w:rsidRDefault="00EB0608">
      <w:pPr>
        <w:pStyle w:val="ConsPlusNonformat"/>
        <w:jc w:val="both"/>
      </w:pPr>
      <w:r>
        <w:t xml:space="preserve">                                    телефона)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jc w:val="center"/>
        <w:outlineLvl w:val="1"/>
      </w:pPr>
      <w:bookmarkStart w:id="130" w:name="P1553"/>
      <w:bookmarkEnd w:id="130"/>
      <w:r>
        <w:t>Указания</w:t>
      </w:r>
    </w:p>
    <w:p w:rsidR="00EB0608" w:rsidRDefault="00EB0608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jc w:val="center"/>
        <w:outlineLvl w:val="2"/>
      </w:pPr>
      <w:r>
        <w:t>Общие положения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ind w:firstLine="540"/>
        <w:jc w:val="both"/>
      </w:pPr>
      <w:r>
        <w:t xml:space="preserve">Годовую </w:t>
      </w:r>
      <w:hyperlink w:anchor="P26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2-ГТО "Сведения о реализации Всероссийского физкультурно-спортивного комплекса "Готов к труду и обороне" (ГТО)" (далее - Форма) предоставляют: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>юридические лица - организации, осуществляющие подготовку населения к выполнению нормативов испытаний (тестов) государственных требований Всероссийского физкультурно-спортивного комплекса "Готов к труду и обороне" (ГТО) (образовательные организации общего, начального, среднего, высшего профессионального и дополнительного образования; организации, осуществляющие работу по программам спортивной подготовки; дома и дворцы молодежи и школьников; жилищно-коммунальные организации; парки культуры и отдыха; дома и дворцы культуры; предприятия, организации различных отраслей; спортивные сооружения; фитнес-клубы; спортивные клубы; некоммерческие (общественные) организации и объединения, работающие с различными категориями населения; физкультурно-спортивные общества и организации; спортивные федерации; центры тестирования; районные органы управления физической культурой и спортом; органы исполнительной власти субъектов Российской Федерации в области физической культуры и спорта и другие организации и объединения), а также организации, осуществляющие оценку выполнения нормативов испытаний (тестов) Всероссийского физкультурно-спортивного комплекса "Готов к труду и обороне" (ГТО) (центры тестирования по выполнению нормативов испытаний (тестов) комплекса ГТО) независимо от их организационно-правовых форм и форм собственности - районному (городскому) органу управления физической культурой и спортом 15 января года, следующего за отчетным;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>районные (городские) органы управления физической культурой и спортом - органу исполнительной власти субъектов Российской Федерации в области физической культуры и спорта 25 января года, следующего за отчетным;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области физической культуры и спорта - Министерству спорта Российской Федерации 10 февраля года, следующего за отчетным.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26">
        <w:r>
          <w:rPr>
            <w:color w:val="0000FF"/>
          </w:rPr>
          <w:t>Форма</w:t>
        </w:r>
      </w:hyperlink>
      <w:r>
        <w:t xml:space="preserve"> составляется за прошедший календарный год, по данным на конец года.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 xml:space="preserve">В адресной </w:t>
      </w:r>
      <w:hyperlink w:anchor="P60">
        <w:r>
          <w:rPr>
            <w:color w:val="0000FF"/>
          </w:rPr>
          <w:t>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 xml:space="preserve">По </w:t>
      </w:r>
      <w:hyperlink w:anchor="P6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</w:t>
      </w:r>
      <w:r>
        <w:lastRenderedPageBreak/>
        <w:t>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 xml:space="preserve">При наличии у юридического лица обособленных подразделений &lt;1&gt; настоящая </w:t>
      </w:r>
      <w:hyperlink w:anchor="P26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8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ind w:firstLine="540"/>
        <w:jc w:val="both"/>
      </w:pPr>
      <w: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 (в том числе в обособленных подразделениях).</w:t>
      </w:r>
    </w:p>
    <w:p w:rsidR="00EB0608" w:rsidRDefault="00EB06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B06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608" w:rsidRDefault="00EB06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608" w:rsidRDefault="00EB06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608" w:rsidRDefault="00EB060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0608" w:rsidRDefault="00EB0608">
            <w:pPr>
              <w:pStyle w:val="ConsPlusNormal"/>
              <w:jc w:val="both"/>
            </w:pPr>
            <w:r>
              <w:rPr>
                <w:color w:val="392C69"/>
              </w:rPr>
              <w:t>С августа 2018 года уведомления о кодах по общероссийским классификаторам технико-экономической и социальной информации (ОК ТЭИ), а также индивидуальные перечни форм федерального статистического наблюдения, данные по которым подлежат предоставлению хозяйствующими субъектами в органы статистики, размещаются по адресу: http://websbor.gks.ru/online/#!/gs/statistic-codes.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608" w:rsidRDefault="00EB0608">
            <w:pPr>
              <w:pStyle w:val="ConsPlusNormal"/>
            </w:pPr>
          </w:p>
        </w:tc>
      </w:tr>
    </w:tbl>
    <w:p w:rsidR="00EB0608" w:rsidRDefault="00EB0608">
      <w:pPr>
        <w:pStyle w:val="ConsPlusNormal"/>
        <w:spacing w:before="280"/>
        <w:ind w:firstLine="540"/>
        <w:jc w:val="both"/>
      </w:pPr>
      <w:r>
        <w:t xml:space="preserve">В кодовой </w:t>
      </w:r>
      <w:hyperlink w:anchor="P63">
        <w:r>
          <w:rPr>
            <w:color w:val="0000FF"/>
          </w:rPr>
          <w:t>части</w:t>
        </w:r>
      </w:hyperlink>
      <w:r>
        <w:t xml:space="preserve"> формы титульного листа проставляется код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Интернет-портале Росстата: http://statreg.gks.ru.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 xml:space="preserve">Дополнительная информация по данным, указанным в настоящей </w:t>
      </w:r>
      <w:hyperlink w:anchor="P26">
        <w:r>
          <w:rPr>
            <w:color w:val="0000FF"/>
          </w:rPr>
          <w:t>Форме</w:t>
        </w:r>
      </w:hyperlink>
      <w:r>
        <w:t>, представляется в описательном отчете о внедрении комплекса ГТО по форме, рекомендованной федеральным органом исполнительной власти в сфере физической культуры и спорта.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jc w:val="center"/>
        <w:outlineLvl w:val="2"/>
      </w:pPr>
      <w:r>
        <w:t>Раздел I. Центры тестирования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ind w:firstLine="540"/>
        <w:jc w:val="both"/>
      </w:pPr>
      <w:r>
        <w:t xml:space="preserve">В </w:t>
      </w:r>
      <w:hyperlink w:anchor="P77">
        <w:r>
          <w:rPr>
            <w:color w:val="0000FF"/>
          </w:rPr>
          <w:t>разделе</w:t>
        </w:r>
      </w:hyperlink>
      <w:r>
        <w:t xml:space="preserve"> учитываются центры тестирования всех форм собственности, независимо от их организационно-правовой формы, которые созданы в установленном порядке, а также наделены правом по оценке выполнения нормативов испытаний (тестов) комплекса ГТО.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>Органы управления физической культурой и спортом муниципальных образований, органы исполнительной власти субъектов Российской Федерации в области физической культуры и спорта отчитываются за все центры тестирования, находящиеся на территории данного образования.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Строка 01</w:t>
        </w:r>
      </w:hyperlink>
      <w:r>
        <w:t xml:space="preserve"> равна сумме </w:t>
      </w:r>
      <w:hyperlink w:anchor="P123">
        <w:r>
          <w:rPr>
            <w:color w:val="0000FF"/>
          </w:rPr>
          <w:t>строк 02</w:t>
        </w:r>
      </w:hyperlink>
      <w:r>
        <w:t xml:space="preserve"> - </w:t>
      </w:r>
      <w:hyperlink w:anchor="P231">
        <w:r>
          <w:rPr>
            <w:color w:val="0000FF"/>
          </w:rPr>
          <w:t>11</w:t>
        </w:r>
      </w:hyperlink>
      <w:r>
        <w:t xml:space="preserve"> по всем графам.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123">
        <w:r>
          <w:rPr>
            <w:color w:val="0000FF"/>
          </w:rPr>
          <w:t>Строки 02</w:t>
        </w:r>
      </w:hyperlink>
      <w:r>
        <w:t xml:space="preserve"> - </w:t>
      </w:r>
      <w:hyperlink w:anchor="P207">
        <w:r>
          <w:rPr>
            <w:color w:val="0000FF"/>
          </w:rPr>
          <w:t>09</w:t>
        </w:r>
      </w:hyperlink>
      <w:r>
        <w:t xml:space="preserve"> (графы 3 - 12). Учитываются центры тестирования, которые созданы в установленном порядке и являются структурными подразделениями соответствующих организаций.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219">
        <w:r>
          <w:rPr>
            <w:color w:val="0000FF"/>
          </w:rPr>
          <w:t>Строка 10</w:t>
        </w:r>
      </w:hyperlink>
      <w:r>
        <w:t xml:space="preserve"> (графы 3 - 12). Учитываются центры тестирования, созданные в форме некоммерческих организаций как самостоятельное юридическое лицо.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Строки 01</w:t>
        </w:r>
      </w:hyperlink>
      <w:r>
        <w:t xml:space="preserve"> - </w:t>
      </w:r>
      <w:hyperlink w:anchor="P231">
        <w:r>
          <w:rPr>
            <w:color w:val="0000FF"/>
          </w:rPr>
          <w:t>11</w:t>
        </w:r>
      </w:hyperlink>
      <w:r>
        <w:t xml:space="preserve"> (графа 4). Учитываются центры тестирования, которые наделены правом по оценке выполнения нормативов комплекса ГТО федеральным органом исполнительной власти в сфере физической культуры и спорта (</w:t>
      </w:r>
      <w:hyperlink r:id="rId19">
        <w:r>
          <w:rPr>
            <w:color w:val="0000FF"/>
          </w:rPr>
          <w:t>п. 3 статьи 31.2</w:t>
        </w:r>
      </w:hyperlink>
      <w:r>
        <w:t xml:space="preserve"> Федерального закона от 04.12.2007 N 329-ФЗ "О физической культуре и спорте в Российской Федерации").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Строки 01</w:t>
        </w:r>
      </w:hyperlink>
      <w:r>
        <w:t xml:space="preserve"> - </w:t>
      </w:r>
      <w:hyperlink w:anchor="P231">
        <w:r>
          <w:rPr>
            <w:color w:val="0000FF"/>
          </w:rPr>
          <w:t>11</w:t>
        </w:r>
      </w:hyperlink>
      <w:r>
        <w:t xml:space="preserve"> (графа 5). Учитываются центры тестирования, которые наделены правом по оценке выполнения нормативов комплекса ГТО органами государственной власти субъектов Российской Федерации (</w:t>
      </w:r>
      <w:hyperlink r:id="rId20">
        <w:r>
          <w:rPr>
            <w:color w:val="0000FF"/>
          </w:rPr>
          <w:t>п. 3 статьи 31.2</w:t>
        </w:r>
      </w:hyperlink>
      <w:r>
        <w:t xml:space="preserve"> Федерального закона от 04.12.2007 N 329-ФЗ "О физической культуре и спорте в Российской Федерации").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Строки 01</w:t>
        </w:r>
      </w:hyperlink>
      <w:r>
        <w:t xml:space="preserve"> - </w:t>
      </w:r>
      <w:hyperlink w:anchor="P231">
        <w:r>
          <w:rPr>
            <w:color w:val="0000FF"/>
          </w:rPr>
          <w:t>11</w:t>
        </w:r>
      </w:hyperlink>
      <w:r>
        <w:t xml:space="preserve"> (графа 6). Учитываются центры тестирования, которые наделены правом по оценке выполнения нормативов комплекса ГТО органами местного самоуправления (</w:t>
      </w:r>
      <w:hyperlink r:id="rId21">
        <w:r>
          <w:rPr>
            <w:color w:val="0000FF"/>
          </w:rPr>
          <w:t>п. 3 статьи 31.2</w:t>
        </w:r>
      </w:hyperlink>
      <w:r>
        <w:t xml:space="preserve"> Федерального закона от 04.12.2007 N 329-ФЗ "О физической культуре и спорте в Российской Федерации").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 xml:space="preserve">Показатель </w:t>
      </w:r>
      <w:hyperlink w:anchor="P99">
        <w:r>
          <w:rPr>
            <w:color w:val="0000FF"/>
          </w:rPr>
          <w:t>графы 3</w:t>
        </w:r>
      </w:hyperlink>
      <w:r>
        <w:t xml:space="preserve"> должен быть равен сумме показателей </w:t>
      </w:r>
      <w:hyperlink w:anchor="P100">
        <w:r>
          <w:rPr>
            <w:color w:val="0000FF"/>
          </w:rPr>
          <w:t>граф 4</w:t>
        </w:r>
      </w:hyperlink>
      <w:r>
        <w:t xml:space="preserve">, </w:t>
      </w:r>
      <w:hyperlink w:anchor="P101">
        <w:r>
          <w:rPr>
            <w:color w:val="0000FF"/>
          </w:rPr>
          <w:t>5</w:t>
        </w:r>
      </w:hyperlink>
      <w:r>
        <w:t xml:space="preserve">, </w:t>
      </w:r>
      <w:hyperlink w:anchor="P102">
        <w:r>
          <w:rPr>
            <w:color w:val="0000FF"/>
          </w:rPr>
          <w:t>6</w:t>
        </w:r>
      </w:hyperlink>
      <w:r>
        <w:t>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Строки 01</w:t>
        </w:r>
      </w:hyperlink>
      <w:r>
        <w:t xml:space="preserve"> - </w:t>
      </w:r>
      <w:hyperlink w:anchor="P231">
        <w:r>
          <w:rPr>
            <w:color w:val="0000FF"/>
          </w:rPr>
          <w:t>11</w:t>
        </w:r>
      </w:hyperlink>
      <w:r>
        <w:t xml:space="preserve"> (графа 7). Из общего количества центров тестирования (из </w:t>
      </w:r>
      <w:hyperlink w:anchor="P99">
        <w:r>
          <w:rPr>
            <w:color w:val="0000FF"/>
          </w:rPr>
          <w:t>графы 3</w:t>
        </w:r>
      </w:hyperlink>
      <w:r>
        <w:t>) учитывается количество центров тестирования, расположенных в сельской местности.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Строки 01</w:t>
        </w:r>
      </w:hyperlink>
      <w:r>
        <w:t xml:space="preserve"> - </w:t>
      </w:r>
      <w:hyperlink w:anchor="P231">
        <w:r>
          <w:rPr>
            <w:color w:val="0000FF"/>
          </w:rPr>
          <w:t>11</w:t>
        </w:r>
      </w:hyperlink>
      <w:r>
        <w:t xml:space="preserve"> (графы 8 - 9). Учитываются работники, занимающие штатные должности в центрах тестирования.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Строки 01</w:t>
        </w:r>
      </w:hyperlink>
      <w:r>
        <w:t xml:space="preserve"> - </w:t>
      </w:r>
      <w:hyperlink w:anchor="P231">
        <w:r>
          <w:rPr>
            <w:color w:val="0000FF"/>
          </w:rPr>
          <w:t>11</w:t>
        </w:r>
      </w:hyperlink>
      <w:r>
        <w:t xml:space="preserve"> (графа 10). Учитываются все места тестирования, закрепленные за центрами тестирования и предназначенные для оценки выполнения нормативов испытаний (тестов) комплекса ГТО (Место тестирования &lt;*&gt; - объект спорта, а также территории, специально подготовленные для проведения физкультурных мероприятий и спортивных мероприятий по подготовке населения к выполнению нормативов комплекса ГТО или по оценке выполнения нормативов комплекса ГТО по одному или нескольким испытаниям (тестам) в соответствующих ступенях комплекса ГТО).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0608" w:rsidRDefault="00EB0608">
      <w:pPr>
        <w:pStyle w:val="ConsPlusNormal"/>
        <w:spacing w:before="220"/>
        <w:ind w:firstLine="540"/>
        <w:jc w:val="both"/>
      </w:pPr>
      <w:bookmarkStart w:id="131" w:name="P1590"/>
      <w:bookmarkEnd w:id="131"/>
      <w:r>
        <w:t xml:space="preserve">&lt;*&gt; Значение понятия приведено исключительно в целях заполнения настоящей </w:t>
      </w:r>
      <w:hyperlink w:anchor="P26">
        <w:r>
          <w:rPr>
            <w:color w:val="0000FF"/>
          </w:rPr>
          <w:t>Формы</w:t>
        </w:r>
      </w:hyperlink>
      <w:r>
        <w:t>.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ind w:firstLine="540"/>
        <w:jc w:val="both"/>
      </w:pPr>
      <w:hyperlink w:anchor="P110">
        <w:r>
          <w:rPr>
            <w:color w:val="0000FF"/>
          </w:rPr>
          <w:t>Строки 01</w:t>
        </w:r>
      </w:hyperlink>
      <w:r>
        <w:t xml:space="preserve"> - </w:t>
      </w:r>
      <w:hyperlink w:anchor="P231">
        <w:r>
          <w:rPr>
            <w:color w:val="0000FF"/>
          </w:rPr>
          <w:t>11</w:t>
        </w:r>
      </w:hyperlink>
      <w:r>
        <w:t xml:space="preserve"> (графа 11). Учитываются места тестирования, закрепленные за центрами тестирования и предназначенные для оценки выполнения нормативов испытаний (тестов) комплекса ГТО, в сельской местности (из </w:t>
      </w:r>
      <w:hyperlink w:anchor="P106">
        <w:r>
          <w:rPr>
            <w:color w:val="0000FF"/>
          </w:rPr>
          <w:t>графы 10</w:t>
        </w:r>
      </w:hyperlink>
      <w:r>
        <w:t>).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Строки 01</w:t>
        </w:r>
      </w:hyperlink>
      <w:r>
        <w:t xml:space="preserve"> - </w:t>
      </w:r>
      <w:hyperlink w:anchor="P231">
        <w:r>
          <w:rPr>
            <w:color w:val="0000FF"/>
          </w:rPr>
          <w:t>11</w:t>
        </w:r>
      </w:hyperlink>
      <w:r>
        <w:t xml:space="preserve"> (графа 12). Учитываются места тестирования, находящиеся в собственности центра тестирования или организации в структуре которой создан центр тестирования как структурное подразделение.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231">
        <w:r>
          <w:rPr>
            <w:color w:val="0000FF"/>
          </w:rPr>
          <w:t>Строка 11</w:t>
        </w:r>
      </w:hyperlink>
      <w:r>
        <w:t xml:space="preserve"> (графы 3 - 12). Учитывается число центров тестирования, созданных в структуре других организаций, не вошедших в предложенный перечень (из </w:t>
      </w:r>
      <w:hyperlink w:anchor="P97">
        <w:r>
          <w:rPr>
            <w:color w:val="0000FF"/>
          </w:rPr>
          <w:t>графы 1</w:t>
        </w:r>
      </w:hyperlink>
      <w:r>
        <w:t xml:space="preserve">), по центрам тестирования в </w:t>
      </w:r>
      <w:hyperlink w:anchor="P123">
        <w:r>
          <w:rPr>
            <w:color w:val="0000FF"/>
          </w:rPr>
          <w:t>строках 02</w:t>
        </w:r>
      </w:hyperlink>
      <w:r>
        <w:t xml:space="preserve"> - </w:t>
      </w:r>
      <w:hyperlink w:anchor="P219">
        <w:r>
          <w:rPr>
            <w:color w:val="0000FF"/>
          </w:rPr>
          <w:t>10</w:t>
        </w:r>
      </w:hyperlink>
      <w:r>
        <w:t>. При наличии показателя указанные данные необходимо раскрыть в описательном отчете.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jc w:val="center"/>
        <w:outlineLvl w:val="2"/>
      </w:pPr>
      <w:r>
        <w:t>Раздел II. Кадры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ind w:firstLine="540"/>
        <w:jc w:val="both"/>
      </w:pPr>
      <w:r>
        <w:t xml:space="preserve">В </w:t>
      </w:r>
      <w:hyperlink w:anchor="P243">
        <w:r>
          <w:rPr>
            <w:color w:val="0000FF"/>
          </w:rPr>
          <w:t>разделе</w:t>
        </w:r>
      </w:hyperlink>
      <w:r>
        <w:t xml:space="preserve"> учитываются работники, привлеченные к проведению мероприятий по подготовке населения к выполнению нормативов испытаний (тестов) комплекса ГТО, а также к проведению мероприятий по оценке выполнения нормативов испытаний (тестов) комплекса ГТО.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lastRenderedPageBreak/>
        <w:t xml:space="preserve">Мероприятия по подготовке населения к выполнению нормативов испытаний (тестов) комплекса ГТО </w:t>
      </w:r>
      <w:hyperlink w:anchor="P1590">
        <w:r>
          <w:rPr>
            <w:color w:val="0000FF"/>
          </w:rPr>
          <w:t>&lt;*&gt;</w:t>
        </w:r>
      </w:hyperlink>
      <w:r>
        <w:t xml:space="preserve"> - физкультурные мероприятия и спортивные мероприятия, направленные на физическую подготовку различных категорий населения к выполнению нормативов испытаний (тестов) комплекса ГТО. По итогам указанных мероприятий результаты не вносятся в электронную базу данных комплекса ГТО в информационно-телекоммуникационной сети "Интернет" (www.GTO.ru). Лица, принявшие участие в мероприятиях, знаками отличия комплекса ГТО не награждаются. Мероприятия могут проводиться в целях пропаганды и популяризации комплекса ГТО.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 xml:space="preserve">Мероприятия по оценке выполнения нормативов испытаний (тестов) комплекса ГТО </w:t>
      </w:r>
      <w:hyperlink w:anchor="P1590">
        <w:r>
          <w:rPr>
            <w:color w:val="0000FF"/>
          </w:rPr>
          <w:t>&lt;*&gt;</w:t>
        </w:r>
      </w:hyperlink>
      <w:r>
        <w:t xml:space="preserve"> - физкультурные мероприятия и спортивные мероприятия, по итогам которых результаты непосредственного выполнения нормативов испытаний (тестов) комплекса ГТО вносятся в электронную базу данных в информационно-телекоммуникационной сети "Интернет" (www.GTO.ru). Лица, выполнившие нормативы испытаний (тестов) комплекса ГТО, в соответствии с приказами награждаются соответствующими знаками отличия комплекса ГТО (</w:t>
      </w:r>
      <w:hyperlink r:id="rId22">
        <w:r>
          <w:rPr>
            <w:color w:val="0000FF"/>
          </w:rPr>
          <w:t>ч. 2 ст. 31.1</w:t>
        </w:r>
      </w:hyperlink>
      <w:r>
        <w:t xml:space="preserve"> Федерального закона от 04.12.2007 N 329-ФЗ "О физической культуре и спорте в Российской Федерации").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272">
        <w:r>
          <w:rPr>
            <w:color w:val="0000FF"/>
          </w:rPr>
          <w:t>Строки 12</w:t>
        </w:r>
      </w:hyperlink>
      <w:r>
        <w:t xml:space="preserve"> - </w:t>
      </w:r>
      <w:hyperlink w:anchor="P394">
        <w:r>
          <w:rPr>
            <w:color w:val="0000FF"/>
          </w:rPr>
          <w:t>23</w:t>
        </w:r>
      </w:hyperlink>
      <w:r>
        <w:t xml:space="preserve"> (графа 3). Учитывается сумма показателей, указанных в </w:t>
      </w:r>
      <w:hyperlink w:anchor="P263">
        <w:r>
          <w:rPr>
            <w:color w:val="0000FF"/>
          </w:rPr>
          <w:t>графах 4</w:t>
        </w:r>
      </w:hyperlink>
      <w:r>
        <w:t xml:space="preserve"> - </w:t>
      </w:r>
      <w:hyperlink w:anchor="P270">
        <w:r>
          <w:rPr>
            <w:color w:val="0000FF"/>
          </w:rPr>
          <w:t>11</w:t>
        </w:r>
      </w:hyperlink>
      <w:r>
        <w:t>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272">
        <w:r>
          <w:rPr>
            <w:color w:val="0000FF"/>
          </w:rPr>
          <w:t>Строка 12</w:t>
        </w:r>
      </w:hyperlink>
      <w:r>
        <w:t xml:space="preserve"> (графа 4 - 10). Учитываются работники, занимающие штатные должности в соответствующих перечню организациях, учреждениях и проводящие с населением различных возрастных групп мероприятия по подготовке населения к выполнению нормативов испытаний (тестов) комплекса ГТО.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272">
        <w:r>
          <w:rPr>
            <w:color w:val="0000FF"/>
          </w:rPr>
          <w:t>Строка 12</w:t>
        </w:r>
      </w:hyperlink>
      <w:r>
        <w:t xml:space="preserve"> (графа 11). Учитываются работники, не состоящие в штате организаций (</w:t>
      </w:r>
      <w:hyperlink w:anchor="P263">
        <w:r>
          <w:rPr>
            <w:color w:val="0000FF"/>
          </w:rPr>
          <w:t>графы 4</w:t>
        </w:r>
      </w:hyperlink>
      <w:r>
        <w:t xml:space="preserve"> - </w:t>
      </w:r>
      <w:hyperlink w:anchor="P269">
        <w:r>
          <w:rPr>
            <w:color w:val="0000FF"/>
          </w:rPr>
          <w:t>10</w:t>
        </w:r>
      </w:hyperlink>
      <w:r>
        <w:t>), проводящие мероприятия по подготовке населения к выполнению нормативов испытаний (тестов) комплекса ГТО, в том числе учитываются работники фитнес-клубов. При наличии показателя указанные данные необходимо раскрыть в описательном отчете.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283">
        <w:r>
          <w:rPr>
            <w:color w:val="0000FF"/>
          </w:rPr>
          <w:t>Строка 13</w:t>
        </w:r>
      </w:hyperlink>
      <w:r>
        <w:t xml:space="preserve"> (графы 3 - 11). Из общего количества работников </w:t>
      </w:r>
      <w:hyperlink w:anchor="P272">
        <w:r>
          <w:rPr>
            <w:color w:val="0000FF"/>
          </w:rPr>
          <w:t>(строка 12)</w:t>
        </w:r>
      </w:hyperlink>
      <w:r>
        <w:t xml:space="preserve"> указываются работники, проводящие с населением различных возрастных групп мероприятия по подготовке к выполнению нормативов испытаний (тестов) комплекса ГТО в сельской местности.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294">
        <w:r>
          <w:rPr>
            <w:color w:val="0000FF"/>
          </w:rPr>
          <w:t>Строки 14</w:t>
        </w:r>
      </w:hyperlink>
      <w:r>
        <w:t xml:space="preserve"> - </w:t>
      </w:r>
      <w:hyperlink w:anchor="P394">
        <w:r>
          <w:rPr>
            <w:color w:val="0000FF"/>
          </w:rPr>
          <w:t>23</w:t>
        </w:r>
      </w:hyperlink>
      <w:r>
        <w:t>. По данным строкам информацию предоставляют центры тестирования.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294">
        <w:r>
          <w:rPr>
            <w:color w:val="0000FF"/>
          </w:rPr>
          <w:t>Строка 14</w:t>
        </w:r>
      </w:hyperlink>
      <w:r>
        <w:t xml:space="preserve"> (графы 4 - 10). Учитываются работники, занимающие штатные должности в соответствующих организациях, учреждениях и принимающие участие в проведении мероприятий по оценке выполнения населением нормативов испытаний (тестов) комплекса ГТО.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294">
        <w:r>
          <w:rPr>
            <w:color w:val="0000FF"/>
          </w:rPr>
          <w:t>Строка 14</w:t>
        </w:r>
      </w:hyperlink>
      <w:r>
        <w:t xml:space="preserve"> (графа 11). Учитываются работники, не состоящие в штате организаций (</w:t>
      </w:r>
      <w:hyperlink w:anchor="P263">
        <w:r>
          <w:rPr>
            <w:color w:val="0000FF"/>
          </w:rPr>
          <w:t>графы 4 -</w:t>
        </w:r>
      </w:hyperlink>
      <w:r>
        <w:t xml:space="preserve"> </w:t>
      </w:r>
      <w:hyperlink w:anchor="P269">
        <w:r>
          <w:rPr>
            <w:color w:val="0000FF"/>
          </w:rPr>
          <w:t>10</w:t>
        </w:r>
      </w:hyperlink>
      <w:r>
        <w:t>), принимающие участие в проведении мероприятий по оценке выполнения населением нормативов испытаний (тестов) комплекса ГТО. При наличии показателя указанные данные необходимо раскрыть в описательном отчете.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305">
        <w:r>
          <w:rPr>
            <w:color w:val="0000FF"/>
          </w:rPr>
          <w:t>Строки 15</w:t>
        </w:r>
      </w:hyperlink>
      <w:r>
        <w:t xml:space="preserve"> - </w:t>
      </w:r>
      <w:hyperlink w:anchor="P361">
        <w:r>
          <w:rPr>
            <w:color w:val="0000FF"/>
          </w:rPr>
          <w:t>20</w:t>
        </w:r>
      </w:hyperlink>
      <w:r>
        <w:t xml:space="preserve"> (графы 4 - 11). Из общего количества работников, привлеченных к проведению мероприятий по оценке выполнения нормативов испытаний (тестов) (из </w:t>
      </w:r>
      <w:hyperlink w:anchor="P294">
        <w:r>
          <w:rPr>
            <w:color w:val="0000FF"/>
          </w:rPr>
          <w:t>строки 14</w:t>
        </w:r>
      </w:hyperlink>
      <w:r>
        <w:t xml:space="preserve">), учитываются работники, привлеченные к оценке выполнения нормативов испытаний (тестов) комплекса ГТО (судейству). В </w:t>
      </w:r>
      <w:hyperlink w:anchor="P361">
        <w:r>
          <w:rPr>
            <w:color w:val="0000FF"/>
          </w:rPr>
          <w:t>строке 20</w:t>
        </w:r>
      </w:hyperlink>
      <w:r>
        <w:t xml:space="preserve"> учитываются работники, не вошедшие в </w:t>
      </w:r>
      <w:hyperlink w:anchor="P317">
        <w:r>
          <w:rPr>
            <w:color w:val="0000FF"/>
          </w:rPr>
          <w:t>строки 16</w:t>
        </w:r>
      </w:hyperlink>
      <w:r>
        <w:t xml:space="preserve">, </w:t>
      </w:r>
      <w:hyperlink w:anchor="P328">
        <w:r>
          <w:rPr>
            <w:color w:val="0000FF"/>
          </w:rPr>
          <w:t>17</w:t>
        </w:r>
      </w:hyperlink>
      <w:r>
        <w:t xml:space="preserve">, </w:t>
      </w:r>
      <w:hyperlink w:anchor="P339">
        <w:r>
          <w:rPr>
            <w:color w:val="0000FF"/>
          </w:rPr>
          <w:t>18</w:t>
        </w:r>
      </w:hyperlink>
      <w:r>
        <w:t xml:space="preserve">, </w:t>
      </w:r>
      <w:hyperlink w:anchor="P350">
        <w:r>
          <w:rPr>
            <w:color w:val="0000FF"/>
          </w:rPr>
          <w:t>19</w:t>
        </w:r>
      </w:hyperlink>
      <w:r>
        <w:t xml:space="preserve">. Показатель </w:t>
      </w:r>
      <w:hyperlink w:anchor="P305">
        <w:r>
          <w:rPr>
            <w:color w:val="0000FF"/>
          </w:rPr>
          <w:t>строки 15</w:t>
        </w:r>
      </w:hyperlink>
      <w:r>
        <w:t xml:space="preserve"> должен быть равен сумме показателей </w:t>
      </w:r>
      <w:hyperlink w:anchor="P317">
        <w:r>
          <w:rPr>
            <w:color w:val="0000FF"/>
          </w:rPr>
          <w:t>строк 16</w:t>
        </w:r>
      </w:hyperlink>
      <w:r>
        <w:t xml:space="preserve">, </w:t>
      </w:r>
      <w:hyperlink w:anchor="P328">
        <w:r>
          <w:rPr>
            <w:color w:val="0000FF"/>
          </w:rPr>
          <w:t>17</w:t>
        </w:r>
      </w:hyperlink>
      <w:r>
        <w:t xml:space="preserve">, </w:t>
      </w:r>
      <w:hyperlink w:anchor="P339">
        <w:r>
          <w:rPr>
            <w:color w:val="0000FF"/>
          </w:rPr>
          <w:t>18</w:t>
        </w:r>
      </w:hyperlink>
      <w:r>
        <w:t xml:space="preserve">, </w:t>
      </w:r>
      <w:hyperlink w:anchor="P350">
        <w:r>
          <w:rPr>
            <w:color w:val="0000FF"/>
          </w:rPr>
          <w:t>19</w:t>
        </w:r>
      </w:hyperlink>
      <w:r>
        <w:t xml:space="preserve">, </w:t>
      </w:r>
      <w:hyperlink w:anchor="P361">
        <w:r>
          <w:rPr>
            <w:color w:val="0000FF"/>
          </w:rPr>
          <w:t>20</w:t>
        </w:r>
      </w:hyperlink>
      <w:r>
        <w:t>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372">
        <w:r>
          <w:rPr>
            <w:color w:val="0000FF"/>
          </w:rPr>
          <w:t>Строка 21</w:t>
        </w:r>
      </w:hyperlink>
      <w:r>
        <w:t xml:space="preserve"> (графы 4 - 11). Из общего количества работников, привлеченных к оценке выполнения нормативов испытаний (тестов) (из </w:t>
      </w:r>
      <w:hyperlink w:anchor="P305">
        <w:r>
          <w:rPr>
            <w:color w:val="0000FF"/>
          </w:rPr>
          <w:t>строки 15</w:t>
        </w:r>
      </w:hyperlink>
      <w:r>
        <w:t>), учитываются работники (судьи) женского пола.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383">
        <w:r>
          <w:rPr>
            <w:color w:val="0000FF"/>
          </w:rPr>
          <w:t>Строка 22</w:t>
        </w:r>
      </w:hyperlink>
      <w:r>
        <w:t xml:space="preserve"> (графы 4 - 11). Из общего количества работников, привлеченных к проведению </w:t>
      </w:r>
      <w:r>
        <w:lastRenderedPageBreak/>
        <w:t xml:space="preserve">мероприятий по оценке выполнения нормативов испытаний (тестов) комплекса ГТО населением </w:t>
      </w:r>
      <w:hyperlink w:anchor="P294">
        <w:r>
          <w:rPr>
            <w:color w:val="0000FF"/>
          </w:rPr>
          <w:t>(строка 14)</w:t>
        </w:r>
      </w:hyperlink>
      <w:r>
        <w:t>, учитываются работники, которые прошли в отчетном периоде повышение квалификации по программам дополнительного профессионального образования (не менее 16 часов) с получением соответствующего документа по различным направлениям подготовки (например, специалисты, осуществляющие государственную политику в сфере физической культуры, спорта, образования в части внедрения и реализации комплекса ГТО; руководители организаций, наделенных полномочиями регионального оператора по внедрению и реализации комплекса ГТО; руководители центров тестирования по выполнению нормативов испытаний (тестов) комплекса ГТО; специалисты, ответственные за работу с электронной базой данных комплекса ГТО; учителей физической культуры; работники образовательных организаций, медицинских учреждений и организаторов физкультурно-спортивной работы (в том числе волонтеры) для работы с населением по вопросам внедрения комплекса ГТО и другие).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>Информация по участию работников в мероприятиях в рамках непрерывного профессионального самообразования (например, семинары, мастер-классы, конференции, методические совещания и другое) раскрывается в описательном отчете.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394">
        <w:r>
          <w:rPr>
            <w:color w:val="0000FF"/>
          </w:rPr>
          <w:t>Строка 23</w:t>
        </w:r>
      </w:hyperlink>
      <w:r>
        <w:t xml:space="preserve"> (графы 4 - 11). Из общего количества работников (из </w:t>
      </w:r>
      <w:hyperlink w:anchor="P294">
        <w:r>
          <w:rPr>
            <w:color w:val="0000FF"/>
          </w:rPr>
          <w:t>строки 14</w:t>
        </w:r>
      </w:hyperlink>
      <w:r>
        <w:t>) указываются работники, принимающие участие в проведении мероприятий по оценке выполнения населением нормативов испытаний (тестов) комплекса ГТО в сельской местности.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jc w:val="center"/>
        <w:outlineLvl w:val="2"/>
      </w:pPr>
      <w:r>
        <w:t>Раздел III. Организационная работа по выполнению нормативов</w:t>
      </w:r>
    </w:p>
    <w:p w:rsidR="00EB0608" w:rsidRDefault="00EB0608">
      <w:pPr>
        <w:pStyle w:val="ConsPlusNormal"/>
        <w:jc w:val="center"/>
      </w:pPr>
      <w:r>
        <w:t>испытаний (тестов) комплекса ГТО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ind w:firstLine="540"/>
        <w:jc w:val="both"/>
      </w:pPr>
      <w:r>
        <w:t xml:space="preserve">В данном </w:t>
      </w:r>
      <w:hyperlink w:anchor="P405">
        <w:r>
          <w:rPr>
            <w:color w:val="0000FF"/>
          </w:rPr>
          <w:t>разделе</w:t>
        </w:r>
      </w:hyperlink>
      <w:r>
        <w:t xml:space="preserve"> учитываются мероприятия (см. </w:t>
      </w:r>
      <w:hyperlink w:anchor="P243">
        <w:r>
          <w:rPr>
            <w:color w:val="0000FF"/>
          </w:rPr>
          <w:t>раздел II</w:t>
        </w:r>
      </w:hyperlink>
      <w:r>
        <w:t xml:space="preserve">. Кадры), проведенные в целях оценки выполнения нормативов испытаний (тестов) комплекса ГТО населением (далее - мероприятия). Информацию по данному </w:t>
      </w:r>
      <w:hyperlink w:anchor="P405">
        <w:r>
          <w:rPr>
            <w:color w:val="0000FF"/>
          </w:rPr>
          <w:t>разделу</w:t>
        </w:r>
      </w:hyperlink>
      <w:r>
        <w:t xml:space="preserve"> предоставляют центры тестирования.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>Информация предоставляется в соответствии с календарными планами проведения физкультурных мероприятий и спортивных мероприятий муниципальных образований и субъектов Российской Федерации, графиками проведения тестирования, положениями о проведении мероприятий, а также иными документами, подтверждающими проведение мероприятия.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444">
        <w:r>
          <w:rPr>
            <w:color w:val="0000FF"/>
          </w:rPr>
          <w:t>Строка 24</w:t>
        </w:r>
      </w:hyperlink>
      <w:r>
        <w:t xml:space="preserve"> (графа 3). Учитывается суммарный показатель мероприятий в соответствии со ступенями комплекса ГТО. Показатель </w:t>
      </w:r>
      <w:hyperlink w:anchor="P444">
        <w:r>
          <w:rPr>
            <w:color w:val="0000FF"/>
          </w:rPr>
          <w:t>строки 24</w:t>
        </w:r>
      </w:hyperlink>
      <w:r>
        <w:t xml:space="preserve"> должен быть равен сумме </w:t>
      </w:r>
      <w:hyperlink w:anchor="P460">
        <w:r>
          <w:rPr>
            <w:color w:val="0000FF"/>
          </w:rPr>
          <w:t>строк 25</w:t>
        </w:r>
      </w:hyperlink>
      <w:r>
        <w:t xml:space="preserve"> - </w:t>
      </w:r>
      <w:hyperlink w:anchor="P595">
        <w:r>
          <w:rPr>
            <w:color w:val="0000FF"/>
          </w:rPr>
          <w:t>34</w:t>
        </w:r>
      </w:hyperlink>
      <w:r>
        <w:t xml:space="preserve"> по всем графам раздела.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611">
        <w:r>
          <w:rPr>
            <w:color w:val="0000FF"/>
          </w:rPr>
          <w:t>Строка 35</w:t>
        </w:r>
      </w:hyperlink>
      <w:r>
        <w:t xml:space="preserve"> (графы 3 - 15). Учитываются мероприятия, организаторами которых являются органы местного самоуправления, или мероприятия, являющиеся муниципальным этапом всероссийского или регионального мероприятия.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626">
        <w:r>
          <w:rPr>
            <w:color w:val="0000FF"/>
          </w:rPr>
          <w:t>Строка 36</w:t>
        </w:r>
      </w:hyperlink>
      <w:r>
        <w:t xml:space="preserve"> (графы 3 - 15). Учитываются мероприятия, организаторами которых являются органы государственной власти субъекта Российской Федерации, или мероприятия, которые являются региональным этапом всероссийского мероприятия.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641">
        <w:r>
          <w:rPr>
            <w:color w:val="0000FF"/>
          </w:rPr>
          <w:t>Строка 37</w:t>
        </w:r>
      </w:hyperlink>
      <w:r>
        <w:t xml:space="preserve"> (графы 3 - 15). Учитываются мероприятия, проводимые на территории субъекта Российской Федерации и организаторами которых являются федеральные органы исполнительной власти, всероссийские общественные организации (всероссийские мероприятия - если в них принимают участие команды, представляющие не менее 25% субъектов Российской Федерации; межрегиональные мероприятия - если в них принимают участие команды, представляющие не менее 50% субъектов Российской Федерации, входящих в федеральный округ Российской Федерации). Информация по указанным мероприятиям раскрывается в описательном отчете.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444">
        <w:r>
          <w:rPr>
            <w:color w:val="0000FF"/>
          </w:rPr>
          <w:t>Строки 24</w:t>
        </w:r>
      </w:hyperlink>
      <w:r>
        <w:t xml:space="preserve"> - </w:t>
      </w:r>
      <w:hyperlink w:anchor="P657">
        <w:r>
          <w:rPr>
            <w:color w:val="0000FF"/>
          </w:rPr>
          <w:t>38</w:t>
        </w:r>
      </w:hyperlink>
      <w:r>
        <w:t xml:space="preserve"> (графа 15). Учитываются мероприятия, проводимые одновременно по нескольким ступеням (двум и более).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657">
        <w:r>
          <w:rPr>
            <w:color w:val="0000FF"/>
          </w:rPr>
          <w:t>Строка 38</w:t>
        </w:r>
      </w:hyperlink>
      <w:r>
        <w:t xml:space="preserve">. Из общего количества мероприятий (из </w:t>
      </w:r>
      <w:hyperlink w:anchor="P444">
        <w:r>
          <w:rPr>
            <w:color w:val="0000FF"/>
          </w:rPr>
          <w:t>строки 24</w:t>
        </w:r>
      </w:hyperlink>
      <w:r>
        <w:t>) учитывается количество мероприятий, проведенных в сельской местности.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>Показатели о проведении мероприятий по пропаганде и популяризации комплекса ГТО, подготовке населения к выполнению нормативов испытаний (тестов) комплекса ГТО, а также о других мероприятиях комплекса ГТО раскрываются в описательном отчете.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jc w:val="center"/>
        <w:outlineLvl w:val="2"/>
      </w:pPr>
      <w:r>
        <w:t>Раздел IV. Численность населения, принявшего участие</w:t>
      </w:r>
    </w:p>
    <w:p w:rsidR="00EB0608" w:rsidRDefault="00EB0608">
      <w:pPr>
        <w:pStyle w:val="ConsPlusNormal"/>
        <w:jc w:val="center"/>
      </w:pPr>
      <w:r>
        <w:t>в выполнении нормативов испытаний (тестов) комплекса ГТО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ind w:firstLine="540"/>
        <w:jc w:val="both"/>
      </w:pPr>
      <w:r>
        <w:t xml:space="preserve">В </w:t>
      </w:r>
      <w:hyperlink w:anchor="P672">
        <w:r>
          <w:rPr>
            <w:color w:val="0000FF"/>
          </w:rPr>
          <w:t>разделе</w:t>
        </w:r>
      </w:hyperlink>
      <w:r>
        <w:t xml:space="preserve"> учитываются лица, принявшие участие в выполнении нормативов испытаний (тестов) комплекса ГТО от одного испытания (теста) и более, а также лица, выполнившие нормативы испытаний (тестов) комплекса ГТО на соответствующий знак отличия. В данном разделе учитываются лица, информация по которым внесена в электронную базу данных комплекса ГТО в информационно-телекоммуникационной сети "Интернет" (www.GTO.ru). Информацию по данному </w:t>
      </w:r>
      <w:hyperlink w:anchor="P672">
        <w:r>
          <w:rPr>
            <w:color w:val="0000FF"/>
          </w:rPr>
          <w:t>разделу</w:t>
        </w:r>
      </w:hyperlink>
      <w:r>
        <w:t xml:space="preserve"> предоставляют центры тестирования.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702">
        <w:r>
          <w:rPr>
            <w:color w:val="0000FF"/>
          </w:rPr>
          <w:t>Строка 39</w:t>
        </w:r>
      </w:hyperlink>
      <w:r>
        <w:t xml:space="preserve"> (графа 3). Учитываются все лица, принявшие участие в выполнении нормативов испытаний (тестов) комплекса ГТО, как минимум одного испытания (теста) в соответствующих ступенях, независимо от того, выполнены ли требования нормативов комплекса ГТО. Учитывается суммарный показатель </w:t>
      </w:r>
      <w:hyperlink w:anchor="P758">
        <w:r>
          <w:rPr>
            <w:color w:val="0000FF"/>
          </w:rPr>
          <w:t>строк 44</w:t>
        </w:r>
      </w:hyperlink>
      <w:r>
        <w:t xml:space="preserve">, </w:t>
      </w:r>
      <w:hyperlink w:anchor="P815">
        <w:r>
          <w:rPr>
            <w:color w:val="0000FF"/>
          </w:rPr>
          <w:t>49</w:t>
        </w:r>
      </w:hyperlink>
      <w:r>
        <w:t xml:space="preserve">, </w:t>
      </w:r>
      <w:hyperlink w:anchor="P872">
        <w:r>
          <w:rPr>
            <w:color w:val="0000FF"/>
          </w:rPr>
          <w:t>54</w:t>
        </w:r>
      </w:hyperlink>
      <w:r>
        <w:t xml:space="preserve">, </w:t>
      </w:r>
      <w:hyperlink w:anchor="P929">
        <w:r>
          <w:rPr>
            <w:color w:val="0000FF"/>
          </w:rPr>
          <w:t>59</w:t>
        </w:r>
      </w:hyperlink>
      <w:r>
        <w:t xml:space="preserve">, </w:t>
      </w:r>
      <w:hyperlink w:anchor="P986">
        <w:r>
          <w:rPr>
            <w:color w:val="0000FF"/>
          </w:rPr>
          <w:t>64</w:t>
        </w:r>
      </w:hyperlink>
      <w:r>
        <w:t xml:space="preserve">, </w:t>
      </w:r>
      <w:hyperlink w:anchor="P1043">
        <w:r>
          <w:rPr>
            <w:color w:val="0000FF"/>
          </w:rPr>
          <w:t>69</w:t>
        </w:r>
      </w:hyperlink>
      <w:r>
        <w:t xml:space="preserve">, </w:t>
      </w:r>
      <w:hyperlink w:anchor="P1099">
        <w:r>
          <w:rPr>
            <w:color w:val="0000FF"/>
          </w:rPr>
          <w:t>74</w:t>
        </w:r>
      </w:hyperlink>
      <w:r>
        <w:t xml:space="preserve">, </w:t>
      </w:r>
      <w:hyperlink w:anchor="P1155">
        <w:r>
          <w:rPr>
            <w:color w:val="0000FF"/>
          </w:rPr>
          <w:t>79</w:t>
        </w:r>
      </w:hyperlink>
      <w:r>
        <w:t xml:space="preserve">, </w:t>
      </w:r>
      <w:hyperlink w:anchor="P1211">
        <w:r>
          <w:rPr>
            <w:color w:val="0000FF"/>
          </w:rPr>
          <w:t>84</w:t>
        </w:r>
      </w:hyperlink>
      <w:r>
        <w:t xml:space="preserve">, </w:t>
      </w:r>
      <w:hyperlink w:anchor="P1267">
        <w:r>
          <w:rPr>
            <w:color w:val="0000FF"/>
          </w:rPr>
          <w:t>89</w:t>
        </w:r>
      </w:hyperlink>
      <w:r>
        <w:t xml:space="preserve">, </w:t>
      </w:r>
      <w:hyperlink w:anchor="P1323">
        <w:r>
          <w:rPr>
            <w:color w:val="0000FF"/>
          </w:rPr>
          <w:t>94</w:t>
        </w:r>
      </w:hyperlink>
      <w:r>
        <w:t xml:space="preserve">, </w:t>
      </w:r>
      <w:hyperlink w:anchor="P1379">
        <w:r>
          <w:rPr>
            <w:color w:val="0000FF"/>
          </w:rPr>
          <w:t>99</w:t>
        </w:r>
      </w:hyperlink>
      <w:r>
        <w:t>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713">
        <w:r>
          <w:rPr>
            <w:color w:val="0000FF"/>
          </w:rPr>
          <w:t>Строка 40</w:t>
        </w:r>
      </w:hyperlink>
      <w:r>
        <w:t xml:space="preserve"> (графа 3). Учитываются все лица женского пола, принявшие участие в выполнении нормативов испытаний (тестов) комплекса ГТО (из </w:t>
      </w:r>
      <w:hyperlink w:anchor="P702">
        <w:r>
          <w:rPr>
            <w:color w:val="0000FF"/>
          </w:rPr>
          <w:t>строки 39</w:t>
        </w:r>
      </w:hyperlink>
      <w:r>
        <w:t xml:space="preserve">). В </w:t>
      </w:r>
      <w:hyperlink w:anchor="P713">
        <w:r>
          <w:rPr>
            <w:color w:val="0000FF"/>
          </w:rPr>
          <w:t>строке</w:t>
        </w:r>
      </w:hyperlink>
      <w:r>
        <w:t xml:space="preserve"> учитывается суммарный показатель </w:t>
      </w:r>
      <w:hyperlink w:anchor="P804">
        <w:r>
          <w:rPr>
            <w:color w:val="0000FF"/>
          </w:rPr>
          <w:t>строк 48</w:t>
        </w:r>
      </w:hyperlink>
      <w:r>
        <w:t xml:space="preserve">, </w:t>
      </w:r>
      <w:hyperlink w:anchor="P861">
        <w:r>
          <w:rPr>
            <w:color w:val="0000FF"/>
          </w:rPr>
          <w:t>53</w:t>
        </w:r>
      </w:hyperlink>
      <w:r>
        <w:t xml:space="preserve">, </w:t>
      </w:r>
      <w:hyperlink w:anchor="P918">
        <w:r>
          <w:rPr>
            <w:color w:val="0000FF"/>
          </w:rPr>
          <w:t>58</w:t>
        </w:r>
      </w:hyperlink>
      <w:r>
        <w:t xml:space="preserve">, </w:t>
      </w:r>
      <w:hyperlink w:anchor="P975">
        <w:r>
          <w:rPr>
            <w:color w:val="0000FF"/>
          </w:rPr>
          <w:t>63</w:t>
        </w:r>
      </w:hyperlink>
      <w:r>
        <w:t xml:space="preserve">, </w:t>
      </w:r>
      <w:hyperlink w:anchor="P1032">
        <w:r>
          <w:rPr>
            <w:color w:val="0000FF"/>
          </w:rPr>
          <w:t>68</w:t>
        </w:r>
      </w:hyperlink>
      <w:r>
        <w:t xml:space="preserve">, </w:t>
      </w:r>
      <w:hyperlink w:anchor="P1088">
        <w:r>
          <w:rPr>
            <w:color w:val="0000FF"/>
          </w:rPr>
          <w:t>73</w:t>
        </w:r>
      </w:hyperlink>
      <w:r>
        <w:t xml:space="preserve">, </w:t>
      </w:r>
      <w:hyperlink w:anchor="P1144">
        <w:r>
          <w:rPr>
            <w:color w:val="0000FF"/>
          </w:rPr>
          <w:t>78</w:t>
        </w:r>
      </w:hyperlink>
      <w:r>
        <w:t xml:space="preserve">, </w:t>
      </w:r>
      <w:hyperlink w:anchor="P1200">
        <w:r>
          <w:rPr>
            <w:color w:val="0000FF"/>
          </w:rPr>
          <w:t>83</w:t>
        </w:r>
      </w:hyperlink>
      <w:r>
        <w:t xml:space="preserve">, </w:t>
      </w:r>
      <w:hyperlink w:anchor="P1256">
        <w:r>
          <w:rPr>
            <w:color w:val="0000FF"/>
          </w:rPr>
          <w:t>88</w:t>
        </w:r>
      </w:hyperlink>
      <w:r>
        <w:t xml:space="preserve">, </w:t>
      </w:r>
      <w:hyperlink w:anchor="P1312">
        <w:r>
          <w:rPr>
            <w:color w:val="0000FF"/>
          </w:rPr>
          <w:t>93</w:t>
        </w:r>
      </w:hyperlink>
      <w:r>
        <w:t xml:space="preserve">, </w:t>
      </w:r>
      <w:hyperlink w:anchor="P1368">
        <w:r>
          <w:rPr>
            <w:color w:val="0000FF"/>
          </w:rPr>
          <w:t>98</w:t>
        </w:r>
      </w:hyperlink>
      <w:r>
        <w:t xml:space="preserve">, </w:t>
      </w:r>
      <w:hyperlink w:anchor="P1424">
        <w:r>
          <w:rPr>
            <w:color w:val="0000FF"/>
          </w:rPr>
          <w:t>103</w:t>
        </w:r>
      </w:hyperlink>
      <w:r>
        <w:t>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702">
        <w:r>
          <w:rPr>
            <w:color w:val="0000FF"/>
          </w:rPr>
          <w:t>Строка 39</w:t>
        </w:r>
      </w:hyperlink>
      <w:r>
        <w:t xml:space="preserve"> (графа 4). Учитывается общее количество лиц, выполнивших нормативы испытаний (тестов) комплекса ГТО на соответствующий знак отличия комплекса ГТО. Учитывается суммарный показатель </w:t>
      </w:r>
      <w:hyperlink w:anchor="P758">
        <w:r>
          <w:rPr>
            <w:color w:val="0000FF"/>
          </w:rPr>
          <w:t>строк 44</w:t>
        </w:r>
      </w:hyperlink>
      <w:r>
        <w:t xml:space="preserve">, </w:t>
      </w:r>
      <w:hyperlink w:anchor="P815">
        <w:r>
          <w:rPr>
            <w:color w:val="0000FF"/>
          </w:rPr>
          <w:t>49</w:t>
        </w:r>
      </w:hyperlink>
      <w:r>
        <w:t xml:space="preserve">, </w:t>
      </w:r>
      <w:hyperlink w:anchor="P872">
        <w:r>
          <w:rPr>
            <w:color w:val="0000FF"/>
          </w:rPr>
          <w:t>54</w:t>
        </w:r>
      </w:hyperlink>
      <w:r>
        <w:t xml:space="preserve">, </w:t>
      </w:r>
      <w:hyperlink w:anchor="P929">
        <w:r>
          <w:rPr>
            <w:color w:val="0000FF"/>
          </w:rPr>
          <w:t>59</w:t>
        </w:r>
      </w:hyperlink>
      <w:r>
        <w:t xml:space="preserve">, </w:t>
      </w:r>
      <w:hyperlink w:anchor="P986">
        <w:r>
          <w:rPr>
            <w:color w:val="0000FF"/>
          </w:rPr>
          <w:t>64</w:t>
        </w:r>
      </w:hyperlink>
      <w:r>
        <w:t xml:space="preserve">, </w:t>
      </w:r>
      <w:hyperlink w:anchor="P1043">
        <w:r>
          <w:rPr>
            <w:color w:val="0000FF"/>
          </w:rPr>
          <w:t>69</w:t>
        </w:r>
      </w:hyperlink>
      <w:r>
        <w:t xml:space="preserve">, </w:t>
      </w:r>
      <w:hyperlink w:anchor="P1099">
        <w:r>
          <w:rPr>
            <w:color w:val="0000FF"/>
          </w:rPr>
          <w:t>74</w:t>
        </w:r>
      </w:hyperlink>
      <w:r>
        <w:t xml:space="preserve">, </w:t>
      </w:r>
      <w:hyperlink w:anchor="P1155">
        <w:r>
          <w:rPr>
            <w:color w:val="0000FF"/>
          </w:rPr>
          <w:t>79</w:t>
        </w:r>
      </w:hyperlink>
      <w:r>
        <w:t xml:space="preserve">, </w:t>
      </w:r>
      <w:hyperlink w:anchor="P1211">
        <w:r>
          <w:rPr>
            <w:color w:val="0000FF"/>
          </w:rPr>
          <w:t>84</w:t>
        </w:r>
      </w:hyperlink>
      <w:r>
        <w:t xml:space="preserve">, </w:t>
      </w:r>
      <w:hyperlink w:anchor="P1267">
        <w:r>
          <w:rPr>
            <w:color w:val="0000FF"/>
          </w:rPr>
          <w:t>89</w:t>
        </w:r>
      </w:hyperlink>
      <w:r>
        <w:t xml:space="preserve">, </w:t>
      </w:r>
      <w:hyperlink w:anchor="P1323">
        <w:r>
          <w:rPr>
            <w:color w:val="0000FF"/>
          </w:rPr>
          <w:t>94</w:t>
        </w:r>
      </w:hyperlink>
      <w:r>
        <w:t xml:space="preserve">, </w:t>
      </w:r>
      <w:hyperlink w:anchor="P1379">
        <w:r>
          <w:rPr>
            <w:color w:val="0000FF"/>
          </w:rPr>
          <w:t>99</w:t>
        </w:r>
      </w:hyperlink>
      <w:r>
        <w:t>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702">
        <w:r>
          <w:rPr>
            <w:color w:val="0000FF"/>
          </w:rPr>
          <w:t>Строка 39</w:t>
        </w:r>
      </w:hyperlink>
      <w:r>
        <w:t xml:space="preserve"> (графы 5 - 11). Из </w:t>
      </w:r>
      <w:hyperlink w:anchor="P693">
        <w:r>
          <w:rPr>
            <w:color w:val="0000FF"/>
          </w:rPr>
          <w:t>графы 4</w:t>
        </w:r>
      </w:hyperlink>
      <w:r>
        <w:t xml:space="preserve"> выделяется количество лиц, выполнивших нормативы испытаний (тестов) комплекса ГТО на соответствующий знак отличия комплекса ГТО в Центрах тестирования: образовательных организаций - </w:t>
      </w:r>
      <w:hyperlink w:anchor="P694">
        <w:r>
          <w:rPr>
            <w:color w:val="0000FF"/>
          </w:rPr>
          <w:t>графа 5</w:t>
        </w:r>
      </w:hyperlink>
      <w:r>
        <w:t xml:space="preserve">, организаций дополнительного образования (спортивной подготовки) - </w:t>
      </w:r>
      <w:hyperlink w:anchor="P695">
        <w:r>
          <w:rPr>
            <w:color w:val="0000FF"/>
          </w:rPr>
          <w:t>графа 6</w:t>
        </w:r>
      </w:hyperlink>
      <w:r>
        <w:t xml:space="preserve">, физкультурно-спортивных учреждений - </w:t>
      </w:r>
      <w:hyperlink w:anchor="P696">
        <w:r>
          <w:rPr>
            <w:color w:val="0000FF"/>
          </w:rPr>
          <w:t>графа 7</w:t>
        </w:r>
      </w:hyperlink>
      <w:r>
        <w:t xml:space="preserve">, некоммерческих организаций - </w:t>
      </w:r>
      <w:hyperlink w:anchor="P697">
        <w:r>
          <w:rPr>
            <w:color w:val="0000FF"/>
          </w:rPr>
          <w:t>графа 8</w:t>
        </w:r>
      </w:hyperlink>
      <w:r>
        <w:t xml:space="preserve">, физкультурно-спортивных клубов и их объединений - </w:t>
      </w:r>
      <w:hyperlink w:anchor="P698">
        <w:r>
          <w:rPr>
            <w:color w:val="0000FF"/>
          </w:rPr>
          <w:t>графа 9</w:t>
        </w:r>
      </w:hyperlink>
      <w:r>
        <w:t xml:space="preserve">, созданных в форме некоммерческих организаций - </w:t>
      </w:r>
      <w:hyperlink w:anchor="P699">
        <w:r>
          <w:rPr>
            <w:color w:val="0000FF"/>
          </w:rPr>
          <w:t>графа 10</w:t>
        </w:r>
      </w:hyperlink>
      <w:r>
        <w:t xml:space="preserve">, других организаций - </w:t>
      </w:r>
      <w:hyperlink w:anchor="P700">
        <w:r>
          <w:rPr>
            <w:color w:val="0000FF"/>
          </w:rPr>
          <w:t>графа 11</w:t>
        </w:r>
      </w:hyperlink>
      <w:r>
        <w:t xml:space="preserve">. Учитывается суммарный показатель </w:t>
      </w:r>
      <w:hyperlink w:anchor="P758">
        <w:r>
          <w:rPr>
            <w:color w:val="0000FF"/>
          </w:rPr>
          <w:t>строк 44</w:t>
        </w:r>
      </w:hyperlink>
      <w:r>
        <w:t xml:space="preserve">, </w:t>
      </w:r>
      <w:hyperlink w:anchor="P815">
        <w:r>
          <w:rPr>
            <w:color w:val="0000FF"/>
          </w:rPr>
          <w:t>49</w:t>
        </w:r>
      </w:hyperlink>
      <w:r>
        <w:t xml:space="preserve">, </w:t>
      </w:r>
      <w:hyperlink w:anchor="P872">
        <w:r>
          <w:rPr>
            <w:color w:val="0000FF"/>
          </w:rPr>
          <w:t>54</w:t>
        </w:r>
      </w:hyperlink>
      <w:r>
        <w:t xml:space="preserve">, </w:t>
      </w:r>
      <w:hyperlink w:anchor="P929">
        <w:r>
          <w:rPr>
            <w:color w:val="0000FF"/>
          </w:rPr>
          <w:t>59</w:t>
        </w:r>
      </w:hyperlink>
      <w:r>
        <w:t xml:space="preserve">, </w:t>
      </w:r>
      <w:hyperlink w:anchor="P986">
        <w:r>
          <w:rPr>
            <w:color w:val="0000FF"/>
          </w:rPr>
          <w:t>64</w:t>
        </w:r>
      </w:hyperlink>
      <w:r>
        <w:t xml:space="preserve">, </w:t>
      </w:r>
      <w:hyperlink w:anchor="P1043">
        <w:r>
          <w:rPr>
            <w:color w:val="0000FF"/>
          </w:rPr>
          <w:t>69</w:t>
        </w:r>
      </w:hyperlink>
      <w:r>
        <w:t xml:space="preserve">, </w:t>
      </w:r>
      <w:hyperlink w:anchor="P1099">
        <w:r>
          <w:rPr>
            <w:color w:val="0000FF"/>
          </w:rPr>
          <w:t>74</w:t>
        </w:r>
      </w:hyperlink>
      <w:r>
        <w:t xml:space="preserve">, </w:t>
      </w:r>
      <w:hyperlink w:anchor="P1155">
        <w:r>
          <w:rPr>
            <w:color w:val="0000FF"/>
          </w:rPr>
          <w:t>79</w:t>
        </w:r>
      </w:hyperlink>
      <w:r>
        <w:t xml:space="preserve">, </w:t>
      </w:r>
      <w:hyperlink w:anchor="P1211">
        <w:r>
          <w:rPr>
            <w:color w:val="0000FF"/>
          </w:rPr>
          <w:t>84</w:t>
        </w:r>
      </w:hyperlink>
      <w:r>
        <w:t xml:space="preserve">, </w:t>
      </w:r>
      <w:hyperlink w:anchor="P1267">
        <w:r>
          <w:rPr>
            <w:color w:val="0000FF"/>
          </w:rPr>
          <w:t>89</w:t>
        </w:r>
      </w:hyperlink>
      <w:r>
        <w:t xml:space="preserve">, </w:t>
      </w:r>
      <w:hyperlink w:anchor="P1323">
        <w:r>
          <w:rPr>
            <w:color w:val="0000FF"/>
          </w:rPr>
          <w:t>94</w:t>
        </w:r>
      </w:hyperlink>
      <w:r>
        <w:t xml:space="preserve">, </w:t>
      </w:r>
      <w:hyperlink w:anchor="P1379">
        <w:r>
          <w:rPr>
            <w:color w:val="0000FF"/>
          </w:rPr>
          <w:t>99</w:t>
        </w:r>
      </w:hyperlink>
      <w:r>
        <w:t xml:space="preserve">. Общее количество лиц в </w:t>
      </w:r>
      <w:hyperlink w:anchor="P693">
        <w:r>
          <w:rPr>
            <w:color w:val="0000FF"/>
          </w:rPr>
          <w:t>графе 4</w:t>
        </w:r>
      </w:hyperlink>
      <w:r>
        <w:t xml:space="preserve"> должно быть равно суммарному показателю </w:t>
      </w:r>
      <w:hyperlink w:anchor="P694">
        <w:r>
          <w:rPr>
            <w:color w:val="0000FF"/>
          </w:rPr>
          <w:t>5</w:t>
        </w:r>
      </w:hyperlink>
      <w:r>
        <w:t xml:space="preserve"> - </w:t>
      </w:r>
      <w:hyperlink w:anchor="P700">
        <w:r>
          <w:rPr>
            <w:color w:val="0000FF"/>
          </w:rPr>
          <w:t>11 граф</w:t>
        </w:r>
      </w:hyperlink>
      <w:r>
        <w:t>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713">
        <w:r>
          <w:rPr>
            <w:color w:val="0000FF"/>
          </w:rPr>
          <w:t>Строка 40</w:t>
        </w:r>
      </w:hyperlink>
      <w:r>
        <w:t xml:space="preserve"> (графа 4). Учитывается общее количество лиц женского пола, выполнивших нормативы испытаний (тестов) комплекса ГТО (из </w:t>
      </w:r>
      <w:hyperlink w:anchor="P702">
        <w:r>
          <w:rPr>
            <w:color w:val="0000FF"/>
          </w:rPr>
          <w:t>строки 39</w:t>
        </w:r>
      </w:hyperlink>
      <w:r>
        <w:t xml:space="preserve">). В </w:t>
      </w:r>
      <w:hyperlink w:anchor="P713">
        <w:r>
          <w:rPr>
            <w:color w:val="0000FF"/>
          </w:rPr>
          <w:t>строке 40</w:t>
        </w:r>
      </w:hyperlink>
      <w:r>
        <w:t xml:space="preserve"> учитывается суммарный показатель </w:t>
      </w:r>
      <w:hyperlink w:anchor="P804">
        <w:r>
          <w:rPr>
            <w:color w:val="0000FF"/>
          </w:rPr>
          <w:t>строк 48</w:t>
        </w:r>
      </w:hyperlink>
      <w:r>
        <w:t xml:space="preserve">, </w:t>
      </w:r>
      <w:hyperlink w:anchor="P861">
        <w:r>
          <w:rPr>
            <w:color w:val="0000FF"/>
          </w:rPr>
          <w:t>53</w:t>
        </w:r>
      </w:hyperlink>
      <w:r>
        <w:t xml:space="preserve">, </w:t>
      </w:r>
      <w:hyperlink w:anchor="P918">
        <w:r>
          <w:rPr>
            <w:color w:val="0000FF"/>
          </w:rPr>
          <w:t>58</w:t>
        </w:r>
      </w:hyperlink>
      <w:r>
        <w:t xml:space="preserve">, </w:t>
      </w:r>
      <w:hyperlink w:anchor="P975">
        <w:r>
          <w:rPr>
            <w:color w:val="0000FF"/>
          </w:rPr>
          <w:t>63</w:t>
        </w:r>
      </w:hyperlink>
      <w:r>
        <w:t xml:space="preserve">, </w:t>
      </w:r>
      <w:hyperlink w:anchor="P1032">
        <w:r>
          <w:rPr>
            <w:color w:val="0000FF"/>
          </w:rPr>
          <w:t>68</w:t>
        </w:r>
      </w:hyperlink>
      <w:r>
        <w:t xml:space="preserve">, </w:t>
      </w:r>
      <w:hyperlink w:anchor="P1088">
        <w:r>
          <w:rPr>
            <w:color w:val="0000FF"/>
          </w:rPr>
          <w:t>73</w:t>
        </w:r>
      </w:hyperlink>
      <w:r>
        <w:t xml:space="preserve">, </w:t>
      </w:r>
      <w:hyperlink w:anchor="P1144">
        <w:r>
          <w:rPr>
            <w:color w:val="0000FF"/>
          </w:rPr>
          <w:t>78</w:t>
        </w:r>
      </w:hyperlink>
      <w:r>
        <w:t xml:space="preserve">, </w:t>
      </w:r>
      <w:hyperlink w:anchor="P1200">
        <w:r>
          <w:rPr>
            <w:color w:val="0000FF"/>
          </w:rPr>
          <w:t>83</w:t>
        </w:r>
      </w:hyperlink>
      <w:r>
        <w:t xml:space="preserve">, </w:t>
      </w:r>
      <w:hyperlink w:anchor="P1256">
        <w:r>
          <w:rPr>
            <w:color w:val="0000FF"/>
          </w:rPr>
          <w:t>88</w:t>
        </w:r>
      </w:hyperlink>
      <w:r>
        <w:t xml:space="preserve">, </w:t>
      </w:r>
      <w:hyperlink w:anchor="P1312">
        <w:r>
          <w:rPr>
            <w:color w:val="0000FF"/>
          </w:rPr>
          <w:t>93</w:t>
        </w:r>
      </w:hyperlink>
      <w:r>
        <w:t xml:space="preserve">, </w:t>
      </w:r>
      <w:hyperlink w:anchor="P1368">
        <w:r>
          <w:rPr>
            <w:color w:val="0000FF"/>
          </w:rPr>
          <w:t>98</w:t>
        </w:r>
      </w:hyperlink>
      <w:r>
        <w:t xml:space="preserve">, </w:t>
      </w:r>
      <w:hyperlink w:anchor="P1424">
        <w:r>
          <w:rPr>
            <w:color w:val="0000FF"/>
          </w:rPr>
          <w:t>103</w:t>
        </w:r>
      </w:hyperlink>
      <w:r>
        <w:t xml:space="preserve">. Общее количество лиц женского пола в </w:t>
      </w:r>
      <w:hyperlink w:anchor="P693">
        <w:r>
          <w:rPr>
            <w:color w:val="0000FF"/>
          </w:rPr>
          <w:t>графе 4</w:t>
        </w:r>
      </w:hyperlink>
      <w:r>
        <w:t xml:space="preserve"> должно быть равно суммарному показателю </w:t>
      </w:r>
      <w:hyperlink w:anchor="P694">
        <w:r>
          <w:rPr>
            <w:color w:val="0000FF"/>
          </w:rPr>
          <w:t>5</w:t>
        </w:r>
      </w:hyperlink>
      <w:r>
        <w:t xml:space="preserve"> - </w:t>
      </w:r>
      <w:hyperlink w:anchor="P700">
        <w:r>
          <w:rPr>
            <w:color w:val="0000FF"/>
          </w:rPr>
          <w:t>11 граф</w:t>
        </w:r>
      </w:hyperlink>
      <w:r>
        <w:t>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724">
        <w:r>
          <w:rPr>
            <w:color w:val="0000FF"/>
          </w:rPr>
          <w:t>Строка 41</w:t>
        </w:r>
      </w:hyperlink>
      <w:r>
        <w:t xml:space="preserve"> (графы 4 - 11). Учитываются лица, выполнившие нормативы испытаний (тестов) комплекса ГТО на золотой знак отличия. В строке учитывается суммарный показатель </w:t>
      </w:r>
      <w:hyperlink w:anchor="P770">
        <w:r>
          <w:rPr>
            <w:color w:val="0000FF"/>
          </w:rPr>
          <w:t>строк 45</w:t>
        </w:r>
      </w:hyperlink>
      <w:r>
        <w:t xml:space="preserve">, </w:t>
      </w:r>
      <w:hyperlink w:anchor="P827">
        <w:r>
          <w:rPr>
            <w:color w:val="0000FF"/>
          </w:rPr>
          <w:t>50</w:t>
        </w:r>
      </w:hyperlink>
      <w:r>
        <w:t xml:space="preserve">, </w:t>
      </w:r>
      <w:hyperlink w:anchor="P884">
        <w:r>
          <w:rPr>
            <w:color w:val="0000FF"/>
          </w:rPr>
          <w:t>55</w:t>
        </w:r>
      </w:hyperlink>
      <w:r>
        <w:t xml:space="preserve">, </w:t>
      </w:r>
      <w:hyperlink w:anchor="P941">
        <w:r>
          <w:rPr>
            <w:color w:val="0000FF"/>
          </w:rPr>
          <w:t>60</w:t>
        </w:r>
      </w:hyperlink>
      <w:r>
        <w:t xml:space="preserve">, </w:t>
      </w:r>
      <w:hyperlink w:anchor="P998">
        <w:r>
          <w:rPr>
            <w:color w:val="0000FF"/>
          </w:rPr>
          <w:t>65</w:t>
        </w:r>
      </w:hyperlink>
      <w:r>
        <w:t xml:space="preserve">, </w:t>
      </w:r>
      <w:hyperlink w:anchor="P1055">
        <w:r>
          <w:rPr>
            <w:color w:val="0000FF"/>
          </w:rPr>
          <w:t>70</w:t>
        </w:r>
      </w:hyperlink>
      <w:r>
        <w:t xml:space="preserve">, </w:t>
      </w:r>
      <w:hyperlink w:anchor="P1111">
        <w:r>
          <w:rPr>
            <w:color w:val="0000FF"/>
          </w:rPr>
          <w:t>75</w:t>
        </w:r>
      </w:hyperlink>
      <w:r>
        <w:t xml:space="preserve">, </w:t>
      </w:r>
      <w:hyperlink w:anchor="P1167">
        <w:r>
          <w:rPr>
            <w:color w:val="0000FF"/>
          </w:rPr>
          <w:t>80</w:t>
        </w:r>
      </w:hyperlink>
      <w:r>
        <w:t xml:space="preserve">, </w:t>
      </w:r>
      <w:hyperlink w:anchor="P1223">
        <w:r>
          <w:rPr>
            <w:color w:val="0000FF"/>
          </w:rPr>
          <w:t>85</w:t>
        </w:r>
      </w:hyperlink>
      <w:r>
        <w:t xml:space="preserve">, </w:t>
      </w:r>
      <w:hyperlink w:anchor="P1279">
        <w:r>
          <w:rPr>
            <w:color w:val="0000FF"/>
          </w:rPr>
          <w:t>90</w:t>
        </w:r>
      </w:hyperlink>
      <w:r>
        <w:t xml:space="preserve">, </w:t>
      </w:r>
      <w:hyperlink w:anchor="P1335">
        <w:r>
          <w:rPr>
            <w:color w:val="0000FF"/>
          </w:rPr>
          <w:t>95</w:t>
        </w:r>
      </w:hyperlink>
      <w:r>
        <w:t xml:space="preserve">, </w:t>
      </w:r>
      <w:hyperlink w:anchor="P1391">
        <w:r>
          <w:rPr>
            <w:color w:val="0000FF"/>
          </w:rPr>
          <w:t>100</w:t>
        </w:r>
      </w:hyperlink>
      <w:r>
        <w:t>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735">
        <w:r>
          <w:rPr>
            <w:color w:val="0000FF"/>
          </w:rPr>
          <w:t>Строка 42</w:t>
        </w:r>
      </w:hyperlink>
      <w:r>
        <w:t xml:space="preserve"> (графы 4 - 11). Учитываются лица, выполнившие нормативы испытаний (тестов) комплекса ГТО на серебряный знак отличия. В строке учитывается суммарный показатель </w:t>
      </w:r>
      <w:hyperlink w:anchor="P781">
        <w:r>
          <w:rPr>
            <w:color w:val="0000FF"/>
          </w:rPr>
          <w:t>строк 46</w:t>
        </w:r>
      </w:hyperlink>
      <w:r>
        <w:t xml:space="preserve">, </w:t>
      </w:r>
      <w:hyperlink w:anchor="P838">
        <w:r>
          <w:rPr>
            <w:color w:val="0000FF"/>
          </w:rPr>
          <w:t>51</w:t>
        </w:r>
      </w:hyperlink>
      <w:r>
        <w:t xml:space="preserve">, </w:t>
      </w:r>
      <w:hyperlink w:anchor="P895">
        <w:r>
          <w:rPr>
            <w:color w:val="0000FF"/>
          </w:rPr>
          <w:t>56</w:t>
        </w:r>
      </w:hyperlink>
      <w:r>
        <w:t xml:space="preserve">, </w:t>
      </w:r>
      <w:hyperlink w:anchor="P952">
        <w:r>
          <w:rPr>
            <w:color w:val="0000FF"/>
          </w:rPr>
          <w:t>61</w:t>
        </w:r>
      </w:hyperlink>
      <w:r>
        <w:t xml:space="preserve">, </w:t>
      </w:r>
      <w:hyperlink w:anchor="P1009">
        <w:r>
          <w:rPr>
            <w:color w:val="0000FF"/>
          </w:rPr>
          <w:t>66</w:t>
        </w:r>
      </w:hyperlink>
      <w:r>
        <w:t xml:space="preserve">, </w:t>
      </w:r>
      <w:hyperlink w:anchor="P1066">
        <w:r>
          <w:rPr>
            <w:color w:val="0000FF"/>
          </w:rPr>
          <w:t>71</w:t>
        </w:r>
      </w:hyperlink>
      <w:r>
        <w:t xml:space="preserve">, </w:t>
      </w:r>
      <w:hyperlink w:anchor="P1122">
        <w:r>
          <w:rPr>
            <w:color w:val="0000FF"/>
          </w:rPr>
          <w:t>76</w:t>
        </w:r>
      </w:hyperlink>
      <w:r>
        <w:t xml:space="preserve">, </w:t>
      </w:r>
      <w:hyperlink w:anchor="P1178">
        <w:r>
          <w:rPr>
            <w:color w:val="0000FF"/>
          </w:rPr>
          <w:t>81</w:t>
        </w:r>
      </w:hyperlink>
      <w:r>
        <w:t xml:space="preserve">, </w:t>
      </w:r>
      <w:hyperlink w:anchor="P1234">
        <w:r>
          <w:rPr>
            <w:color w:val="0000FF"/>
          </w:rPr>
          <w:t>86</w:t>
        </w:r>
      </w:hyperlink>
      <w:r>
        <w:t xml:space="preserve">, </w:t>
      </w:r>
      <w:hyperlink w:anchor="P1290">
        <w:r>
          <w:rPr>
            <w:color w:val="0000FF"/>
          </w:rPr>
          <w:t>91</w:t>
        </w:r>
      </w:hyperlink>
      <w:r>
        <w:t xml:space="preserve">, </w:t>
      </w:r>
      <w:hyperlink w:anchor="P1346">
        <w:r>
          <w:rPr>
            <w:color w:val="0000FF"/>
          </w:rPr>
          <w:t>96</w:t>
        </w:r>
      </w:hyperlink>
      <w:r>
        <w:t xml:space="preserve">, </w:t>
      </w:r>
      <w:hyperlink w:anchor="P1402">
        <w:r>
          <w:rPr>
            <w:color w:val="0000FF"/>
          </w:rPr>
          <w:t>101</w:t>
        </w:r>
      </w:hyperlink>
      <w:r>
        <w:t>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746">
        <w:r>
          <w:rPr>
            <w:color w:val="0000FF"/>
          </w:rPr>
          <w:t>Строка 43</w:t>
        </w:r>
      </w:hyperlink>
      <w:r>
        <w:t xml:space="preserve"> (графы 4 - 11). Учитываются лица, выполнившие нормативы испытаний (тестов) </w:t>
      </w:r>
      <w:r>
        <w:lastRenderedPageBreak/>
        <w:t xml:space="preserve">комплекса ГТО на бронзовый знак отличия. В строке учитывается суммарный показатель </w:t>
      </w:r>
      <w:hyperlink w:anchor="P792">
        <w:r>
          <w:rPr>
            <w:color w:val="0000FF"/>
          </w:rPr>
          <w:t>строк 47</w:t>
        </w:r>
      </w:hyperlink>
      <w:r>
        <w:t xml:space="preserve">, </w:t>
      </w:r>
      <w:hyperlink w:anchor="P849">
        <w:r>
          <w:rPr>
            <w:color w:val="0000FF"/>
          </w:rPr>
          <w:t>52</w:t>
        </w:r>
      </w:hyperlink>
      <w:r>
        <w:t xml:space="preserve">, </w:t>
      </w:r>
      <w:hyperlink w:anchor="P906">
        <w:r>
          <w:rPr>
            <w:color w:val="0000FF"/>
          </w:rPr>
          <w:t>57</w:t>
        </w:r>
      </w:hyperlink>
      <w:r>
        <w:t xml:space="preserve">, </w:t>
      </w:r>
      <w:hyperlink w:anchor="P963">
        <w:r>
          <w:rPr>
            <w:color w:val="0000FF"/>
          </w:rPr>
          <w:t>62</w:t>
        </w:r>
      </w:hyperlink>
      <w:r>
        <w:t xml:space="preserve">, </w:t>
      </w:r>
      <w:hyperlink w:anchor="P1020">
        <w:r>
          <w:rPr>
            <w:color w:val="0000FF"/>
          </w:rPr>
          <w:t>67</w:t>
        </w:r>
      </w:hyperlink>
      <w:r>
        <w:t xml:space="preserve">, </w:t>
      </w:r>
      <w:hyperlink w:anchor="P1077">
        <w:r>
          <w:rPr>
            <w:color w:val="0000FF"/>
          </w:rPr>
          <w:t>72</w:t>
        </w:r>
      </w:hyperlink>
      <w:r>
        <w:t xml:space="preserve">, </w:t>
      </w:r>
      <w:hyperlink w:anchor="P1133">
        <w:r>
          <w:rPr>
            <w:color w:val="0000FF"/>
          </w:rPr>
          <w:t>77</w:t>
        </w:r>
      </w:hyperlink>
      <w:r>
        <w:t xml:space="preserve">, </w:t>
      </w:r>
      <w:hyperlink w:anchor="P1189">
        <w:r>
          <w:rPr>
            <w:color w:val="0000FF"/>
          </w:rPr>
          <w:t>82</w:t>
        </w:r>
      </w:hyperlink>
      <w:r>
        <w:t xml:space="preserve">, </w:t>
      </w:r>
      <w:hyperlink w:anchor="P1245">
        <w:r>
          <w:rPr>
            <w:color w:val="0000FF"/>
          </w:rPr>
          <w:t>87</w:t>
        </w:r>
      </w:hyperlink>
      <w:r>
        <w:t xml:space="preserve">, </w:t>
      </w:r>
      <w:hyperlink w:anchor="P1301">
        <w:r>
          <w:rPr>
            <w:color w:val="0000FF"/>
          </w:rPr>
          <w:t>92</w:t>
        </w:r>
      </w:hyperlink>
      <w:r>
        <w:t xml:space="preserve">, </w:t>
      </w:r>
      <w:hyperlink w:anchor="P1357">
        <w:r>
          <w:rPr>
            <w:color w:val="0000FF"/>
          </w:rPr>
          <w:t>97</w:t>
        </w:r>
      </w:hyperlink>
      <w:r>
        <w:t xml:space="preserve">, </w:t>
      </w:r>
      <w:hyperlink w:anchor="P1413">
        <w:r>
          <w:rPr>
            <w:color w:val="0000FF"/>
          </w:rPr>
          <w:t>102</w:t>
        </w:r>
      </w:hyperlink>
      <w:r>
        <w:t>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 xml:space="preserve">Итоговый показатель </w:t>
      </w:r>
      <w:hyperlink w:anchor="P702">
        <w:r>
          <w:rPr>
            <w:color w:val="0000FF"/>
          </w:rPr>
          <w:t>строки 39</w:t>
        </w:r>
      </w:hyperlink>
      <w:r>
        <w:t xml:space="preserve"> (графа 4) должен быть равен сумме </w:t>
      </w:r>
      <w:hyperlink w:anchor="P724">
        <w:r>
          <w:rPr>
            <w:color w:val="0000FF"/>
          </w:rPr>
          <w:t>строк 41</w:t>
        </w:r>
      </w:hyperlink>
      <w:r>
        <w:t xml:space="preserve"> - </w:t>
      </w:r>
      <w:hyperlink w:anchor="P746">
        <w:r>
          <w:rPr>
            <w:color w:val="0000FF"/>
          </w:rPr>
          <w:t>43</w:t>
        </w:r>
      </w:hyperlink>
      <w:r>
        <w:t xml:space="preserve"> по всем графам раздела. Соответствующее требование распространяется на </w:t>
      </w:r>
      <w:hyperlink w:anchor="P758">
        <w:r>
          <w:rPr>
            <w:color w:val="0000FF"/>
          </w:rPr>
          <w:t>строки 44</w:t>
        </w:r>
      </w:hyperlink>
      <w:r>
        <w:t xml:space="preserve">, </w:t>
      </w:r>
      <w:hyperlink w:anchor="P815">
        <w:r>
          <w:rPr>
            <w:color w:val="0000FF"/>
          </w:rPr>
          <w:t>49</w:t>
        </w:r>
      </w:hyperlink>
      <w:r>
        <w:t xml:space="preserve">, </w:t>
      </w:r>
      <w:hyperlink w:anchor="P872">
        <w:r>
          <w:rPr>
            <w:color w:val="0000FF"/>
          </w:rPr>
          <w:t>54</w:t>
        </w:r>
      </w:hyperlink>
      <w:r>
        <w:t xml:space="preserve">, </w:t>
      </w:r>
      <w:hyperlink w:anchor="P929">
        <w:r>
          <w:rPr>
            <w:color w:val="0000FF"/>
          </w:rPr>
          <w:t>59</w:t>
        </w:r>
      </w:hyperlink>
      <w:r>
        <w:t xml:space="preserve">, </w:t>
      </w:r>
      <w:hyperlink w:anchor="P986">
        <w:r>
          <w:rPr>
            <w:color w:val="0000FF"/>
          </w:rPr>
          <w:t>64</w:t>
        </w:r>
      </w:hyperlink>
      <w:r>
        <w:t xml:space="preserve">, </w:t>
      </w:r>
      <w:hyperlink w:anchor="P1043">
        <w:r>
          <w:rPr>
            <w:color w:val="0000FF"/>
          </w:rPr>
          <w:t>69</w:t>
        </w:r>
      </w:hyperlink>
      <w:r>
        <w:t xml:space="preserve">, </w:t>
      </w:r>
      <w:hyperlink w:anchor="P1099">
        <w:r>
          <w:rPr>
            <w:color w:val="0000FF"/>
          </w:rPr>
          <w:t>74</w:t>
        </w:r>
      </w:hyperlink>
      <w:r>
        <w:t xml:space="preserve">, </w:t>
      </w:r>
      <w:hyperlink w:anchor="P1155">
        <w:r>
          <w:rPr>
            <w:color w:val="0000FF"/>
          </w:rPr>
          <w:t>79</w:t>
        </w:r>
      </w:hyperlink>
      <w:r>
        <w:t xml:space="preserve">, </w:t>
      </w:r>
      <w:hyperlink w:anchor="P1211">
        <w:r>
          <w:rPr>
            <w:color w:val="0000FF"/>
          </w:rPr>
          <w:t>84</w:t>
        </w:r>
      </w:hyperlink>
      <w:r>
        <w:t xml:space="preserve">, </w:t>
      </w:r>
      <w:hyperlink w:anchor="P1267">
        <w:r>
          <w:rPr>
            <w:color w:val="0000FF"/>
          </w:rPr>
          <w:t>89</w:t>
        </w:r>
      </w:hyperlink>
      <w:r>
        <w:t xml:space="preserve">, </w:t>
      </w:r>
      <w:hyperlink w:anchor="P1323">
        <w:r>
          <w:rPr>
            <w:color w:val="0000FF"/>
          </w:rPr>
          <w:t>94</w:t>
        </w:r>
      </w:hyperlink>
      <w:r>
        <w:t xml:space="preserve">, </w:t>
      </w:r>
      <w:hyperlink w:anchor="P1379">
        <w:r>
          <w:rPr>
            <w:color w:val="0000FF"/>
          </w:rPr>
          <w:t>99</w:t>
        </w:r>
      </w:hyperlink>
      <w:r>
        <w:t>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 xml:space="preserve">Итоговый показатель </w:t>
      </w:r>
      <w:hyperlink w:anchor="P702">
        <w:r>
          <w:rPr>
            <w:color w:val="0000FF"/>
          </w:rPr>
          <w:t>строки 39</w:t>
        </w:r>
      </w:hyperlink>
      <w:r>
        <w:t xml:space="preserve"> (графа 3) может быть равен или больше показателя </w:t>
      </w:r>
      <w:hyperlink w:anchor="P702">
        <w:r>
          <w:rPr>
            <w:color w:val="0000FF"/>
          </w:rPr>
          <w:t>строки 39</w:t>
        </w:r>
      </w:hyperlink>
      <w:r>
        <w:t xml:space="preserve"> (графа 4) за счет численности лиц, не выполнивших нормативы испытаний (тестов) комплекса ГТО на соответствующий знак отличия. Соответствующее требование распространяется на </w:t>
      </w:r>
      <w:hyperlink w:anchor="P758">
        <w:r>
          <w:rPr>
            <w:color w:val="0000FF"/>
          </w:rPr>
          <w:t>строки 44</w:t>
        </w:r>
      </w:hyperlink>
      <w:r>
        <w:t xml:space="preserve">, </w:t>
      </w:r>
      <w:hyperlink w:anchor="P815">
        <w:r>
          <w:rPr>
            <w:color w:val="0000FF"/>
          </w:rPr>
          <w:t>49</w:t>
        </w:r>
      </w:hyperlink>
      <w:r>
        <w:t xml:space="preserve">, </w:t>
      </w:r>
      <w:hyperlink w:anchor="P872">
        <w:r>
          <w:rPr>
            <w:color w:val="0000FF"/>
          </w:rPr>
          <w:t>54</w:t>
        </w:r>
      </w:hyperlink>
      <w:r>
        <w:t xml:space="preserve">, </w:t>
      </w:r>
      <w:hyperlink w:anchor="P929">
        <w:r>
          <w:rPr>
            <w:color w:val="0000FF"/>
          </w:rPr>
          <w:t>59</w:t>
        </w:r>
      </w:hyperlink>
      <w:r>
        <w:t xml:space="preserve">, </w:t>
      </w:r>
      <w:hyperlink w:anchor="P986">
        <w:r>
          <w:rPr>
            <w:color w:val="0000FF"/>
          </w:rPr>
          <w:t>64</w:t>
        </w:r>
      </w:hyperlink>
      <w:r>
        <w:t xml:space="preserve">, </w:t>
      </w:r>
      <w:hyperlink w:anchor="P1043">
        <w:r>
          <w:rPr>
            <w:color w:val="0000FF"/>
          </w:rPr>
          <w:t>69</w:t>
        </w:r>
      </w:hyperlink>
      <w:r>
        <w:t xml:space="preserve">, </w:t>
      </w:r>
      <w:hyperlink w:anchor="P1099">
        <w:r>
          <w:rPr>
            <w:color w:val="0000FF"/>
          </w:rPr>
          <w:t>74</w:t>
        </w:r>
      </w:hyperlink>
      <w:r>
        <w:t xml:space="preserve">, </w:t>
      </w:r>
      <w:hyperlink w:anchor="P1155">
        <w:r>
          <w:rPr>
            <w:color w:val="0000FF"/>
          </w:rPr>
          <w:t>79</w:t>
        </w:r>
      </w:hyperlink>
      <w:r>
        <w:t xml:space="preserve">, </w:t>
      </w:r>
      <w:hyperlink w:anchor="P1211">
        <w:r>
          <w:rPr>
            <w:color w:val="0000FF"/>
          </w:rPr>
          <w:t>84</w:t>
        </w:r>
      </w:hyperlink>
      <w:r>
        <w:t xml:space="preserve">, </w:t>
      </w:r>
      <w:hyperlink w:anchor="P1267">
        <w:r>
          <w:rPr>
            <w:color w:val="0000FF"/>
          </w:rPr>
          <w:t>89</w:t>
        </w:r>
      </w:hyperlink>
      <w:r>
        <w:t xml:space="preserve">, </w:t>
      </w:r>
      <w:hyperlink w:anchor="P1323">
        <w:r>
          <w:rPr>
            <w:color w:val="0000FF"/>
          </w:rPr>
          <w:t>94</w:t>
        </w:r>
      </w:hyperlink>
      <w:r>
        <w:t xml:space="preserve">, </w:t>
      </w:r>
      <w:hyperlink w:anchor="P1379">
        <w:r>
          <w:rPr>
            <w:color w:val="0000FF"/>
          </w:rPr>
          <w:t>99</w:t>
        </w:r>
      </w:hyperlink>
      <w:r>
        <w:t xml:space="preserve"> в графе 3 по отношению к графе 4.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1435">
        <w:r>
          <w:rPr>
            <w:color w:val="0000FF"/>
          </w:rPr>
          <w:t>Строка 104</w:t>
        </w:r>
      </w:hyperlink>
      <w:r>
        <w:t xml:space="preserve"> (графы 3 - 11). Из общей численности населения, принявшего участие в выполнении нормативов испытаний (тестов) комплекса ГТО </w:t>
      </w:r>
      <w:hyperlink w:anchor="P702">
        <w:r>
          <w:rPr>
            <w:color w:val="0000FF"/>
          </w:rPr>
          <w:t>(строка 39)</w:t>
        </w:r>
      </w:hyperlink>
      <w:r>
        <w:t>, учитываются лица, принявшие участие в сельской местности.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 xml:space="preserve">По VI ступени комплекса ГТО в данном </w:t>
      </w:r>
      <w:hyperlink w:anchor="P672">
        <w:r>
          <w:rPr>
            <w:color w:val="0000FF"/>
          </w:rPr>
          <w:t>разделе</w:t>
        </w:r>
      </w:hyperlink>
      <w:r>
        <w:t xml:space="preserve"> учет лиц, принявших участие в выполнении нормативов испытаний (тестов) комплекса ГТО и выполнивших нормативы испытаний (тестов) комплекса ГТО на соответствующий знак отличия, осуществляется по двум возрастным подгруппам: </w:t>
      </w:r>
      <w:hyperlink w:anchor="P1043">
        <w:r>
          <w:rPr>
            <w:color w:val="0000FF"/>
          </w:rPr>
          <w:t>строки 69</w:t>
        </w:r>
      </w:hyperlink>
      <w:r>
        <w:t xml:space="preserve"> - </w:t>
      </w:r>
      <w:hyperlink w:anchor="P1088">
        <w:r>
          <w:rPr>
            <w:color w:val="0000FF"/>
          </w:rPr>
          <w:t>73</w:t>
        </w:r>
      </w:hyperlink>
      <w:r>
        <w:t xml:space="preserve"> - участники комплекса ГТО от 18 до 24 лет; </w:t>
      </w:r>
      <w:hyperlink w:anchor="P1099">
        <w:r>
          <w:rPr>
            <w:color w:val="0000FF"/>
          </w:rPr>
          <w:t>строки 74</w:t>
        </w:r>
      </w:hyperlink>
      <w:r>
        <w:t xml:space="preserve"> - </w:t>
      </w:r>
      <w:hyperlink w:anchor="P1144">
        <w:r>
          <w:rPr>
            <w:color w:val="0000FF"/>
          </w:rPr>
          <w:t>78</w:t>
        </w:r>
      </w:hyperlink>
      <w:r>
        <w:t xml:space="preserve"> - участники комплекса ГТО от 25 до 29 лет.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jc w:val="center"/>
        <w:outlineLvl w:val="2"/>
      </w:pPr>
      <w:r>
        <w:t>Раздел V. Финансирование мероприятий</w:t>
      </w:r>
    </w:p>
    <w:p w:rsidR="00EB0608" w:rsidRDefault="00EB0608">
      <w:pPr>
        <w:pStyle w:val="ConsPlusNormal"/>
        <w:jc w:val="center"/>
      </w:pPr>
      <w:r>
        <w:t>Всероссийского физкультурно-спортивного комплекса "Готов</w:t>
      </w:r>
    </w:p>
    <w:p w:rsidR="00EB0608" w:rsidRDefault="00EB0608">
      <w:pPr>
        <w:pStyle w:val="ConsPlusNormal"/>
        <w:jc w:val="center"/>
      </w:pPr>
      <w:r>
        <w:t>к труду и обороне" (ГТО)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ind w:firstLine="540"/>
        <w:jc w:val="both"/>
      </w:pPr>
      <w:r>
        <w:t xml:space="preserve">В </w:t>
      </w:r>
      <w:hyperlink w:anchor="P1446">
        <w:r>
          <w:rPr>
            <w:color w:val="0000FF"/>
          </w:rPr>
          <w:t>разделе</w:t>
        </w:r>
      </w:hyperlink>
      <w:r>
        <w:t xml:space="preserve"> учитываются финансовые средства, направленные на организацию и проведение мероприятий комплекса ГТО из бюджетов всех уровней, а также из внебюджетных источников.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1467">
        <w:r>
          <w:rPr>
            <w:color w:val="0000FF"/>
          </w:rPr>
          <w:t>Графы 3</w:t>
        </w:r>
      </w:hyperlink>
      <w:r>
        <w:t xml:space="preserve"> - </w:t>
      </w:r>
      <w:hyperlink w:anchor="P1472">
        <w:r>
          <w:rPr>
            <w:color w:val="0000FF"/>
          </w:rPr>
          <w:t>8</w:t>
        </w:r>
      </w:hyperlink>
      <w:r>
        <w:t xml:space="preserve">. Отражается объем средств, поступивших на проведение мероприятий комплекса ГТО: в </w:t>
      </w:r>
      <w:hyperlink w:anchor="P1467">
        <w:r>
          <w:rPr>
            <w:color w:val="0000FF"/>
          </w:rPr>
          <w:t>графе 3</w:t>
        </w:r>
      </w:hyperlink>
      <w:r>
        <w:t xml:space="preserve"> - общий объем средств (</w:t>
      </w:r>
      <w:hyperlink w:anchor="P1468">
        <w:r>
          <w:rPr>
            <w:color w:val="0000FF"/>
          </w:rPr>
          <w:t>гр. 4</w:t>
        </w:r>
      </w:hyperlink>
      <w:r>
        <w:t xml:space="preserve"> + </w:t>
      </w:r>
      <w:hyperlink w:anchor="P1469">
        <w:r>
          <w:rPr>
            <w:color w:val="0000FF"/>
          </w:rPr>
          <w:t>гр. 5</w:t>
        </w:r>
      </w:hyperlink>
      <w:r>
        <w:t xml:space="preserve"> + </w:t>
      </w:r>
      <w:hyperlink w:anchor="P1471">
        <w:r>
          <w:rPr>
            <w:color w:val="0000FF"/>
          </w:rPr>
          <w:t>гр. 7</w:t>
        </w:r>
      </w:hyperlink>
      <w:r>
        <w:t xml:space="preserve"> + </w:t>
      </w:r>
      <w:hyperlink w:anchor="P1472">
        <w:r>
          <w:rPr>
            <w:color w:val="0000FF"/>
          </w:rPr>
          <w:t>гр. 8</w:t>
        </w:r>
      </w:hyperlink>
      <w:r>
        <w:t xml:space="preserve">); из общего объема - распределение по источникам финансирования: федеральный бюджет </w:t>
      </w:r>
      <w:hyperlink w:anchor="P1468">
        <w:r>
          <w:rPr>
            <w:color w:val="0000FF"/>
          </w:rPr>
          <w:t>(графа 4)</w:t>
        </w:r>
      </w:hyperlink>
      <w:r>
        <w:t xml:space="preserve">, бюджет субъекта Российской Федерации </w:t>
      </w:r>
      <w:hyperlink w:anchor="P1469">
        <w:r>
          <w:rPr>
            <w:color w:val="0000FF"/>
          </w:rPr>
          <w:t>(графа 5)</w:t>
        </w:r>
      </w:hyperlink>
      <w:r>
        <w:t xml:space="preserve">, в том числе межбюджетные трансферты </w:t>
      </w:r>
      <w:hyperlink w:anchor="P1470">
        <w:r>
          <w:rPr>
            <w:color w:val="0000FF"/>
          </w:rPr>
          <w:t>(графа 6)</w:t>
        </w:r>
      </w:hyperlink>
      <w:r>
        <w:t xml:space="preserve">, бюджет муниципального образования </w:t>
      </w:r>
      <w:hyperlink w:anchor="P1471">
        <w:r>
          <w:rPr>
            <w:color w:val="0000FF"/>
          </w:rPr>
          <w:t>(графа 7)</w:t>
        </w:r>
      </w:hyperlink>
      <w:r>
        <w:t xml:space="preserve">, внебюджетные источники </w:t>
      </w:r>
      <w:hyperlink w:anchor="P1472">
        <w:r>
          <w:rPr>
            <w:color w:val="0000FF"/>
          </w:rPr>
          <w:t>(графа 8)</w:t>
        </w:r>
      </w:hyperlink>
      <w:r>
        <w:t>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1475">
        <w:r>
          <w:rPr>
            <w:color w:val="0000FF"/>
          </w:rPr>
          <w:t>Строка 105</w:t>
        </w:r>
      </w:hyperlink>
      <w:r>
        <w:t xml:space="preserve"> (графа 3). Показатель </w:t>
      </w:r>
      <w:hyperlink w:anchor="P1475">
        <w:r>
          <w:rPr>
            <w:color w:val="0000FF"/>
          </w:rPr>
          <w:t>строки 105</w:t>
        </w:r>
      </w:hyperlink>
      <w:r>
        <w:t xml:space="preserve"> должен быть равен сумме показателей </w:t>
      </w:r>
      <w:hyperlink w:anchor="P1485">
        <w:r>
          <w:rPr>
            <w:color w:val="0000FF"/>
          </w:rPr>
          <w:t>строк 106</w:t>
        </w:r>
      </w:hyperlink>
      <w:r>
        <w:t xml:space="preserve"> - </w:t>
      </w:r>
      <w:hyperlink w:anchor="P1530">
        <w:r>
          <w:rPr>
            <w:color w:val="0000FF"/>
          </w:rPr>
          <w:t>111</w:t>
        </w:r>
      </w:hyperlink>
      <w:r>
        <w:t xml:space="preserve">. Показатель </w:t>
      </w:r>
      <w:hyperlink w:anchor="P1467">
        <w:r>
          <w:rPr>
            <w:color w:val="0000FF"/>
          </w:rPr>
          <w:t>графы 3</w:t>
        </w:r>
      </w:hyperlink>
      <w:r>
        <w:t xml:space="preserve"> должен быть равен сумме </w:t>
      </w:r>
      <w:hyperlink w:anchor="P1468">
        <w:r>
          <w:rPr>
            <w:color w:val="0000FF"/>
          </w:rPr>
          <w:t>граф 4</w:t>
        </w:r>
      </w:hyperlink>
      <w:r>
        <w:t xml:space="preserve">, </w:t>
      </w:r>
      <w:hyperlink w:anchor="P1469">
        <w:r>
          <w:rPr>
            <w:color w:val="0000FF"/>
          </w:rPr>
          <w:t>5</w:t>
        </w:r>
      </w:hyperlink>
      <w:r>
        <w:t xml:space="preserve">, </w:t>
      </w:r>
      <w:hyperlink w:anchor="P1471">
        <w:r>
          <w:rPr>
            <w:color w:val="0000FF"/>
          </w:rPr>
          <w:t>7</w:t>
        </w:r>
      </w:hyperlink>
      <w:r>
        <w:t xml:space="preserve"> и </w:t>
      </w:r>
      <w:hyperlink w:anchor="P1472">
        <w:r>
          <w:rPr>
            <w:color w:val="0000FF"/>
          </w:rPr>
          <w:t>8</w:t>
        </w:r>
      </w:hyperlink>
      <w:r>
        <w:t>.</w:t>
      </w:r>
    </w:p>
    <w:p w:rsidR="00EB0608" w:rsidRDefault="00EB0608">
      <w:pPr>
        <w:pStyle w:val="ConsPlusNormal"/>
        <w:spacing w:before="220"/>
        <w:ind w:firstLine="540"/>
        <w:jc w:val="both"/>
      </w:pPr>
      <w:r>
        <w:t xml:space="preserve">В бюджете муниципального образования </w:t>
      </w:r>
      <w:hyperlink w:anchor="P1471">
        <w:r>
          <w:rPr>
            <w:color w:val="0000FF"/>
          </w:rPr>
          <w:t>(графа 7)</w:t>
        </w:r>
      </w:hyperlink>
      <w:r>
        <w:t xml:space="preserve"> финансовые средства субъекта Российской Федерации </w:t>
      </w:r>
      <w:hyperlink w:anchor="P1470">
        <w:r>
          <w:rPr>
            <w:color w:val="0000FF"/>
          </w:rPr>
          <w:t>(графа 6)</w:t>
        </w:r>
      </w:hyperlink>
      <w:r>
        <w:t xml:space="preserve"> не учитываются.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1472">
        <w:r>
          <w:rPr>
            <w:color w:val="0000FF"/>
          </w:rPr>
          <w:t>Графа 8</w:t>
        </w:r>
      </w:hyperlink>
      <w:r>
        <w:t>. Учитываются средства, полученные из внебюджетных источников (например, средства спонсоров, инвесторов и другое) в течение отчетного года на мероприятия комплекса ГТО.</w:t>
      </w:r>
    </w:p>
    <w:p w:rsidR="00EB0608" w:rsidRDefault="00EB0608">
      <w:pPr>
        <w:pStyle w:val="ConsPlusNormal"/>
        <w:spacing w:before="220"/>
        <w:ind w:firstLine="540"/>
        <w:jc w:val="both"/>
      </w:pPr>
      <w:hyperlink w:anchor="P1473">
        <w:r>
          <w:rPr>
            <w:color w:val="0000FF"/>
          </w:rPr>
          <w:t>Графа 9</w:t>
        </w:r>
      </w:hyperlink>
      <w:r>
        <w:t>. Учитывается сумма средств, фактически израсходованных на мероприятия комплекса ГТО в течение отчетного года.</w:t>
      </w: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ind w:firstLine="540"/>
        <w:jc w:val="both"/>
      </w:pPr>
    </w:p>
    <w:p w:rsidR="00EB0608" w:rsidRDefault="00EB06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976" w:rsidRDefault="002F6976"/>
    <w:sectPr w:rsidR="002F697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08"/>
    <w:rsid w:val="002F6976"/>
    <w:rsid w:val="00BD0508"/>
    <w:rsid w:val="00E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6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B06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06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B06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B06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B06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06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06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6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B06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06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B06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B06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B06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06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06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A66076A62CA8DA4D9CE549558D787E0F4BE79351CDDE99957B9E84D97xEMBH" TargetMode="External"/><Relationship Id="rId13" Type="http://schemas.openxmlformats.org/officeDocument/2006/relationships/hyperlink" Target="consultantplus://offline/ref=645500E2C0B098AD27AA0386000DAFBA5C650D6161CF8DA4D9CE549558D787E0E6BE21391EDDF49A5FACBE1CD1BDF1BEE256928D53D2ADFFxCM1H" TargetMode="External"/><Relationship Id="rId18" Type="http://schemas.openxmlformats.org/officeDocument/2006/relationships/hyperlink" Target="consultantplus://offline/ref=645500E2C0B098AD27AA0386000DAFBA5C66066961CD8DA4D9CE549558D787E0E6BE213A1FD8FCCD07E3BF4097E8E2BCE356908C4FxDM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5500E2C0B098AD27AA0386000DAFBA5C66066C60C88DA4D9CE549558D787E0E6BE21391EDDF19C57ACBE1CD1BDF1BEE256928D53D2ADFFxCM1H" TargetMode="External"/><Relationship Id="rId7" Type="http://schemas.openxmlformats.org/officeDocument/2006/relationships/hyperlink" Target="consultantplus://offline/ref=645500E2C0B098AD27AA0386000DAFBA5C64036E6DC18DA4D9CE549558D787E0E6BE21391EDCF39B52ACBE1CD1BDF1BEE256928D53D2ADFFxCM1H" TargetMode="External"/><Relationship Id="rId12" Type="http://schemas.openxmlformats.org/officeDocument/2006/relationships/hyperlink" Target="consultantplus://offline/ref=645500E2C0B098AD27AA0386000DAFBA5C650D6161CF8DA4D9CE549558D787E0E6BE21391EDDF49A56ACBE1CD1BDF1BEE256928D53D2ADFFxCM1H" TargetMode="External"/><Relationship Id="rId17" Type="http://schemas.openxmlformats.org/officeDocument/2006/relationships/hyperlink" Target="consultantplus://offline/ref=645500E2C0B098AD27AA0386000DAFBA5C650D6161CF8DA4D9CE549558D787E0E6BE21391EDDF59152ACBE1CD1BDF1BEE256928D53D2ADFFxCM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5500E2C0B098AD27AA0386000DAFBA5C650D6161CF8DA4D9CE549558D787E0E6BE21391EDDF49A5FACBE1CD1BDF1BEE256928D53D2ADFFxCM1H" TargetMode="External"/><Relationship Id="rId20" Type="http://schemas.openxmlformats.org/officeDocument/2006/relationships/hyperlink" Target="consultantplus://offline/ref=645500E2C0B098AD27AA0386000DAFBA5C66066C60C88DA4D9CE549558D787E0E6BE21391EDDF19C57ACBE1CD1BDF1BEE256928D53D2ADFFxCM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500E2C0B098AD27AA0386000DAFBA5B6E01616CCC8DA4D9CE549558D787E0E6BE21391EDDF79A54ACBE1CD1BDF1BEE256928D53D2ADFFxCM1H" TargetMode="External"/><Relationship Id="rId11" Type="http://schemas.openxmlformats.org/officeDocument/2006/relationships/hyperlink" Target="consultantplus://offline/ref=645500E2C0B098AD27AA0386000DAFBA5C650D6162CF8DA4D9CE549558D787E0F4BE79351CDDE99957B9E84D97xEMB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45500E2C0B098AD27AA0386000DAFBA5C650D6161CF8DA4D9CE549558D787E0E6BE21391EDDF49A56ACBE1CD1BDF1BEE256928D53D2ADFFxCM1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45500E2C0B098AD27AA0386000DAFBA5B6302616CC2D0AED19758975FD8D8F7E1F72D381EDDF7915DF3BB09C0E5FEBCFC4893924FD0AFxFMEH" TargetMode="External"/><Relationship Id="rId19" Type="http://schemas.openxmlformats.org/officeDocument/2006/relationships/hyperlink" Target="consultantplus://offline/ref=645500E2C0B098AD27AA0386000DAFBA5C66066C60C88DA4D9CE549558D787E0E6BE21391EDDF19C57ACBE1CD1BDF1BEE256928D53D2ADFFxC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500E2C0B098AD27AA0386000DAFBA5C65076E64C08DA4D9CE549558D787E0E6BE21391EDCF69F5FACBE1CD1BDF1BEE256928D53D2ADFFxCM1H" TargetMode="External"/><Relationship Id="rId14" Type="http://schemas.openxmlformats.org/officeDocument/2006/relationships/hyperlink" Target="consultantplus://offline/ref=645500E2C0B098AD27AA0386000DAFBA5C650D6161CF8DA4D9CE549558D787E0E6BE21391EDDF49A5FACBE1CD1BDF1BEE256928D53D2ADFFxCM1H" TargetMode="External"/><Relationship Id="rId22" Type="http://schemas.openxmlformats.org/officeDocument/2006/relationships/hyperlink" Target="consultantplus://offline/ref=645500E2C0B098AD27AA0386000DAFBA5C66066C60C88DA4D9CE549558D787E0E6BE21391EDDF19D57ACBE1CD1BDF1BEE256928D53D2ADFFxC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47979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Валериевич Безруков</dc:creator>
  <cp:lastModifiedBy>Сергей Валериевич Безруков</cp:lastModifiedBy>
  <cp:revision>2</cp:revision>
  <dcterms:created xsi:type="dcterms:W3CDTF">2023-01-20T07:16:00Z</dcterms:created>
  <dcterms:modified xsi:type="dcterms:W3CDTF">2023-01-20T07:16:00Z</dcterms:modified>
</cp:coreProperties>
</file>