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BC" w:rsidRDefault="00473ABC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473ABC" w:rsidRDefault="00473ABC">
      <w:pPr>
        <w:pStyle w:val="ConsPlusNormal"/>
        <w:jc w:val="right"/>
      </w:pPr>
      <w:r>
        <w:t>приказом комитета</w:t>
      </w:r>
    </w:p>
    <w:p w:rsidR="00473ABC" w:rsidRDefault="00473ABC">
      <w:pPr>
        <w:pStyle w:val="ConsPlusNormal"/>
        <w:jc w:val="right"/>
      </w:pPr>
      <w:r>
        <w:t>по физической культуре и спорту</w:t>
      </w:r>
    </w:p>
    <w:p w:rsidR="00473ABC" w:rsidRDefault="00473ABC">
      <w:pPr>
        <w:pStyle w:val="ConsPlusNormal"/>
        <w:jc w:val="right"/>
      </w:pPr>
      <w:r>
        <w:t>Ленинградской области</w:t>
      </w:r>
    </w:p>
    <w:p w:rsidR="00473ABC" w:rsidRDefault="00473ABC">
      <w:pPr>
        <w:pStyle w:val="ConsPlusNormal"/>
        <w:jc w:val="right"/>
      </w:pPr>
      <w:r>
        <w:t>от 22.01.2026 N 1-4-6/2026</w:t>
      </w:r>
    </w:p>
    <w:p w:rsidR="00473ABC" w:rsidRDefault="00473ABC">
      <w:pPr>
        <w:pStyle w:val="ConsPlusNormal"/>
        <w:jc w:val="right"/>
      </w:pPr>
      <w:r>
        <w:t>(приложение)</w:t>
      </w:r>
    </w:p>
    <w:p w:rsidR="00473ABC" w:rsidRDefault="00473ABC">
      <w:pPr>
        <w:pStyle w:val="ConsPlusNormal"/>
        <w:jc w:val="right"/>
      </w:pPr>
    </w:p>
    <w:p w:rsidR="00473ABC" w:rsidRDefault="00473ABC">
      <w:pPr>
        <w:pStyle w:val="ConsPlusTitle"/>
        <w:jc w:val="center"/>
      </w:pPr>
      <w:bookmarkStart w:id="1" w:name="P35"/>
      <w:bookmarkEnd w:id="1"/>
      <w:r>
        <w:t>АДМИНИСТРАТИВНЫЙ РЕГЛАМЕНТ</w:t>
      </w:r>
    </w:p>
    <w:p w:rsidR="00473ABC" w:rsidRDefault="00473ABC">
      <w:pPr>
        <w:pStyle w:val="ConsPlusTitle"/>
        <w:jc w:val="center"/>
      </w:pPr>
      <w:r>
        <w:t>КОМИТЕТА ПО ФИЗИЧЕСКОЙ КУЛЬТУРЕ И СПОРТУ ЛЕНИНГРАДСКОЙ</w:t>
      </w:r>
    </w:p>
    <w:p w:rsidR="00473ABC" w:rsidRDefault="00473ABC">
      <w:pPr>
        <w:pStyle w:val="ConsPlusTitle"/>
        <w:jc w:val="center"/>
      </w:pPr>
      <w:r>
        <w:t>ОБЛАСТИ ПО ПРЕДОСТАВЛЕНИЮ ГОСУДАРСТВЕННОЙ УСЛУГИ</w:t>
      </w:r>
    </w:p>
    <w:p w:rsidR="00473ABC" w:rsidRDefault="00473ABC">
      <w:pPr>
        <w:pStyle w:val="ConsPlusTitle"/>
        <w:jc w:val="center"/>
      </w:pPr>
      <w:r>
        <w:t>"ПРИСВОЕНИЕ КВАЛИФИКАЦИОННЫХ КАТЕГОРИЙ ТРЕНЕРОВ И ИНЫХ</w:t>
      </w:r>
    </w:p>
    <w:p w:rsidR="00473ABC" w:rsidRDefault="00473ABC">
      <w:pPr>
        <w:pStyle w:val="ConsPlusTitle"/>
        <w:jc w:val="center"/>
      </w:pPr>
      <w:r>
        <w:t>СПЕЦИАЛИСТОВ В ОБЛАСТИ ФИЗИЧЕСКОЙ КУЛЬТУРЫ И СПОРТА"</w:t>
      </w:r>
    </w:p>
    <w:p w:rsidR="00473ABC" w:rsidRDefault="00473ABC">
      <w:pPr>
        <w:pStyle w:val="ConsPlusNormal"/>
        <w:jc w:val="center"/>
      </w:pPr>
    </w:p>
    <w:p w:rsidR="00473ABC" w:rsidRDefault="00473ABC">
      <w:pPr>
        <w:pStyle w:val="ConsPlusTitle"/>
        <w:jc w:val="center"/>
        <w:outlineLvl w:val="1"/>
      </w:pPr>
      <w:r>
        <w:t>1. Общие положения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  <w:r>
        <w:t>1.1. Предмет регулирования.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Регламент устанавливает порядок и стандарт предоставления государственной услуги.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Государственная услуга предоставляется: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- тренерам, осуществляющим деятельность в центрах спортивной подготовки Ленинградской области (далее - тренеры);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 xml:space="preserve">- иным специалистам в области физической культуры и спорта Ленинградской области, перечисленным в </w:t>
      </w:r>
      <w:hyperlink r:id="rId5">
        <w:r>
          <w:rPr>
            <w:color w:val="0000FF"/>
          </w:rPr>
          <w:t>Перечне</w:t>
        </w:r>
      </w:hyperlink>
      <w:r>
        <w:t xml:space="preserve"> иных специалистов в области физической культуры и спорта в Российской Федерации, утвержденном приказом Министерства спорта Российской Федерации от 19 октября 2022 года N 838 (далее - специалисты).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ЕПГУ).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  <w:r>
        <w:t>2.1. Наименование государственной услуги: "Присвоение квалификационных категорий тренеров и иных специалистов в области физической культуры и спорта".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2.2. Наименование органа, предоставляющего государственную услугу.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Государственную услугу предоставляет: Комитет по физической культуре и спорту Ленинградской области (далее - Комитет).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услуги, а также способы получения результата.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2.3.1. Результатом предоставления государственной услуги является: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1) присвоение высшей или первой квалификационной категории тренерам, иным специалистам в области физической культуры и спорта путем издания распоряжения Комитета (образец N 3);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lastRenderedPageBreak/>
        <w:t>2) отказ в предоставлении государственной услуги (образец N 5).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посредством способа, указанного заявителем при подаче заявления и документов.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Максимальный срок предоставления государственной услуги составляет 2 месяца с момента регистрации заявления в Комитете.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2.5. Размер платы, взимаемой с заявителя при предоставлении государственной услуги, и способы ее взимания.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2.7. Срок регистрации запроса заявителя о предоставлении государственной услуги: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при личном обращении - в течение одного дня;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при направлении запроса почтовой связью в Комитет - в день поступления запроса;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при направлении заявления через многофункциональный центр (далее - МФЦ) в Комитет - в день поступления заявления в АИС "</w:t>
      </w:r>
      <w:proofErr w:type="spellStart"/>
      <w:r>
        <w:t>Межвед</w:t>
      </w:r>
      <w:proofErr w:type="spellEnd"/>
      <w:r>
        <w:t xml:space="preserve"> ЛО" или на следующий рабочий день (в случае направления документов в нерабочее время, в выходные, праздничные дни);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при направлении запроса в форме электронного документа посредством ЕПГУ -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2.8. Требования к помещениям, в которых предоставляется государственная услуга.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Требования к помещениям, в которых предоставляется государственная услуга, в случае обращения заявителя непосредственно в Комитет или МФЦ размещены на официальном сайте Комитета в информационно-телекоммуникационной сети "Интернет", а также на ЕПГУ.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2.9. Показатели качества и доступности государственной услуги.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Перечень показателей доступности качества и доступности государственной услуги размещен на официальном сайте Комитета в информационно-телекоммуникационной сети "Интернет", на ЕПГУ.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lastRenderedPageBreak/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Для предоставления государственной услуги используются ЕПГУ, федеральная государственная информационная система "Единая система межведомственного электронного взаимодействия" (СМЭВ) и МФЦ.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в МФЦ осуществляется при наличии вступившего в силу соглашения о взаимодействии между МФЦ и Комитетом. Возможность принятие МФЦ решения об отказе в приеме запроса и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государственной услуги, отсутствуют.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Комитетом, а также выдача документов, включая составление на бумажном носителе и заверенных выписок Комитета, предоставляющего государственные услуги.</w:t>
      </w:r>
    </w:p>
    <w:p w:rsidR="00473ABC" w:rsidRDefault="00473ABC">
      <w:pPr>
        <w:pStyle w:val="ConsPlusNormal"/>
        <w:spacing w:before="220"/>
        <w:ind w:firstLine="540"/>
        <w:jc w:val="both"/>
      </w:pPr>
      <w:proofErr w:type="gramStart"/>
      <w:r>
        <w:t>Подача запросов, документов, информации, необходимых для получения государственных услуг, предоставляемых Комитетом, а также получение результатов предоставления таких услуг осуществляются в любом предоставляющем такие услуги подразделении МФЦ при наличии соглашения, указанного в статье 15 Федерального закона N 210-ФЗ, в пределах территории Ленинградской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</w:t>
      </w:r>
      <w:proofErr w:type="gramEnd"/>
      <w:r>
        <w:t xml:space="preserve"> места нахождения (для юридических лиц).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Предоставление государственной услуги в электронной форме осуществляется при технической реализации услуги посредством ЕПГУ.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2.11. Исчерпывающий перечень документов, необходимых для предоставления государственной услуги.</w:t>
      </w:r>
    </w:p>
    <w:p w:rsidR="00473ABC" w:rsidRDefault="00473ABC">
      <w:pPr>
        <w:pStyle w:val="ConsPlusNormal"/>
        <w:spacing w:before="220"/>
        <w:ind w:firstLine="540"/>
        <w:jc w:val="both"/>
      </w:pPr>
      <w:proofErr w:type="gramStart"/>
      <w: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w:anchor="P209">
        <w:r>
          <w:rPr>
            <w:color w:val="0000FF"/>
          </w:rPr>
          <w:t>(таблица N 2)</w:t>
        </w:r>
      </w:hyperlink>
      <w:r>
        <w:t>.</w:t>
      </w:r>
      <w:proofErr w:type="gramEnd"/>
    </w:p>
    <w:p w:rsidR="00473ABC" w:rsidRDefault="00473ABC">
      <w:pPr>
        <w:pStyle w:val="ConsPlusNormal"/>
        <w:spacing w:before="220"/>
        <w:ind w:firstLine="540"/>
        <w:jc w:val="both"/>
      </w:pPr>
      <w:hyperlink w:anchor="P353">
        <w:r>
          <w:rPr>
            <w:color w:val="0000FF"/>
          </w:rPr>
          <w:t>Формы</w:t>
        </w:r>
      </w:hyperlink>
      <w:r>
        <w:t xml:space="preserve"> заявления и документов приведены в приложении к настоящему регламенту.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Основания для приостановления предоставления государственной услуги отсутствуют.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 xml:space="preserve">Основания для отказа в приеме заявления и документов, основания для отказа в предоставлении государственной услуги приведены в приложении к настоящему регламенту </w:t>
      </w:r>
      <w:hyperlink w:anchor="P302">
        <w:r>
          <w:rPr>
            <w:color w:val="0000FF"/>
          </w:rPr>
          <w:t>(таблица N 3)</w:t>
        </w:r>
      </w:hyperlink>
      <w:r>
        <w:t>.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473ABC" w:rsidRDefault="00473ABC">
      <w:pPr>
        <w:pStyle w:val="ConsPlusTitle"/>
        <w:jc w:val="center"/>
      </w:pPr>
      <w:r>
        <w:t>административных процедур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  <w:outlineLvl w:val="2"/>
      </w:pPr>
      <w:r>
        <w:lastRenderedPageBreak/>
        <w:t>3.1. Перечень осуществляемых при предоставлении государственной услуги административных процедур: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в) принятие решения о предоставлении (отказе в предоставлении) государственной услуги;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г) предоставление результата государственной услуги.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Title"/>
        <w:jc w:val="center"/>
        <w:outlineLvl w:val="2"/>
      </w:pPr>
      <w:r>
        <w:t>3.2. Профилирование заявителя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  <w:r>
        <w:t>Профилирование заявителя осуществляется должностным лицом Комитета при приеме и регистрации заявления и документов, необходимых для предоставления государственной услуги.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приложении к настоящему регламенту </w:t>
      </w:r>
      <w:hyperlink w:anchor="P189">
        <w:r>
          <w:rPr>
            <w:color w:val="0000FF"/>
          </w:rPr>
          <w:t>(таблица N 1)</w:t>
        </w:r>
      </w:hyperlink>
      <w:r>
        <w:t>.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Title"/>
        <w:jc w:val="center"/>
        <w:outlineLvl w:val="2"/>
      </w:pPr>
      <w:r>
        <w:t xml:space="preserve">3.3. Прием запроса и документов </w:t>
      </w:r>
      <w:proofErr w:type="gramStart"/>
      <w:r>
        <w:t>и(</w:t>
      </w:r>
      <w:proofErr w:type="gramEnd"/>
      <w:r>
        <w:t>или) информации,</w:t>
      </w:r>
    </w:p>
    <w:p w:rsidR="00473ABC" w:rsidRDefault="00473AB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  <w:r>
        <w:t xml:space="preserve">3.3.1. Состав запроса (заявления) и исчерпывающий перечень документов </w:t>
      </w:r>
      <w:proofErr w:type="gramStart"/>
      <w:r>
        <w:t>и(</w:t>
      </w:r>
      <w:proofErr w:type="gramEnd"/>
      <w:r>
        <w:t xml:space="preserve"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209">
        <w:r>
          <w:rPr>
            <w:color w:val="0000FF"/>
          </w:rPr>
          <w:t>(таблица N 2)</w:t>
        </w:r>
      </w:hyperlink>
      <w:r>
        <w:t>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6">
        <w:r>
          <w:rPr>
            <w:color w:val="0000FF"/>
          </w:rPr>
          <w:t>статьями 9</w:t>
        </w:r>
      </w:hyperlink>
      <w:r>
        <w:t xml:space="preserve">, </w:t>
      </w:r>
      <w:hyperlink r:id="rId7">
        <w:r>
          <w:rPr>
            <w:color w:val="0000FF"/>
          </w:rPr>
          <w:t>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</w:t>
      </w:r>
      <w:proofErr w:type="gramEnd"/>
      <w:r>
        <w:t xml:space="preserve"> "Об осуществлении идентификации </w:t>
      </w:r>
      <w:proofErr w:type="gramStart"/>
      <w:r>
        <w:t>и(</w:t>
      </w:r>
      <w:proofErr w:type="gramEnd"/>
      <w: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473ABC" w:rsidRDefault="00473ABC">
      <w:pPr>
        <w:pStyle w:val="ConsPlusNormal"/>
        <w:spacing w:before="220"/>
        <w:ind w:firstLine="540"/>
        <w:jc w:val="both"/>
      </w:pPr>
      <w:proofErr w:type="gramStart"/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73ABC" w:rsidRDefault="00473ABC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 xml:space="preserve">3.3.4. Основания для принятия решения об отказе в приеме заявления и документов приведены в приложении к настоящему регламенту </w:t>
      </w:r>
      <w:hyperlink w:anchor="P302">
        <w:r>
          <w:rPr>
            <w:color w:val="0000FF"/>
          </w:rPr>
          <w:t>(таблица N 3)</w:t>
        </w:r>
      </w:hyperlink>
      <w:r>
        <w:t>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3.3.5. 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lastRenderedPageBreak/>
        <w:t>3.3.5. Срок регистрации заявления и документов, необходимых для предоставления государственной услуги, составляет: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- при личном обращении в Комитет - в течение 15 минут (если документы поступают по почте с уведомлением о вручении, их регистрация осуществляется в течение дня получения);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- посредством ЕПГУ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- при направлении запроса на бумажном носителе из МФЦ в Комитет или посредством почтовой связи - в течение одного рабочего дня с момента поступления комплекта документов.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Title"/>
        <w:jc w:val="center"/>
        <w:outlineLvl w:val="2"/>
      </w:pPr>
      <w:r>
        <w:t>3.4. Межведомственное информационное взаимодействие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  <w:r>
        <w:t>3.4.1. В целях предоставления государственной услуги не осуществляется межведомственное информационное взаимодействие, в рамках которого Комитет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органов.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Title"/>
        <w:jc w:val="center"/>
        <w:outlineLvl w:val="2"/>
      </w:pPr>
      <w:r>
        <w:t xml:space="preserve">3.5. </w:t>
      </w:r>
      <w:proofErr w:type="gramStart"/>
      <w:r>
        <w:t>Принятие решения о предоставлении (отказ</w:t>
      </w:r>
      <w:proofErr w:type="gramEnd"/>
    </w:p>
    <w:p w:rsidR="00473ABC" w:rsidRDefault="00473ABC">
      <w:pPr>
        <w:pStyle w:val="ConsPlusTitle"/>
        <w:jc w:val="center"/>
      </w:pPr>
      <w:r>
        <w:t>в предоставлении) государственной услуги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  <w:r>
        <w:t xml:space="preserve">3.5.1. Основания для отказа в предоставлении государственной услуги приведены в приложении к настоящему регламенту </w:t>
      </w:r>
      <w:hyperlink w:anchor="P302">
        <w:r>
          <w:rPr>
            <w:color w:val="0000FF"/>
          </w:rPr>
          <w:t>(таблица N 3)</w:t>
        </w:r>
      </w:hyperlink>
      <w:r>
        <w:t>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 xml:space="preserve">3.5.2. 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>
        <w:t>с даты получения</w:t>
      </w:r>
      <w:proofErr w:type="gramEnd"/>
      <w:r>
        <w:t xml:space="preserve"> уполномоченным органом всех сведений, необходимых для принятия решения.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Title"/>
        <w:jc w:val="center"/>
        <w:outlineLvl w:val="2"/>
      </w:pPr>
      <w:r>
        <w:t>3.6. Предоставление результата государственной услуги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  <w:r>
        <w:t>3.6.1.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1) при личной явке в Комитет;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2) без личной явки почтовым отправлением;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3) в электронной форме посредством ЕПГУ;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4) в МФЦ.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3.6.2.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квалификационной подписью, посредством ЕПГУ в срок, не превышающий 3 рабочих дней со дня принятия решения о предоставлении государственной услуги.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Title"/>
        <w:jc w:val="center"/>
        <w:outlineLvl w:val="1"/>
      </w:pPr>
      <w:r>
        <w:t>4. Способы информирования заявителя об изменении</w:t>
      </w:r>
    </w:p>
    <w:p w:rsidR="00473ABC" w:rsidRDefault="00473ABC">
      <w:pPr>
        <w:pStyle w:val="ConsPlusTitle"/>
        <w:jc w:val="center"/>
      </w:pPr>
      <w:r>
        <w:t>статуса рассмотрения запроса о предоставлении</w:t>
      </w:r>
    </w:p>
    <w:p w:rsidR="00473ABC" w:rsidRDefault="00473ABC">
      <w:pPr>
        <w:pStyle w:val="ConsPlusTitle"/>
        <w:jc w:val="center"/>
      </w:pPr>
      <w:r>
        <w:t>государственной услуги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  <w:r>
        <w:t xml:space="preserve"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</w:t>
      </w:r>
      <w:r>
        <w:lastRenderedPageBreak/>
        <w:t>следующими способами: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- посредством электронной почты по адресу, указанному заявителем в запросе;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- по телефону, указанному заявителем в запросе;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- посредством почтовой связи (в случае отсутствия у заявителя доступа к электронным средствам связи);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- посредством ЕПГУ.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jc w:val="right"/>
        <w:outlineLvl w:val="1"/>
      </w:pPr>
      <w:r>
        <w:t>Приложение</w:t>
      </w:r>
    </w:p>
    <w:p w:rsidR="00473ABC" w:rsidRDefault="00473ABC">
      <w:pPr>
        <w:pStyle w:val="ConsPlusNormal"/>
        <w:jc w:val="right"/>
      </w:pPr>
      <w:r>
        <w:t>к Административному регламенту</w:t>
      </w:r>
    </w:p>
    <w:p w:rsidR="00473ABC" w:rsidRDefault="00473ABC">
      <w:pPr>
        <w:pStyle w:val="ConsPlusNormal"/>
        <w:jc w:val="right"/>
      </w:pPr>
      <w:r>
        <w:t>по предоставлению государственной услуги</w:t>
      </w:r>
    </w:p>
    <w:p w:rsidR="00473ABC" w:rsidRDefault="00473ABC">
      <w:pPr>
        <w:pStyle w:val="ConsPlusNormal"/>
        <w:jc w:val="right"/>
      </w:pPr>
      <w:r>
        <w:t>"Присвоение квалификационных категорий</w:t>
      </w:r>
    </w:p>
    <w:p w:rsidR="00473ABC" w:rsidRDefault="00473ABC">
      <w:pPr>
        <w:pStyle w:val="ConsPlusNormal"/>
        <w:jc w:val="right"/>
      </w:pPr>
      <w:r>
        <w:t>тренеров и иных специалистов</w:t>
      </w:r>
    </w:p>
    <w:p w:rsidR="00473ABC" w:rsidRDefault="00473ABC">
      <w:pPr>
        <w:pStyle w:val="ConsPlusNormal"/>
        <w:jc w:val="right"/>
      </w:pPr>
      <w:r>
        <w:t>в области физической культуры и спорта"</w:t>
      </w:r>
    </w:p>
    <w:p w:rsidR="00473ABC" w:rsidRDefault="00473ABC">
      <w:pPr>
        <w:pStyle w:val="ConsPlusNormal"/>
        <w:jc w:val="right"/>
      </w:pPr>
    </w:p>
    <w:p w:rsidR="00473ABC" w:rsidRDefault="00473ABC">
      <w:pPr>
        <w:pStyle w:val="ConsPlusTitle"/>
        <w:jc w:val="center"/>
      </w:pPr>
      <w:r>
        <w:t>ПЕРЕЧЕНЬ</w:t>
      </w:r>
    </w:p>
    <w:p w:rsidR="00473ABC" w:rsidRDefault="00473ABC">
      <w:pPr>
        <w:pStyle w:val="ConsPlusTitle"/>
        <w:jc w:val="center"/>
      </w:pPr>
      <w:r>
        <w:t>УСЛОВНЫХ ОБОЗНАЧЕНИЙ И СОКРАЩЕНИЙ, ИДЕНТИФИКАТОРЫ КАТЕГОРИЙ</w:t>
      </w:r>
    </w:p>
    <w:p w:rsidR="00473ABC" w:rsidRDefault="00473ABC">
      <w:pPr>
        <w:pStyle w:val="ConsPlusTitle"/>
        <w:jc w:val="center"/>
      </w:pPr>
      <w:r>
        <w:t>(ПРИЗНАКОВ) ЗАЯВИТЕЛЕЙ, ИСЧЕРПЫВАЮЩИЙ ПЕРЕЧЕНЬ ДОКУМЕНТОВ,</w:t>
      </w:r>
    </w:p>
    <w:p w:rsidR="00473ABC" w:rsidRDefault="00473AB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УСЛУГИ,</w:t>
      </w:r>
    </w:p>
    <w:p w:rsidR="00473ABC" w:rsidRDefault="00473ABC">
      <w:pPr>
        <w:pStyle w:val="ConsPlusTitle"/>
        <w:jc w:val="center"/>
      </w:pPr>
      <w:r>
        <w:t>ИСЧЕРПЫВАЮЩИЙ ПЕРЕЧЕНЬ ОСНОВАНИЙ ДЛЯ ОТКАЗА В ПРИЕМЕ ЗАПРОСА</w:t>
      </w:r>
    </w:p>
    <w:p w:rsidR="00473ABC" w:rsidRDefault="00473ABC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473ABC" w:rsidRDefault="00473AB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УСЛУГИ ИЛИ ОТКАЗА</w:t>
      </w:r>
    </w:p>
    <w:p w:rsidR="00473ABC" w:rsidRDefault="00473ABC">
      <w:pPr>
        <w:pStyle w:val="ConsPlusTitle"/>
        <w:jc w:val="center"/>
      </w:pPr>
      <w:r>
        <w:t>В ПРЕДОСТАВЛЕНИИ ГОСУДАРСТВЕННОЙ УСЛУГИ, ФОРМЫ ЗАПРОСА</w:t>
      </w:r>
    </w:p>
    <w:p w:rsidR="00473ABC" w:rsidRDefault="00473ABC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473ABC" w:rsidRDefault="00473AB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473ABC" w:rsidRDefault="00473ABC">
      <w:pPr>
        <w:pStyle w:val="ConsPlusNormal"/>
        <w:jc w:val="center"/>
      </w:pPr>
    </w:p>
    <w:p w:rsidR="00473ABC" w:rsidRDefault="00473ABC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  <w:r>
        <w:t>1. Условные обозначения: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ТР</w:t>
      </w:r>
      <w:proofErr w:type="gramEnd"/>
      <w:r>
        <w:t xml:space="preserve"> - тренер (в соответствии с </w:t>
      </w:r>
      <w:hyperlink r:id="rId12">
        <w:r>
          <w:rPr>
            <w:color w:val="0000FF"/>
          </w:rPr>
          <w:t>приказом</w:t>
        </w:r>
      </w:hyperlink>
      <w:r>
        <w:t xml:space="preserve"> Министерства спорта Российской Федерации от 19.03.2020 N 224 "Об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тренеров");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ТР</w:t>
      </w:r>
      <w:proofErr w:type="gramEnd"/>
      <w:r>
        <w:t xml:space="preserve"> СПЕЦ - специалист (в соответствии с </w:t>
      </w:r>
      <w:hyperlink r:id="rId13">
        <w:r>
          <w:rPr>
            <w:color w:val="0000FF"/>
          </w:rPr>
          <w:t>приказом</w:t>
        </w:r>
      </w:hyperlink>
      <w:r>
        <w:t xml:space="preserve"> Министерства спорта Российской Федерации от 19.12.2019 N 1076 "Об утверждении порядка присвоения квалификационных категорий иных специалистов в области физической культуры и спорта и квалификационных требований к присвоению квалификационных категорий иных специалистов в области физической культуры и спорта" (изм. от 9 июля 2025 г. N 518);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 xml:space="preserve">в) </w:t>
      </w:r>
      <w:proofErr w:type="spellStart"/>
      <w:r>
        <w:t>ПККТпИРК</w:t>
      </w:r>
      <w:proofErr w:type="spellEnd"/>
      <w:r>
        <w:t xml:space="preserve"> - присвоение квалификационных категорий тренерам, иным специалистам в области физической культуры и спорта путем издания распоряжения комитета;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г) Д - документ;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д) Д(1) - бумажные документы предоставляются в одном экземпляре;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е) БН - бумажный носитель;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lastRenderedPageBreak/>
        <w:t>ж) ПС - документы подаются посредством почтовой связи;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з) Д(2) - бумажные документы предоставляются в двух экземплярах;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и) ЭН(1) - электронный носитель в одном экземпляре;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к) УКЭП - усиленная квалифицированная электронная подпись;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л) УНЭП - усиленная неквалифицированная электронная подпись;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м) БН(1) - документ на бумажном носителе в одном экземпляре;</w:t>
      </w:r>
    </w:p>
    <w:p w:rsidR="00473ABC" w:rsidRDefault="00473ABC">
      <w:pPr>
        <w:pStyle w:val="ConsPlusNormal"/>
        <w:spacing w:before="220"/>
        <w:ind w:firstLine="540"/>
        <w:jc w:val="both"/>
      </w:pPr>
      <w:r>
        <w:t>н) ГИС ГМП - государственная информационная система о государственных и муниципальных платежах.</w:t>
      </w: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Title"/>
        <w:jc w:val="center"/>
        <w:outlineLvl w:val="2"/>
      </w:pPr>
      <w:bookmarkStart w:id="2" w:name="P189"/>
      <w:bookmarkEnd w:id="2"/>
      <w:r>
        <w:t>II. Идентификаторы категорий (признаков) заявителей</w:t>
      </w:r>
    </w:p>
    <w:p w:rsidR="00473ABC" w:rsidRDefault="00473ABC">
      <w:pPr>
        <w:pStyle w:val="ConsPlusTitle"/>
        <w:jc w:val="center"/>
      </w:pPr>
      <w:proofErr w:type="gramStart"/>
      <w:r>
        <w:t>(указываются в табличной форме и включают взаимосвязанные</w:t>
      </w:r>
      <w:proofErr w:type="gramEnd"/>
    </w:p>
    <w:p w:rsidR="00473ABC" w:rsidRDefault="00473ABC">
      <w:pPr>
        <w:pStyle w:val="ConsPlusTitle"/>
        <w:jc w:val="center"/>
      </w:pPr>
      <w:r>
        <w:t>сведения о перечне результатов предоставления</w:t>
      </w:r>
    </w:p>
    <w:p w:rsidR="00473ABC" w:rsidRDefault="00473ABC">
      <w:pPr>
        <w:pStyle w:val="ConsPlusTitle"/>
        <w:jc w:val="center"/>
      </w:pPr>
      <w:r>
        <w:t xml:space="preserve">государственной услуги и перечне </w:t>
      </w:r>
      <w:proofErr w:type="gramStart"/>
      <w:r>
        <w:t>отдельных</w:t>
      </w:r>
      <w:proofErr w:type="gramEnd"/>
    </w:p>
    <w:p w:rsidR="00473ABC" w:rsidRDefault="00473ABC">
      <w:pPr>
        <w:pStyle w:val="ConsPlusTitle"/>
        <w:jc w:val="center"/>
      </w:pPr>
      <w:r>
        <w:t>признаков заявителей)</w:t>
      </w:r>
    </w:p>
    <w:p w:rsidR="00473ABC" w:rsidRDefault="00473ABC">
      <w:pPr>
        <w:pStyle w:val="ConsPlusNormal"/>
        <w:jc w:val="right"/>
      </w:pPr>
    </w:p>
    <w:p w:rsidR="00473ABC" w:rsidRDefault="00473ABC">
      <w:pPr>
        <w:pStyle w:val="ConsPlusNormal"/>
        <w:jc w:val="right"/>
      </w:pPr>
      <w:r>
        <w:t>Таблица N 1</w:t>
      </w:r>
    </w:p>
    <w:p w:rsidR="00473ABC" w:rsidRDefault="00473ABC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4819"/>
        <w:gridCol w:w="1871"/>
      </w:tblGrid>
      <w:tr w:rsidR="00473ABC">
        <w:tc>
          <w:tcPr>
            <w:tcW w:w="2381" w:type="dxa"/>
          </w:tcPr>
          <w:p w:rsidR="00473ABC" w:rsidRDefault="00473ABC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4819" w:type="dxa"/>
          </w:tcPr>
          <w:p w:rsidR="00473ABC" w:rsidRDefault="00473ABC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  <w:tc>
          <w:tcPr>
            <w:tcW w:w="1871" w:type="dxa"/>
          </w:tcPr>
          <w:p w:rsidR="00473ABC" w:rsidRDefault="00473ABC">
            <w:pPr>
              <w:pStyle w:val="ConsPlusNormal"/>
              <w:jc w:val="center"/>
            </w:pPr>
            <w:r>
              <w:t>Идентификатор категории</w:t>
            </w:r>
          </w:p>
        </w:tc>
      </w:tr>
      <w:tr w:rsidR="00473ABC">
        <w:tc>
          <w:tcPr>
            <w:tcW w:w="2381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  <w:p w:rsidR="00473ABC" w:rsidRDefault="00473ABC">
            <w:pPr>
              <w:pStyle w:val="ConsPlusNormal"/>
              <w:jc w:val="center"/>
            </w:pPr>
            <w:proofErr w:type="gramStart"/>
            <w:r>
              <w:t>СПЕЦ</w:t>
            </w:r>
            <w:proofErr w:type="gramEnd"/>
          </w:p>
        </w:tc>
        <w:tc>
          <w:tcPr>
            <w:tcW w:w="4819" w:type="dxa"/>
          </w:tcPr>
          <w:p w:rsidR="00473ABC" w:rsidRDefault="00473ABC">
            <w:pPr>
              <w:pStyle w:val="ConsPlusNormal"/>
              <w:jc w:val="both"/>
            </w:pPr>
            <w:r>
              <w:t>Присвоение квалификационных категорий тренерам, иным специалистам в области физической культуры и спорта путем издания распоряжения комитета</w:t>
            </w:r>
          </w:p>
        </w:tc>
        <w:tc>
          <w:tcPr>
            <w:tcW w:w="1871" w:type="dxa"/>
          </w:tcPr>
          <w:p w:rsidR="00473ABC" w:rsidRDefault="00473ABC">
            <w:pPr>
              <w:pStyle w:val="ConsPlusNormal"/>
            </w:pPr>
            <w:proofErr w:type="spellStart"/>
            <w:r>
              <w:t>ПККТпИРК</w:t>
            </w:r>
            <w:proofErr w:type="spellEnd"/>
            <w:r>
              <w:t xml:space="preserve"> (образец N 3)</w:t>
            </w:r>
          </w:p>
        </w:tc>
      </w:tr>
      <w:tr w:rsidR="00473ABC">
        <w:tc>
          <w:tcPr>
            <w:tcW w:w="2381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  <w:p w:rsidR="00473ABC" w:rsidRDefault="00473ABC">
            <w:pPr>
              <w:pStyle w:val="ConsPlusNormal"/>
              <w:jc w:val="center"/>
            </w:pPr>
            <w:proofErr w:type="gramStart"/>
            <w:r>
              <w:t>СПЕЦ</w:t>
            </w:r>
            <w:proofErr w:type="gramEnd"/>
          </w:p>
        </w:tc>
        <w:tc>
          <w:tcPr>
            <w:tcW w:w="4819" w:type="dxa"/>
          </w:tcPr>
          <w:p w:rsidR="00473ABC" w:rsidRDefault="00473ABC">
            <w:pPr>
              <w:pStyle w:val="ConsPlusNormal"/>
            </w:pPr>
            <w:r>
              <w:t>Отказ в предоставлении государственной услуги</w:t>
            </w:r>
          </w:p>
        </w:tc>
        <w:tc>
          <w:tcPr>
            <w:tcW w:w="1871" w:type="dxa"/>
          </w:tcPr>
          <w:p w:rsidR="00473ABC" w:rsidRDefault="00473ABC">
            <w:pPr>
              <w:pStyle w:val="ConsPlusNormal"/>
            </w:pPr>
            <w:r>
              <w:t>Образец N 5</w:t>
            </w:r>
          </w:p>
        </w:tc>
      </w:tr>
    </w:tbl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Title"/>
        <w:jc w:val="center"/>
        <w:outlineLvl w:val="2"/>
      </w:pPr>
      <w:bookmarkStart w:id="3" w:name="P209"/>
      <w:bookmarkEnd w:id="3"/>
      <w:r>
        <w:t>III. Исчерпывающий перечень документов, необходимых</w:t>
      </w:r>
    </w:p>
    <w:p w:rsidR="00473ABC" w:rsidRDefault="00473ABC">
      <w:pPr>
        <w:pStyle w:val="ConsPlusTitle"/>
        <w:jc w:val="center"/>
      </w:pPr>
      <w:r>
        <w:t>для предоставления государственной услуги</w:t>
      </w:r>
    </w:p>
    <w:p w:rsidR="00473ABC" w:rsidRDefault="00473ABC">
      <w:pPr>
        <w:pStyle w:val="ConsPlusTitle"/>
        <w:jc w:val="center"/>
      </w:pPr>
      <w:proofErr w:type="gramStart"/>
      <w:r>
        <w:t>(указывается в табличной форме и включает взаимосвязанные</w:t>
      </w:r>
      <w:proofErr w:type="gramEnd"/>
    </w:p>
    <w:p w:rsidR="00473ABC" w:rsidRDefault="00473ABC">
      <w:pPr>
        <w:pStyle w:val="ConsPlusTitle"/>
        <w:jc w:val="center"/>
      </w:pPr>
      <w:r>
        <w:t xml:space="preserve">сведения о </w:t>
      </w:r>
      <w:proofErr w:type="gramStart"/>
      <w:r>
        <w:t>необходимых</w:t>
      </w:r>
      <w:proofErr w:type="gramEnd"/>
      <w:r>
        <w:t xml:space="preserve"> для предоставления государственной</w:t>
      </w:r>
    </w:p>
    <w:p w:rsidR="00473ABC" w:rsidRDefault="00473ABC">
      <w:pPr>
        <w:pStyle w:val="ConsPlusTitle"/>
        <w:jc w:val="center"/>
      </w:pPr>
      <w:r>
        <w:t xml:space="preserve">услуги документов </w:t>
      </w:r>
      <w:proofErr w:type="gramStart"/>
      <w:r>
        <w:t>и(</w:t>
      </w:r>
      <w:proofErr w:type="gramEnd"/>
      <w:r>
        <w:t>или) информации с учетом идентификаторов</w:t>
      </w:r>
    </w:p>
    <w:p w:rsidR="00473ABC" w:rsidRDefault="00473ABC">
      <w:pPr>
        <w:pStyle w:val="ConsPlusTitle"/>
        <w:jc w:val="center"/>
      </w:pPr>
      <w:r>
        <w:t>категорий (признаков) заявителей, способы подачи таких</w:t>
      </w:r>
    </w:p>
    <w:p w:rsidR="00473ABC" w:rsidRDefault="00473ABC">
      <w:pPr>
        <w:pStyle w:val="ConsPlusTitle"/>
        <w:jc w:val="center"/>
      </w:pPr>
      <w:r>
        <w:t xml:space="preserve">документов </w:t>
      </w:r>
      <w:proofErr w:type="gramStart"/>
      <w:r>
        <w:t>и(</w:t>
      </w:r>
      <w:proofErr w:type="gramEnd"/>
      <w:r>
        <w:t>или) информации, требования к представлению</w:t>
      </w:r>
    </w:p>
    <w:p w:rsidR="00473ABC" w:rsidRDefault="00473ABC">
      <w:pPr>
        <w:pStyle w:val="ConsPlusTitle"/>
        <w:jc w:val="center"/>
      </w:pPr>
      <w:r>
        <w:t>документов заявителем, включая требования к формату,</w:t>
      </w:r>
    </w:p>
    <w:p w:rsidR="00473ABC" w:rsidRDefault="00473ABC">
      <w:pPr>
        <w:pStyle w:val="ConsPlusTitle"/>
        <w:jc w:val="center"/>
      </w:pPr>
      <w:r>
        <w:t xml:space="preserve">количеству, представлению документов только </w:t>
      </w:r>
      <w:proofErr w:type="gramStart"/>
      <w:r>
        <w:t>отдельными</w:t>
      </w:r>
      <w:proofErr w:type="gramEnd"/>
    </w:p>
    <w:p w:rsidR="00473ABC" w:rsidRDefault="00473ABC">
      <w:pPr>
        <w:pStyle w:val="ConsPlusTitle"/>
        <w:jc w:val="center"/>
      </w:pPr>
      <w:r>
        <w:t>категориями заявителей и иные необходимые требования)</w:t>
      </w:r>
    </w:p>
    <w:p w:rsidR="00473ABC" w:rsidRDefault="00473ABC">
      <w:pPr>
        <w:pStyle w:val="ConsPlusNormal"/>
        <w:jc w:val="right"/>
      </w:pPr>
    </w:p>
    <w:p w:rsidR="00473ABC" w:rsidRDefault="00473ABC">
      <w:pPr>
        <w:pStyle w:val="ConsPlusNormal"/>
        <w:jc w:val="right"/>
      </w:pPr>
      <w:r>
        <w:t>Таблица N 2</w:t>
      </w:r>
    </w:p>
    <w:p w:rsidR="00473ABC" w:rsidRDefault="00473ABC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17"/>
        <w:gridCol w:w="3855"/>
        <w:gridCol w:w="1757"/>
        <w:gridCol w:w="1587"/>
      </w:tblGrid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r>
              <w:t>Идентификатор категории (признаков) заявителей</w:t>
            </w:r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473ABC">
        <w:tc>
          <w:tcPr>
            <w:tcW w:w="9070" w:type="dxa"/>
            <w:gridSpan w:val="5"/>
          </w:tcPr>
          <w:p w:rsidR="00473ABC" w:rsidRDefault="00473ABC">
            <w:pPr>
              <w:pStyle w:val="ConsPlusNormal"/>
              <w:jc w:val="center"/>
            </w:pPr>
            <w: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t>Заявление о присвоении квалификационной категории тренеру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</w:pPr>
            <w:r>
              <w:t>Д(1),</w:t>
            </w:r>
          </w:p>
          <w:p w:rsidR="00473ABC" w:rsidRDefault="00473ABC">
            <w:pPr>
              <w:pStyle w:val="ConsPlusNormal"/>
            </w:pPr>
            <w:r>
              <w:t>ЕПГУ - УЭП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  <w:p w:rsidR="00473ABC" w:rsidRDefault="00473ABC">
            <w:pPr>
              <w:pStyle w:val="ConsPlusNormal"/>
              <w:jc w:val="center"/>
            </w:pPr>
            <w:proofErr w:type="gramStart"/>
            <w:r>
              <w:t>СПЕЦ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t>Копии второй и третьей страниц паспорта гражданина Российской Федерации, а также копии страниц, содержащих сведения о месте жительства тренера или временной регистрации по месту пребывания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</w:pPr>
            <w:r>
              <w:t>Копии, Д(1)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  <w:p w:rsidR="00473ABC" w:rsidRDefault="00473ABC">
            <w:pPr>
              <w:pStyle w:val="ConsPlusNormal"/>
              <w:jc w:val="center"/>
            </w:pPr>
            <w:proofErr w:type="gramStart"/>
            <w:r>
              <w:t>СПЕЦ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t xml:space="preserve">Копия трудовой книжки, заверенная подписью руководителя и печатью организации (при наличии), </w:t>
            </w:r>
            <w:proofErr w:type="gramStart"/>
            <w:r>
              <w:t>и(</w:t>
            </w:r>
            <w:proofErr w:type="gramEnd"/>
            <w:r>
              <w:t xml:space="preserve">или) сведения о трудовой деятельности в соответствии со </w:t>
            </w:r>
            <w:hyperlink r:id="rId14">
              <w:r>
                <w:rPr>
                  <w:color w:val="0000FF"/>
                </w:rPr>
                <w:t>статьей 66.1</w:t>
              </w:r>
            </w:hyperlink>
            <w:r>
              <w:t xml:space="preserve"> Трудового кодекса Российской Федерации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</w:pPr>
            <w:r>
              <w:t>Копии, Д(1)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t xml:space="preserve">Копия </w:t>
            </w:r>
            <w:proofErr w:type="gramStart"/>
            <w:r>
              <w:t>ТР</w:t>
            </w:r>
            <w:proofErr w:type="gramEnd"/>
            <w:r>
              <w:t xml:space="preserve"> документа, подтверждающего присвоение квалификационной категории (при наличии)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</w:pPr>
            <w:r>
              <w:t>Копии, Д(1)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t>Копия документа, удостоверяющего принадлежность спортсмена к организации, заверенная подписью руководителя и печатью организации (при наличии)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</w:pPr>
            <w:r>
              <w:t>Копии, Д(1)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t>Копия протокола или выписка из протокола официального спортивного мероприятия, подписанные председателем главной судейской коллегии, главным судьей официального спортивного мероприятия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</w:pPr>
            <w:r>
              <w:t>Копии, Д(1)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t>Копия распорядительного акта, подтверждающего включение спортсмена в список кандидатов в спортивную сборную команду Ленинградской области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</w:pPr>
            <w:r>
              <w:t>Копии, Д(1)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t>Копия документа об участии тренера в семинарах, конференциях, открытых занятиях, мастер-классах и иных научно-практических мероприятиях, выданного организаторами указанных мероприятий (при наличии)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</w:pPr>
            <w:r>
              <w:t>Копии, Д(1)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  <w:p w:rsidR="00473ABC" w:rsidRDefault="00473ABC">
            <w:pPr>
              <w:pStyle w:val="ConsPlusNormal"/>
              <w:jc w:val="center"/>
            </w:pPr>
            <w:proofErr w:type="gramStart"/>
            <w:r>
              <w:lastRenderedPageBreak/>
              <w:t>СПЕЦ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lastRenderedPageBreak/>
              <w:t xml:space="preserve">Копия документа, подтверждающего </w:t>
            </w:r>
            <w:r>
              <w:lastRenderedPageBreak/>
              <w:t xml:space="preserve">присвоение почетных спортивных званий </w:t>
            </w:r>
            <w:proofErr w:type="gramStart"/>
            <w:r>
              <w:t>и(</w:t>
            </w:r>
            <w:proofErr w:type="gramEnd"/>
            <w:r>
              <w:t>или) ведомственных наград, поощрений за период профессиональной деятельности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lastRenderedPageBreak/>
              <w:t xml:space="preserve">На бумажном </w:t>
            </w:r>
            <w:r>
              <w:lastRenderedPageBreak/>
              <w:t>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</w:pPr>
            <w:r>
              <w:lastRenderedPageBreak/>
              <w:t>Копии, Д(1)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  <w:p w:rsidR="00473ABC" w:rsidRDefault="00473ABC">
            <w:pPr>
              <w:pStyle w:val="ConsPlusNormal"/>
              <w:jc w:val="center"/>
            </w:pPr>
            <w:proofErr w:type="gramStart"/>
            <w:r>
              <w:t>СПЕЦ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t>Копии методических разработок (публикаций) (при наличии)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  <w:jc w:val="both"/>
            </w:pPr>
            <w:r>
              <w:t>Копии, Д(1)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  <w:p w:rsidR="00473ABC" w:rsidRDefault="00473ABC">
            <w:pPr>
              <w:pStyle w:val="ConsPlusNormal"/>
              <w:jc w:val="center"/>
            </w:pPr>
            <w:proofErr w:type="gramStart"/>
            <w:r>
              <w:t>СПЕЦ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t>Заявление о присвоении квалификационной категории иным специалистам в области физической культуры и спорта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</w:pPr>
            <w:r>
              <w:t>Д(1)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  <w:p w:rsidR="00473ABC" w:rsidRDefault="00473ABC">
            <w:pPr>
              <w:pStyle w:val="ConsPlusNormal"/>
              <w:jc w:val="center"/>
            </w:pPr>
            <w:proofErr w:type="gramStart"/>
            <w:r>
              <w:t>СПЕЦ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t>Копия документа об участии специалиста в семинарах, конференциях, мастер-классах и иных научно-практических мероприятиях, выданного организаторами указанных мероприятий (при наличии)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</w:pPr>
            <w:r>
              <w:t>Копии, Д(1)</w:t>
            </w:r>
          </w:p>
        </w:tc>
      </w:tr>
      <w:tr w:rsidR="00473ABC">
        <w:tc>
          <w:tcPr>
            <w:tcW w:w="454" w:type="dxa"/>
          </w:tcPr>
          <w:p w:rsidR="00473ABC" w:rsidRDefault="00473AB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</w:p>
          <w:p w:rsidR="00473ABC" w:rsidRDefault="00473ABC">
            <w:pPr>
              <w:pStyle w:val="ConsPlusNormal"/>
              <w:jc w:val="center"/>
            </w:pPr>
            <w:proofErr w:type="gramStart"/>
            <w:r>
              <w:t>СПЕЦ</w:t>
            </w:r>
            <w:proofErr w:type="gramEnd"/>
          </w:p>
        </w:tc>
        <w:tc>
          <w:tcPr>
            <w:tcW w:w="3855" w:type="dxa"/>
          </w:tcPr>
          <w:p w:rsidR="00473ABC" w:rsidRDefault="00473ABC">
            <w:pPr>
              <w:pStyle w:val="ConsPlusNormal"/>
              <w:jc w:val="both"/>
            </w:pPr>
            <w:r>
              <w:t xml:space="preserve">Копия документа, подтверждающего прохождение </w:t>
            </w:r>
            <w:proofErr w:type="gramStart"/>
            <w:r>
              <w:t>обучения</w:t>
            </w:r>
            <w:proofErr w:type="gramEnd"/>
            <w:r>
              <w:t xml:space="preserve"> по дополнительной профессиональной образовательной программе</w:t>
            </w:r>
          </w:p>
        </w:tc>
        <w:tc>
          <w:tcPr>
            <w:tcW w:w="1757" w:type="dxa"/>
          </w:tcPr>
          <w:p w:rsidR="00473ABC" w:rsidRDefault="00473ABC">
            <w:pPr>
              <w:pStyle w:val="ConsPlusNormal"/>
            </w:pPr>
            <w:r>
              <w:t>На бумажном носителе, ПС, ЕПГУ</w:t>
            </w:r>
          </w:p>
        </w:tc>
        <w:tc>
          <w:tcPr>
            <w:tcW w:w="1587" w:type="dxa"/>
          </w:tcPr>
          <w:p w:rsidR="00473ABC" w:rsidRDefault="00473ABC">
            <w:pPr>
              <w:pStyle w:val="ConsPlusNormal"/>
            </w:pPr>
            <w:r>
              <w:t>Копии, Д(1)</w:t>
            </w:r>
          </w:p>
        </w:tc>
      </w:tr>
    </w:tbl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Title"/>
        <w:jc w:val="center"/>
        <w:outlineLvl w:val="2"/>
      </w:pPr>
      <w:bookmarkStart w:id="4" w:name="P302"/>
      <w:bookmarkEnd w:id="4"/>
      <w:r>
        <w:t>IV. Исчерпывающий перечень оснований для отказа в приеме</w:t>
      </w:r>
    </w:p>
    <w:p w:rsidR="00473ABC" w:rsidRDefault="00473ABC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473ABC" w:rsidRDefault="00473ABC">
      <w:pPr>
        <w:pStyle w:val="ConsPlusTitle"/>
        <w:jc w:val="center"/>
      </w:pPr>
      <w:r>
        <w:t>государственной услуги, для отказа в предоставлении</w:t>
      </w:r>
    </w:p>
    <w:p w:rsidR="00473ABC" w:rsidRDefault="00473ABC">
      <w:pPr>
        <w:pStyle w:val="ConsPlusTitle"/>
        <w:jc w:val="center"/>
      </w:pPr>
      <w:r>
        <w:t>государственной услуги</w:t>
      </w:r>
    </w:p>
    <w:p w:rsidR="00473ABC" w:rsidRDefault="00473ABC">
      <w:pPr>
        <w:pStyle w:val="ConsPlusTitle"/>
        <w:jc w:val="center"/>
      </w:pPr>
      <w:proofErr w:type="gramStart"/>
      <w:r>
        <w:t>(соответствующие основания указываются в табличной форме</w:t>
      </w:r>
      <w:proofErr w:type="gramEnd"/>
    </w:p>
    <w:p w:rsidR="00473ABC" w:rsidRDefault="00473ABC">
      <w:pPr>
        <w:pStyle w:val="ConsPlusTitle"/>
        <w:jc w:val="center"/>
      </w:pPr>
      <w:r>
        <w:t>с учетом идентификаторов категорий (признаков) заявителей)</w:t>
      </w:r>
    </w:p>
    <w:p w:rsidR="00473ABC" w:rsidRDefault="00473ABC">
      <w:pPr>
        <w:pStyle w:val="ConsPlusNormal"/>
        <w:jc w:val="center"/>
      </w:pPr>
    </w:p>
    <w:p w:rsidR="00473ABC" w:rsidRDefault="00473ABC">
      <w:pPr>
        <w:pStyle w:val="ConsPlusNormal"/>
        <w:jc w:val="right"/>
      </w:pPr>
      <w:r>
        <w:t>Таблица N 3</w:t>
      </w:r>
    </w:p>
    <w:p w:rsidR="00473ABC" w:rsidRDefault="00473ABC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473ABC">
        <w:tc>
          <w:tcPr>
            <w:tcW w:w="9070" w:type="dxa"/>
            <w:gridSpan w:val="3"/>
          </w:tcPr>
          <w:p w:rsidR="00473ABC" w:rsidRDefault="00473ABC">
            <w:pPr>
              <w:pStyle w:val="ConsPlusNormal"/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  <w:r>
              <w:t>, СПЕЦ</w:t>
            </w:r>
          </w:p>
        </w:tc>
      </w:tr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</w:pPr>
            <w:r>
              <w:t>Нарушен срок подачи документов</w:t>
            </w:r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  <w:r>
              <w:t>, СПЕЦ</w:t>
            </w:r>
          </w:p>
        </w:tc>
      </w:tr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  <w:r>
              <w:t>, СПЕЦ</w:t>
            </w:r>
          </w:p>
        </w:tc>
      </w:tr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</w:pPr>
            <w: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</w:t>
            </w:r>
            <w:r>
              <w:lastRenderedPageBreak/>
              <w:t>заявителем</w:t>
            </w:r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lastRenderedPageBreak/>
              <w:t>ТР</w:t>
            </w:r>
            <w:proofErr w:type="gramEnd"/>
            <w:r>
              <w:t>, СПЕЦ</w:t>
            </w:r>
          </w:p>
        </w:tc>
      </w:tr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</w:pPr>
            <w: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  <w:r>
              <w:t>, СПЕЦ</w:t>
            </w:r>
          </w:p>
        </w:tc>
      </w:tr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  <w:jc w:val="both"/>
            </w:pPr>
            <w: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  <w:r>
              <w:t>, СПЕЦ</w:t>
            </w:r>
          </w:p>
        </w:tc>
      </w:tr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  <w:jc w:val="both"/>
            </w:pPr>
            <w:r>
              <w:t xml:space="preserve">Заявление с комплектом документов </w:t>
            </w:r>
            <w:proofErr w:type="gramStart"/>
            <w:r>
              <w:t>подписаны</w:t>
            </w:r>
            <w:proofErr w:type="gramEnd"/>
            <w:r>
              <w:t xml:space="preserve"> недействительной электронной подписью</w:t>
            </w:r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  <w:r>
              <w:t>, СПЕЦ</w:t>
            </w:r>
          </w:p>
        </w:tc>
      </w:tr>
      <w:tr w:rsidR="00473ABC">
        <w:tc>
          <w:tcPr>
            <w:tcW w:w="9070" w:type="dxa"/>
            <w:gridSpan w:val="3"/>
          </w:tcPr>
          <w:p w:rsidR="00473ABC" w:rsidRDefault="00473ABC">
            <w:pPr>
              <w:pStyle w:val="ConsPlusNormal"/>
              <w:jc w:val="center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</w:pPr>
            <w:r>
              <w:t xml:space="preserve">Наличие недостоверной информации в заявлении, сведениях и документах, представленных заявителем, предусмотренных настоящим регламентом </w:t>
            </w:r>
            <w:hyperlink w:anchor="P209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  <w:r>
              <w:t>, СПЕЦ</w:t>
            </w:r>
          </w:p>
        </w:tc>
      </w:tr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  <w:jc w:val="both"/>
            </w:pPr>
            <w:r>
              <w:t>Предмет запроса не регламентируется законодательством в рамках услуги</w:t>
            </w:r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  <w:r>
              <w:t>, СПЕЦ</w:t>
            </w:r>
          </w:p>
        </w:tc>
      </w:tr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</w:pPr>
            <w:r>
              <w:t>Информация отнесена в соответствии с Федеральным законом к сведениям, составляющим государственную или иную охраняемую законом тайну</w:t>
            </w:r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  <w:r>
              <w:t>, СПЕЦ</w:t>
            </w:r>
          </w:p>
        </w:tc>
      </w:tr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</w:pPr>
            <w:r>
              <w:t>Отсутствие права на предоставление государственной услуги</w:t>
            </w:r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  <w:r>
              <w:t>, СПЕЦ</w:t>
            </w:r>
          </w:p>
        </w:tc>
      </w:tr>
      <w:tr w:rsidR="00473ABC">
        <w:tc>
          <w:tcPr>
            <w:tcW w:w="510" w:type="dxa"/>
          </w:tcPr>
          <w:p w:rsidR="00473ABC" w:rsidRDefault="00473AB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</w:tcPr>
          <w:p w:rsidR="00473ABC" w:rsidRDefault="00473ABC">
            <w:pPr>
              <w:pStyle w:val="ConsPlusNormal"/>
              <w:jc w:val="both"/>
            </w:pPr>
            <w:r>
              <w:t>Подача заявления по форме, не соответствующей приложениям настоящего Административного регламента</w:t>
            </w:r>
          </w:p>
        </w:tc>
        <w:tc>
          <w:tcPr>
            <w:tcW w:w="1814" w:type="dxa"/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ТР</w:t>
            </w:r>
            <w:proofErr w:type="gramEnd"/>
            <w:r>
              <w:t>, СПЕЦ</w:t>
            </w:r>
          </w:p>
        </w:tc>
      </w:tr>
    </w:tbl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Title"/>
        <w:jc w:val="center"/>
        <w:outlineLvl w:val="2"/>
      </w:pPr>
      <w:bookmarkStart w:id="5" w:name="P353"/>
      <w:bookmarkEnd w:id="5"/>
      <w:r>
        <w:t>Формы заявления и документов, необходимых</w:t>
      </w:r>
    </w:p>
    <w:p w:rsidR="00473ABC" w:rsidRDefault="00473ABC">
      <w:pPr>
        <w:pStyle w:val="ConsPlusTitle"/>
        <w:jc w:val="center"/>
      </w:pPr>
      <w:r>
        <w:t>для предоставления государственной услуги</w:t>
      </w:r>
    </w:p>
    <w:p w:rsidR="00473ABC" w:rsidRDefault="00473ABC">
      <w:pPr>
        <w:pStyle w:val="ConsPlusNormal"/>
        <w:jc w:val="right"/>
      </w:pPr>
    </w:p>
    <w:p w:rsidR="00473ABC" w:rsidRDefault="00473ABC">
      <w:pPr>
        <w:pStyle w:val="ConsPlusNormal"/>
        <w:jc w:val="right"/>
      </w:pPr>
      <w:r>
        <w:t>Образец N 1</w:t>
      </w:r>
    </w:p>
    <w:p w:rsidR="00473ABC" w:rsidRDefault="00473AB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40"/>
        <w:gridCol w:w="680"/>
        <w:gridCol w:w="7143"/>
      </w:tblGrid>
      <w:tr w:rsidR="00473AB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Форма заявления</w:t>
            </w:r>
          </w:p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о предоставлении государственной услуги</w:t>
            </w:r>
          </w:p>
        </w:tc>
      </w:tr>
      <w:tr w:rsidR="00473AB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both"/>
            </w:pPr>
          </w:p>
        </w:tc>
      </w:tr>
      <w:tr w:rsidR="00473A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8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Наименование органа исполнительной власти субъекта Российской Федерации</w:t>
            </w:r>
          </w:p>
        </w:tc>
      </w:tr>
      <w:tr w:rsidR="00473ABC"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both"/>
            </w:pPr>
            <w:r>
              <w:t>От кого:</w:t>
            </w:r>
          </w:p>
        </w:tc>
        <w:tc>
          <w:tcPr>
            <w:tcW w:w="7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7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Фамилия, имя, отчество (последнее - при наличии), дата рождения</w:t>
            </w:r>
          </w:p>
        </w:tc>
      </w:tr>
      <w:tr w:rsidR="00473ABC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контактный телефон, электронная почта, почтовый адрес</w:t>
            </w:r>
          </w:p>
        </w:tc>
      </w:tr>
      <w:tr w:rsidR="00473ABC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должность, место работы</w:t>
            </w:r>
          </w:p>
        </w:tc>
      </w:tr>
      <w:tr w:rsidR="00473AB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lastRenderedPageBreak/>
              <w:t>Заявление</w:t>
            </w:r>
          </w:p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о присвоении квалификационной категории тренеру</w:t>
            </w:r>
          </w:p>
        </w:tc>
      </w:tr>
      <w:tr w:rsidR="00473AB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>Прошу присвоить мне квалификационную категорию "_____________________" по должности _________________________________________.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 xml:space="preserve">В настоящее время </w:t>
            </w:r>
            <w:proofErr w:type="gramStart"/>
            <w:r>
              <w:t>имею</w:t>
            </w:r>
            <w:proofErr w:type="gramEnd"/>
            <w:r>
              <w:t>/не имею квалификационную категорию "_____________________", срок ее действия до "___" ____________ 20__ г.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Основанием для присвоения указанной квалификационной категории считаю выполнение квалификационных требований к заявленной квалификационной категории.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Сообщаю о себе следующие сведения:</w:t>
            </w:r>
          </w:p>
        </w:tc>
      </w:tr>
      <w:tr w:rsidR="00473ABC"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>образование: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(когда и какое образовательное учреждение профессионального образования окончил, полученные специальность и квалификация)</w:t>
            </w:r>
            <w:proofErr w:type="gramEnd"/>
          </w:p>
        </w:tc>
      </w:tr>
      <w:tr w:rsidR="00473AB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>общий стаж работы: ____ лет, ____ месяцев;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стаж работы по специальности: ____ лет, ____ месяцев.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Действующих в отношении меня санкций за нарушение общероссийских антидопинговых правил и антидопинговых правил, утвержденных международными антидопинговыми организациями, нет.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Адрес, по которому необходимо направить решение о присвоении (</w:t>
            </w:r>
            <w:proofErr w:type="spellStart"/>
            <w:r>
              <w:t>неприсвоении</w:t>
            </w:r>
            <w:proofErr w:type="spellEnd"/>
            <w:r>
              <w:t>) квалификационной категории: _______________________________________ (в случае отсутствия возможности присутствовать на заседании комиссии).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Заседание комиссии прошу провести в моем присутствии/без моего присутствия (нужное подчеркнуть).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Результат прошу направить мне (</w:t>
            </w:r>
            <w:proofErr w:type="gramStart"/>
            <w:r>
              <w:t>нужное</w:t>
            </w:r>
            <w:proofErr w:type="gramEnd"/>
            <w:r>
              <w:t xml:space="preserve"> подчеркнуть):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а) в форме электронного документа в личном кабинете на ЕПГУ;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б) на бумажном носителе в виде распечатанного экземпляра электронного документа: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- в комитете по физической культуре и спорту Ленинградской области,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- ГБУ ЛО "МФЦ",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- почтовым отправлением по адресу: _____________________.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Выражаю согласие на обработку своих персональных данных.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Телефон и адрес электронной почты: _____________________.</w:t>
            </w:r>
          </w:p>
        </w:tc>
      </w:tr>
    </w:tbl>
    <w:p w:rsidR="00473ABC" w:rsidRDefault="00473A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3968"/>
        <w:gridCol w:w="1701"/>
      </w:tblGrid>
      <w:tr w:rsidR="00473ABC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both"/>
            </w:pPr>
            <w:r>
              <w:t>"___" ____________ 20__ г.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(Ф.И.О., 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</w:tbl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jc w:val="right"/>
      </w:pPr>
      <w:r>
        <w:t>Образец N 2</w:t>
      </w:r>
    </w:p>
    <w:p w:rsidR="00473ABC" w:rsidRDefault="00473AB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40"/>
        <w:gridCol w:w="737"/>
        <w:gridCol w:w="7087"/>
      </w:tblGrid>
      <w:tr w:rsidR="00473AB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Форма заявления</w:t>
            </w:r>
          </w:p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о предоставлении государственной услуги</w:t>
            </w:r>
          </w:p>
        </w:tc>
      </w:tr>
      <w:tr w:rsidR="00473AB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both"/>
            </w:pPr>
          </w:p>
        </w:tc>
      </w:tr>
      <w:tr w:rsidR="00473A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8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81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Наименование органа исполнительной власти субъекта Российской Федерации</w:t>
            </w:r>
          </w:p>
        </w:tc>
      </w:tr>
      <w:tr w:rsidR="00473ABC"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both"/>
            </w:pPr>
            <w:r>
              <w:lastRenderedPageBreak/>
              <w:t>От кого:</w:t>
            </w:r>
          </w:p>
        </w:tc>
        <w:tc>
          <w:tcPr>
            <w:tcW w:w="7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Фамилия, имя, отчество (последнее - при наличии), дата рождения</w:t>
            </w:r>
          </w:p>
        </w:tc>
      </w:tr>
      <w:tr w:rsidR="00473ABC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контактный телефон, электронная почта, почтовый адрес</w:t>
            </w:r>
          </w:p>
        </w:tc>
      </w:tr>
      <w:tr w:rsidR="00473ABC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должность, место работы</w:t>
            </w:r>
          </w:p>
        </w:tc>
      </w:tr>
      <w:tr w:rsidR="00473AB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Заявление</w:t>
            </w:r>
          </w:p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о присвоении квалификационной категории иным специалистам в области физической культуры и спорта</w:t>
            </w:r>
          </w:p>
        </w:tc>
      </w:tr>
      <w:tr w:rsidR="00473AB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>Прошу присвоить мне квалификационную категорию "_____________________" по должности _________________________________________.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 xml:space="preserve">В настоящее время </w:t>
            </w:r>
            <w:proofErr w:type="gramStart"/>
            <w:r>
              <w:t>имею</w:t>
            </w:r>
            <w:proofErr w:type="gramEnd"/>
            <w:r>
              <w:t>/не имею квалификационную категорию "_____________________", срок ее действия до "___" ____________ 20__ г.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Основанием для присвоения указанной квалификационной категории считаю выполнение квалификационных требований к заявленной квалификационной категории.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Сообщаю о себе следующие сведения:</w:t>
            </w:r>
          </w:p>
        </w:tc>
      </w:tr>
      <w:tr w:rsidR="00473ABC"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>образование: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(когда и какое образовательное учреждение профессионального образования окончил, полученные специальность и квалификация)</w:t>
            </w:r>
            <w:proofErr w:type="gramEnd"/>
          </w:p>
        </w:tc>
      </w:tr>
      <w:tr w:rsidR="00473ABC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>стаж работы по специальности: ____ лет, ____ месяцев;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стаж работы в данном учреждении: ____ лет, ____ месяцев.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Действующих в отношении меня санкций за нарушение общероссийских антидопинговых правил и антидопинговых правил, утвержденных международными антидопинговыми организациями, нет.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Адрес, по которому необходимо направить решение о присвоении (</w:t>
            </w:r>
            <w:proofErr w:type="spellStart"/>
            <w:r>
              <w:t>неприсвоении</w:t>
            </w:r>
            <w:proofErr w:type="spellEnd"/>
            <w:r>
              <w:t>) квалификационной категории: ______________________________________________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(в случае отсутствия возможности присутствовать на заседании комиссии).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Заседание Комиссии прошу провести в моем присутствии/без моего присутствия (нужное подчеркнуть).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Результат прошу направить мне (</w:t>
            </w:r>
            <w:proofErr w:type="gramStart"/>
            <w:r>
              <w:t>нужное</w:t>
            </w:r>
            <w:proofErr w:type="gramEnd"/>
            <w:r>
              <w:t xml:space="preserve"> подчеркнуть):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а) в форме электронного документа в личном кабинете на ЕПГУ;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б) на бумажном носителе в виде распечатанного экземпляра электронного документа: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- в комитете по физической культуре и спорту Ленинградской области,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- ГБУ ЛО "МФЦ",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- почтовым отправлением по адресу: _____________________.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Выражаю согласие на обработку своих персональных данных.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Телефон и адрес электронной почты: _____________________.</w:t>
            </w:r>
          </w:p>
        </w:tc>
      </w:tr>
    </w:tbl>
    <w:p w:rsidR="00473ABC" w:rsidRDefault="00473A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3968"/>
        <w:gridCol w:w="1701"/>
      </w:tblGrid>
      <w:tr w:rsidR="00473ABC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both"/>
            </w:pPr>
            <w:r>
              <w:t>"___" ____________ 20__ г.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(Ф.И.О., 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</w:tbl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jc w:val="right"/>
      </w:pPr>
      <w:r>
        <w:t>Образец N 3</w:t>
      </w:r>
    </w:p>
    <w:p w:rsidR="00473ABC" w:rsidRDefault="00473AB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3"/>
        <w:gridCol w:w="4768"/>
      </w:tblGrid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rPr>
                <w:noProof/>
                <w:position w:val="-55"/>
              </w:rPr>
              <w:drawing>
                <wp:inline distT="0" distB="0" distL="0" distR="0">
                  <wp:extent cx="650240" cy="84010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АДМИНИСТРАЦИЯ ЛЕНИНГРАДСКОЙ ОБЛАСТИ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КОМИТЕТ ПО ФИЗИЧЕСКОЙ КУЛЬТУРЕ И СПОРТУ</w:t>
            </w:r>
          </w:p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ЛЕНИНГРАДСКОЙ ОБЛАСТИ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РАСПОРЯЖЕНИЕ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N ________________ от ___________________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О присвоении квалификационных категорий тренерам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16">
              <w:r>
                <w:rPr>
                  <w:color w:val="0000FF"/>
                </w:rPr>
                <w:t>пунктом 2.1.22</w:t>
              </w:r>
            </w:hyperlink>
            <w:r>
              <w:t xml:space="preserve"> Положения о комитете по физической культуре и спорту Ленинградской области, утвержденного постановлением Правительства Ленинградской области от 16 января 2014 года N 4, и на основании протокола заседания комиссии комитета по физической культуре и спорту Ленинградской области по присвоению квалификационных категорий тренерам от ______________ N _____________: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 xml:space="preserve">1. Присвоить категорию "__________________" сроком </w:t>
            </w:r>
            <w:proofErr w:type="gramStart"/>
            <w:r>
              <w:t>на</w:t>
            </w:r>
            <w:proofErr w:type="gramEnd"/>
            <w:r>
              <w:t xml:space="preserve"> _______ года: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- Ф.И.О. - должность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 xml:space="preserve">2.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настоящего распоряжения возложить на первого заместителя председателя комитета _______________.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  <w:r>
              <w:t>Председатель комитета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right"/>
            </w:pPr>
            <w:proofErr w:type="spellStart"/>
            <w:r>
              <w:t>В.Н.Комаров</w:t>
            </w:r>
            <w:proofErr w:type="spellEnd"/>
          </w:p>
        </w:tc>
      </w:tr>
    </w:tbl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jc w:val="right"/>
      </w:pPr>
      <w:r>
        <w:t>Образец N 4</w:t>
      </w:r>
    </w:p>
    <w:p w:rsidR="00473ABC" w:rsidRDefault="00473ABC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4"/>
      </w:tblGrid>
      <w:tr w:rsidR="00473A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8164" w:type="dxa"/>
            <w:tcBorders>
              <w:top w:val="nil"/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8164" w:type="dxa"/>
            <w:tcBorders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Фамилия, имя, отчество (последнее - при наличии), дата рождения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контактный телефон, электронная почта, почтовый адрес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должность, место работы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РЕШЕНИЕ</w:t>
            </w:r>
          </w:p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 "Присвоение квалификационных категорий тренеров и иных специалистов в области физической культуры и спорта", были выявлены следующие основания для отказа в приеме документов: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(указываются основания для отказа, предусмотренные административным регламентом)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:rsidR="00473ABC" w:rsidRDefault="00473ABC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473ABC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473ABC" w:rsidRDefault="00473AB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850"/>
        <w:gridCol w:w="1701"/>
        <w:gridCol w:w="2778"/>
        <w:gridCol w:w="1304"/>
      </w:tblGrid>
      <w:tr w:rsidR="00473ABC">
        <w:tc>
          <w:tcPr>
            <w:tcW w:w="3288" w:type="dxa"/>
            <w:gridSpan w:val="2"/>
            <w:tcBorders>
              <w:top w:val="nil"/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blPrEx>
          <w:tblBorders>
            <w:insideH w:val="nil"/>
          </w:tblBorders>
        </w:tblPrEx>
        <w:tc>
          <w:tcPr>
            <w:tcW w:w="3288" w:type="dxa"/>
            <w:gridSpan w:val="2"/>
            <w:tcBorders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lastRenderedPageBreak/>
              <w:t>(должностное лицо (работник МФЦ)</w:t>
            </w:r>
            <w:proofErr w:type="gramEnd"/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(дата)</w:t>
            </w:r>
          </w:p>
        </w:tc>
      </w:tr>
      <w:tr w:rsidR="00473AB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  <w:r>
              <w:t>М.П.</w:t>
            </w:r>
          </w:p>
        </w:tc>
      </w:tr>
      <w:tr w:rsidR="00473AB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473ABC">
        <w:tblPrEx>
          <w:tblBorders>
            <w:insideH w:val="nil"/>
          </w:tblBorders>
        </w:tblPrEx>
        <w:tc>
          <w:tcPr>
            <w:tcW w:w="2438" w:type="dxa"/>
            <w:tcBorders>
              <w:top w:val="nil"/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329" w:type="dxa"/>
            <w:gridSpan w:val="3"/>
            <w:tcBorders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  <w:jc w:val="right"/>
      </w:pPr>
      <w:r>
        <w:t>Образец N 5</w:t>
      </w:r>
    </w:p>
    <w:p w:rsidR="00473ABC" w:rsidRDefault="00473AB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531"/>
        <w:gridCol w:w="850"/>
        <w:gridCol w:w="1701"/>
        <w:gridCol w:w="2778"/>
        <w:gridCol w:w="1304"/>
      </w:tblGrid>
      <w:tr w:rsidR="00473A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8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81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Фамилия, имя, отчество (последнее - при наличии), дата рождения</w:t>
            </w:r>
          </w:p>
        </w:tc>
      </w:tr>
      <w:tr w:rsidR="00473ABC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контактный телефон, электронная почта, почтовый адрес</w:t>
            </w:r>
          </w:p>
        </w:tc>
      </w:tr>
      <w:tr w:rsidR="00473ABC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должность, место работы</w:t>
            </w:r>
          </w:p>
        </w:tc>
      </w:tr>
      <w:tr w:rsidR="00473AB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РЕШЕНИЕ</w:t>
            </w:r>
          </w:p>
          <w:p w:rsidR="00473ABC" w:rsidRDefault="00473ABC">
            <w:pPr>
              <w:pStyle w:val="ConsPlusNormal"/>
              <w:jc w:val="center"/>
            </w:pPr>
            <w:r>
              <w:rPr>
                <w:b/>
              </w:rPr>
              <w:t>об отказе в предоставлении государственной услуги</w:t>
            </w:r>
          </w:p>
        </w:tc>
      </w:tr>
      <w:tr w:rsidR="00473AB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t>Рассмотрев Ваше заявление и прилагаемые к нему документы, принято решение об отказе в предоставлении государственной услуги "Присвоение квалификационных категорий тренеров и иных специалистов в области физической культуры и спорта" в связи со следующими основаниями:</w:t>
            </w:r>
          </w:p>
        </w:tc>
      </w:tr>
      <w:tr w:rsidR="00473ABC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(указываются основания для отказа)</w:t>
            </w:r>
          </w:p>
        </w:tc>
      </w:tr>
      <w:tr w:rsidR="00473AB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both"/>
            </w:pPr>
            <w:r>
              <w:t>Вы вправе повторно обратиться в уполномоченный орган с заявлением о предоставлении государственной услуги после устранения указанных замечаний.</w:t>
            </w:r>
          </w:p>
        </w:tc>
      </w:tr>
      <w:tr w:rsidR="00473AB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both"/>
            </w:pPr>
          </w:p>
        </w:tc>
      </w:tr>
      <w:tr w:rsidR="00473ABC">
        <w:tc>
          <w:tcPr>
            <w:tcW w:w="3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proofErr w:type="gramStart"/>
            <w:r>
              <w:t>(должностное лицо (работник МФЦ)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(дата)</w:t>
            </w:r>
          </w:p>
        </w:tc>
      </w:tr>
      <w:tr w:rsidR="00473AB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</w:pPr>
            <w:r>
              <w:t>М.П.</w:t>
            </w:r>
          </w:p>
        </w:tc>
      </w:tr>
      <w:tr w:rsidR="00473AB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ind w:firstLine="283"/>
              <w:jc w:val="both"/>
            </w:pPr>
            <w:r>
              <w:lastRenderedPageBreak/>
              <w:t>Подпись заявителя, подтверждающая получение решения об отказе в приеме документов</w:t>
            </w:r>
          </w:p>
        </w:tc>
      </w:tr>
      <w:tr w:rsidR="00473ABC"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ABC" w:rsidRDefault="00473ABC">
            <w:pPr>
              <w:pStyle w:val="ConsPlusNormal"/>
            </w:pPr>
          </w:p>
        </w:tc>
      </w:tr>
      <w:tr w:rsidR="00473ABC">
        <w:tblPrEx>
          <w:tblBorders>
            <w:insideH w:val="single" w:sz="4" w:space="0" w:color="auto"/>
          </w:tblBorders>
        </w:tblPrEx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ABC" w:rsidRDefault="00473AB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473ABC" w:rsidRDefault="00473ABC">
      <w:pPr>
        <w:pStyle w:val="ConsPlusNormal"/>
        <w:ind w:firstLine="540"/>
        <w:jc w:val="both"/>
      </w:pPr>
    </w:p>
    <w:p w:rsidR="00473ABC" w:rsidRDefault="00473ABC">
      <w:pPr>
        <w:pStyle w:val="ConsPlusNormal"/>
      </w:pPr>
    </w:p>
    <w:p w:rsidR="00473ABC" w:rsidRDefault="00473A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03" w:rsidRDefault="006A0303"/>
    <w:sectPr w:rsidR="006A0303" w:rsidSect="0092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BC"/>
    <w:rsid w:val="00051F89"/>
    <w:rsid w:val="00473ABC"/>
    <w:rsid w:val="00485229"/>
    <w:rsid w:val="006A0303"/>
    <w:rsid w:val="0075576E"/>
    <w:rsid w:val="00A12FAF"/>
    <w:rsid w:val="00A76B75"/>
    <w:rsid w:val="00E0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A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A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LAW&amp;n=51074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LAW&amp;n=51081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17666&amp;dst=1002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432123&amp;dst=100012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19026&amp;dst=2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4480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1</cp:revision>
  <dcterms:created xsi:type="dcterms:W3CDTF">2026-03-31T07:35:00Z</dcterms:created>
  <dcterms:modified xsi:type="dcterms:W3CDTF">2026-03-31T07:35:00Z</dcterms:modified>
</cp:coreProperties>
</file>