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F65" w:rsidRPr="003E2CE5" w:rsidRDefault="000F1F65" w:rsidP="000F1F65">
      <w:pPr>
        <w:tabs>
          <w:tab w:val="left" w:pos="13305"/>
          <w:tab w:val="right" w:pos="1457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54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E2C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0F1F65" w:rsidRPr="003E2CE5" w:rsidRDefault="000F1F65" w:rsidP="000F1F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CE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приказу </w:t>
      </w:r>
      <w:r w:rsidRPr="003E2C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комитета по физической культуре </w:t>
      </w:r>
    </w:p>
    <w:p w:rsidR="000F1F65" w:rsidRPr="003E2CE5" w:rsidRDefault="000F1F65" w:rsidP="000F1F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CE5">
        <w:rPr>
          <w:rFonts w:ascii="Times New Roman" w:eastAsia="Times New Roman" w:hAnsi="Times New Roman" w:cs="Times New Roman"/>
          <w:sz w:val="20"/>
          <w:szCs w:val="20"/>
          <w:lang w:eastAsia="ru-RU"/>
        </w:rPr>
        <w:t>и спорту Ленин</w:t>
      </w:r>
      <w:bookmarkStart w:id="1" w:name="_GoBack"/>
      <w:bookmarkEnd w:id="1"/>
      <w:r w:rsidRPr="003E2CE5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градской области</w:t>
      </w:r>
    </w:p>
    <w:p w:rsidR="000F1F65" w:rsidRPr="003E2CE5" w:rsidRDefault="000F1F65" w:rsidP="000F1F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F1F65" w:rsidRDefault="000F1F65" w:rsidP="000F1F65">
      <w:pPr>
        <w:pStyle w:val="ConsPlusTitle"/>
        <w:jc w:val="right"/>
        <w:rPr>
          <w:rFonts w:ascii="Times New Roman" w:hAnsi="Times New Roman" w:cs="Times New Roman"/>
          <w:b w:val="0"/>
          <w:bCs/>
          <w:sz w:val="20"/>
        </w:rPr>
      </w:pPr>
      <w:r w:rsidRPr="008E1FE8">
        <w:rPr>
          <w:rFonts w:ascii="Times New Roman" w:hAnsi="Times New Roman" w:cs="Times New Roman"/>
          <w:b w:val="0"/>
          <w:bCs/>
          <w:sz w:val="20"/>
        </w:rPr>
        <w:t>от «____» ___________ 2021 года № ______</w:t>
      </w:r>
    </w:p>
    <w:p w:rsidR="000F1F65" w:rsidRPr="008E1FE8" w:rsidRDefault="000F1F65" w:rsidP="000F1F65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C0142" w:rsidRPr="000F1F65" w:rsidRDefault="000F1F65" w:rsidP="000F1F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F65">
        <w:rPr>
          <w:rFonts w:ascii="Times New Roman" w:hAnsi="Times New Roman" w:cs="Times New Roman"/>
          <w:b/>
          <w:sz w:val="24"/>
          <w:szCs w:val="24"/>
        </w:rPr>
        <w:t>КРИТЕРИИ</w:t>
      </w:r>
      <w:r w:rsidRPr="000F1F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1F65">
        <w:rPr>
          <w:rFonts w:ascii="Times New Roman" w:hAnsi="Times New Roman" w:cs="Times New Roman"/>
          <w:b/>
          <w:sz w:val="24"/>
          <w:szCs w:val="24"/>
        </w:rPr>
        <w:t>ОЦЕНКИ ДЕЯТЕЛЬНОСТИ ГОСУДАРСТВЕННЫХ УЧРЕЖДЕНИЙ,</w:t>
      </w:r>
      <w:r w:rsidRPr="000F1F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1F65">
        <w:rPr>
          <w:rFonts w:ascii="Times New Roman" w:hAnsi="Times New Roman" w:cs="Times New Roman"/>
          <w:b/>
          <w:sz w:val="24"/>
          <w:szCs w:val="24"/>
        </w:rPr>
        <w:t>ПОДВЕДОМСТВЕННЫХ КОМИТЕТУ ПО ФИЗИЧЕСКОЙ КУЛЬТУРЕ И СПОРТУ</w:t>
      </w:r>
      <w:r w:rsidRPr="000F1F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1F65">
        <w:rPr>
          <w:rFonts w:ascii="Times New Roman" w:hAnsi="Times New Roman" w:cs="Times New Roman"/>
          <w:b/>
          <w:sz w:val="24"/>
          <w:szCs w:val="24"/>
        </w:rPr>
        <w:t>ЛЕНИНГРАДСКОЙ ОБЛАСТИ, И ИХ РУКОВОДИТЕЛЕЙ</w:t>
      </w:r>
    </w:p>
    <w:tbl>
      <w:tblPr>
        <w:tblW w:w="0" w:type="auto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11"/>
        <w:gridCol w:w="1843"/>
        <w:gridCol w:w="709"/>
        <w:gridCol w:w="850"/>
        <w:gridCol w:w="1631"/>
        <w:gridCol w:w="1416"/>
        <w:gridCol w:w="1416"/>
        <w:gridCol w:w="1416"/>
        <w:gridCol w:w="1416"/>
        <w:gridCol w:w="1416"/>
        <w:gridCol w:w="1416"/>
      </w:tblGrid>
      <w:tr w:rsidR="000F1F65" w:rsidRPr="000F1F65" w:rsidTr="000F1F65">
        <w:tc>
          <w:tcPr>
            <w:tcW w:w="567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F1F65">
              <w:rPr>
                <w:rFonts w:ascii="Times New Roman" w:hAnsi="Times New Roman" w:cs="Times New Roman"/>
              </w:rPr>
              <w:t>п</w:t>
            </w:r>
            <w:proofErr w:type="gramEnd"/>
            <w:r w:rsidRPr="000F1F6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1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Наименование целевого показателя оценки деятельности учреждений</w:t>
            </w:r>
          </w:p>
        </w:tc>
        <w:tc>
          <w:tcPr>
            <w:tcW w:w="1843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Критерии оценки показателя</w:t>
            </w:r>
          </w:p>
        </w:tc>
        <w:tc>
          <w:tcPr>
            <w:tcW w:w="709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Периодичность представления отчетности</w:t>
            </w:r>
          </w:p>
        </w:tc>
        <w:tc>
          <w:tcPr>
            <w:tcW w:w="163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Форма отчетности, содержащая информацию о выполнении целевого показателя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Оценка премиальной выплаты в процентах к должностному окладу руководителя Государственного бюджетного учреждения Ленинградской области "Центр олимпийской подготовки по водным видам спорта"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Оценка премиальной выплаты в процентах к должностному окладу директору Государственного автономного учреждения Ленинградской области "Спортивная школа олимпийского резерва по горнолыжному спорту, фристайлу"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Оценка премиальной выплаты в процентах к должностному окладу директору Государственного автономного учреждения Ленинградской области "Спортивная школа "Ленинградец"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Оценка премиальной выплаты в процентах к должностному окладу директору Государственного автономного учреждения Ленинградской области "Спортивно-тренировочный центр Ленинградской области"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Оценка премиальной выплаты в процентах к должностному окладу директору Государственного бюджетного учреждения Ленинградской области "Спортивная школа по волейболу"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Оценка премиальной выплаты в процентах к должностному окладу директору Государственного автономного учреждения Ленинградской области "Центр спортивной подготовки сборных команд Ленинградской области"</w:t>
            </w:r>
          </w:p>
        </w:tc>
      </w:tr>
      <w:tr w:rsidR="000F1F65" w:rsidRPr="000F1F65" w:rsidTr="000F1F65">
        <w:tc>
          <w:tcPr>
            <w:tcW w:w="567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81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 xml:space="preserve">Своевременное и качественное выполнение поручений </w:t>
            </w:r>
            <w:r w:rsidRPr="000F1F65">
              <w:rPr>
                <w:rFonts w:ascii="Times New Roman" w:hAnsi="Times New Roman" w:cs="Times New Roman"/>
              </w:rPr>
              <w:lastRenderedPageBreak/>
              <w:t>комитета (исполнительская дисциплина)</w:t>
            </w:r>
          </w:p>
        </w:tc>
        <w:tc>
          <w:tcPr>
            <w:tcW w:w="1843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lastRenderedPageBreak/>
              <w:t xml:space="preserve">Доля исполненных в срок поручений и указаний </w:t>
            </w:r>
            <w:r w:rsidRPr="000F1F65">
              <w:rPr>
                <w:rFonts w:ascii="Times New Roman" w:hAnsi="Times New Roman" w:cs="Times New Roman"/>
              </w:rPr>
              <w:lastRenderedPageBreak/>
              <w:t>комитета от общего числа поручений и указаний в отчетном периоде. В расчете показателей указывается перечень поручений за отчетный период</w:t>
            </w:r>
          </w:p>
        </w:tc>
        <w:tc>
          <w:tcPr>
            <w:tcW w:w="709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63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 xml:space="preserve">Отчет руководителя. Информация сектора </w:t>
            </w:r>
            <w:r w:rsidRPr="000F1F65">
              <w:rPr>
                <w:rFonts w:ascii="Times New Roman" w:hAnsi="Times New Roman" w:cs="Times New Roman"/>
              </w:rPr>
              <w:lastRenderedPageBreak/>
              <w:t>правового обеспечения и делопроизводства и отраслевых отделов комитета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lastRenderedPageBreak/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5%</w:t>
            </w:r>
          </w:p>
        </w:tc>
      </w:tr>
      <w:tr w:rsidR="000F1F65" w:rsidRPr="000F1F65" w:rsidTr="000F1F65">
        <w:tc>
          <w:tcPr>
            <w:tcW w:w="567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181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 xml:space="preserve">Отсутствие в отчетном периоде судебных решений в отношении учреждения </w:t>
            </w:r>
            <w:proofErr w:type="gramStart"/>
            <w:r w:rsidRPr="000F1F65">
              <w:rPr>
                <w:rFonts w:ascii="Times New Roman" w:hAnsi="Times New Roman" w:cs="Times New Roman"/>
              </w:rPr>
              <w:t>и(</w:t>
            </w:r>
            <w:proofErr w:type="gramEnd"/>
            <w:r w:rsidRPr="000F1F65">
              <w:rPr>
                <w:rFonts w:ascii="Times New Roman" w:hAnsi="Times New Roman" w:cs="Times New Roman"/>
              </w:rPr>
              <w:t>или) его должностных лиц</w:t>
            </w:r>
          </w:p>
        </w:tc>
        <w:tc>
          <w:tcPr>
            <w:tcW w:w="1843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 xml:space="preserve">Наличие (отсутствие) в отчетном периоде судебных решений, вступивших в законную силу в отчетном году и предусматривающих полное или частичное удовлетворение исковых требований о возмещении ущерба от незаконных действий (бездействия) учреждения или </w:t>
            </w:r>
            <w:r w:rsidRPr="000F1F65">
              <w:rPr>
                <w:rFonts w:ascii="Times New Roman" w:hAnsi="Times New Roman" w:cs="Times New Roman"/>
              </w:rPr>
              <w:lastRenderedPageBreak/>
              <w:t>его должностных лиц. В расчете показателей указывается перечень судебных решений за отчетный период с приложением копий</w:t>
            </w:r>
          </w:p>
        </w:tc>
        <w:tc>
          <w:tcPr>
            <w:tcW w:w="709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850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63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Отчет руководителя. Информация отраслевых отделов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5%</w:t>
            </w:r>
          </w:p>
        </w:tc>
      </w:tr>
      <w:tr w:rsidR="000F1F65" w:rsidRPr="000F1F65" w:rsidTr="000F1F65">
        <w:tc>
          <w:tcPr>
            <w:tcW w:w="567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181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Отсутствие в отчетном периоде обоснованных жалоб (обращений граждан) на работу учреждения</w:t>
            </w:r>
          </w:p>
        </w:tc>
        <w:tc>
          <w:tcPr>
            <w:tcW w:w="1843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Отношение числа обоснованных жалоб к общему числу жалоб на работу учреждения, поступивших в комитет. В расчете показателей указывается перечень жалоб (обращений граждан) за отчетный период с приложением копий</w:t>
            </w:r>
          </w:p>
        </w:tc>
        <w:tc>
          <w:tcPr>
            <w:tcW w:w="709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63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Отчет руководителя. Информация отраслевых отделов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5%</w:t>
            </w:r>
          </w:p>
        </w:tc>
      </w:tr>
      <w:tr w:rsidR="000F1F65" w:rsidRPr="000F1F65" w:rsidTr="000F1F65">
        <w:tc>
          <w:tcPr>
            <w:tcW w:w="567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81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 xml:space="preserve">Своевременное и качественное представление </w:t>
            </w:r>
            <w:r w:rsidRPr="000F1F65">
              <w:rPr>
                <w:rFonts w:ascii="Times New Roman" w:hAnsi="Times New Roman" w:cs="Times New Roman"/>
              </w:rPr>
              <w:lastRenderedPageBreak/>
              <w:t>ежемесячной, квартальной и годовой отчетности об исполнении бюджета</w:t>
            </w:r>
          </w:p>
        </w:tc>
        <w:tc>
          <w:tcPr>
            <w:tcW w:w="1843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lastRenderedPageBreak/>
              <w:t xml:space="preserve">Отсутствие случаев несвоевременного </w:t>
            </w:r>
            <w:r w:rsidRPr="000F1F65">
              <w:rPr>
                <w:rFonts w:ascii="Times New Roman" w:hAnsi="Times New Roman" w:cs="Times New Roman"/>
              </w:rPr>
              <w:lastRenderedPageBreak/>
              <w:t xml:space="preserve">представления </w:t>
            </w:r>
            <w:proofErr w:type="gramStart"/>
            <w:r w:rsidRPr="000F1F65">
              <w:rPr>
                <w:rFonts w:ascii="Times New Roman" w:hAnsi="Times New Roman" w:cs="Times New Roman"/>
              </w:rPr>
              <w:t>и(</w:t>
            </w:r>
            <w:proofErr w:type="gramEnd"/>
            <w:r w:rsidRPr="000F1F65">
              <w:rPr>
                <w:rFonts w:ascii="Times New Roman" w:hAnsi="Times New Roman" w:cs="Times New Roman"/>
              </w:rPr>
              <w:t>или) искажения ежемесячной, квартальной и годовой отчетности об исполнении бюджета. В расчете показателя указываются перечень форм отчетности и дата представления в комитет</w:t>
            </w:r>
          </w:p>
        </w:tc>
        <w:tc>
          <w:tcPr>
            <w:tcW w:w="709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850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63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 xml:space="preserve">Отчет руководителя. Информация </w:t>
            </w:r>
            <w:r w:rsidRPr="000F1F65">
              <w:rPr>
                <w:rFonts w:ascii="Times New Roman" w:hAnsi="Times New Roman" w:cs="Times New Roman"/>
              </w:rPr>
              <w:lastRenderedPageBreak/>
              <w:t>отдела финансового планирования, бухгалтерского учета и отчетности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lastRenderedPageBreak/>
              <w:t>20%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</w:tr>
      <w:tr w:rsidR="000F1F65" w:rsidRPr="000F1F65" w:rsidTr="000F1F65">
        <w:tc>
          <w:tcPr>
            <w:tcW w:w="567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lastRenderedPageBreak/>
              <w:t>1.5.</w:t>
            </w:r>
          </w:p>
        </w:tc>
        <w:tc>
          <w:tcPr>
            <w:tcW w:w="181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Отсутствие случаев нарушений бюджетного законодательства, выявленных в ходе проведения контрольных мероприятий уполномоченными органами</w:t>
            </w:r>
          </w:p>
        </w:tc>
        <w:tc>
          <w:tcPr>
            <w:tcW w:w="1843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 xml:space="preserve">Наличие (отсутствие) в отчетном периоде обоснованных замечаний уполномоченных органов по результатам проверок. В расчете показателя указываются наименование контрольного мероприятия, выявленное нарушение </w:t>
            </w:r>
            <w:r w:rsidRPr="000F1F65">
              <w:rPr>
                <w:rFonts w:ascii="Times New Roman" w:hAnsi="Times New Roman" w:cs="Times New Roman"/>
              </w:rPr>
              <w:lastRenderedPageBreak/>
              <w:t>сопровождается копией акта</w:t>
            </w:r>
          </w:p>
        </w:tc>
        <w:tc>
          <w:tcPr>
            <w:tcW w:w="709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850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63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Отчет руководителя. Информация отраслевых отделов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</w:tr>
      <w:tr w:rsidR="000F1F65" w:rsidRPr="000F1F65" w:rsidTr="000F1F65">
        <w:tc>
          <w:tcPr>
            <w:tcW w:w="567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lastRenderedPageBreak/>
              <w:t>1.6.</w:t>
            </w:r>
          </w:p>
        </w:tc>
        <w:tc>
          <w:tcPr>
            <w:tcW w:w="181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Своевременность выплаты заработной платы</w:t>
            </w:r>
          </w:p>
        </w:tc>
        <w:tc>
          <w:tcPr>
            <w:tcW w:w="1843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Наличие (отсутствие) необоснованных задержек выплаты заработной платы. В расчете показателя указываются период и дата выплаты заработной платы</w:t>
            </w:r>
          </w:p>
        </w:tc>
        <w:tc>
          <w:tcPr>
            <w:tcW w:w="709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63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Отчет руководителя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416" w:type="dxa"/>
          </w:tcPr>
          <w:p w:rsidR="000F1F65" w:rsidRPr="000F1F65" w:rsidRDefault="002C327D" w:rsidP="000F1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F1F65" w:rsidRPr="000F1F6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15%</w:t>
            </w:r>
          </w:p>
        </w:tc>
      </w:tr>
      <w:tr w:rsidR="000F1F65" w:rsidRPr="000F1F65" w:rsidTr="000F1F65">
        <w:tc>
          <w:tcPr>
            <w:tcW w:w="567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181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 xml:space="preserve">Своевременное размещение актуальной информации о плановой и фактической деятельности учреждения на официальном сайте для размещения информации о государственных (муниципальных) учреждениях в сети Интернет </w:t>
            </w:r>
            <w:r w:rsidRPr="000F1F65">
              <w:rPr>
                <w:rFonts w:ascii="Times New Roman" w:hAnsi="Times New Roman" w:cs="Times New Roman"/>
              </w:rPr>
              <w:lastRenderedPageBreak/>
              <w:t>www.bus.gov.ru</w:t>
            </w:r>
          </w:p>
        </w:tc>
        <w:tc>
          <w:tcPr>
            <w:tcW w:w="1843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lastRenderedPageBreak/>
              <w:t xml:space="preserve">Наличие (отсутствие) нарушений порядка и сроков размещения информации, установленных </w:t>
            </w:r>
            <w:hyperlink r:id="rId8" w:history="1">
              <w:r w:rsidRPr="002C327D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Приказом</w:t>
              </w:r>
            </w:hyperlink>
            <w:r w:rsidRPr="002C327D">
              <w:rPr>
                <w:rFonts w:ascii="Times New Roman" w:hAnsi="Times New Roman" w:cs="Times New Roman"/>
              </w:rPr>
              <w:t xml:space="preserve"> </w:t>
            </w:r>
            <w:r w:rsidRPr="000F1F65">
              <w:rPr>
                <w:rFonts w:ascii="Times New Roman" w:hAnsi="Times New Roman" w:cs="Times New Roman"/>
              </w:rPr>
              <w:t xml:space="preserve">Министерства финансов Российской Федерации от 21.07.2011 N 86н. В расчете показателя указывается </w:t>
            </w:r>
            <w:r w:rsidRPr="000F1F65">
              <w:rPr>
                <w:rFonts w:ascii="Times New Roman" w:hAnsi="Times New Roman" w:cs="Times New Roman"/>
              </w:rPr>
              <w:lastRenderedPageBreak/>
              <w:t>перечень информации, размещенной в отчетном периоде, с приложением отчетов с сайта www.bus.gov.ru</w:t>
            </w:r>
          </w:p>
        </w:tc>
        <w:tc>
          <w:tcPr>
            <w:tcW w:w="709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850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63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Отчет руководителя. Информация отдела спортивных сооружений и государственного заказа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</w:tr>
      <w:tr w:rsidR="000F1F65" w:rsidRPr="000F1F65" w:rsidTr="000F1F65">
        <w:tc>
          <w:tcPr>
            <w:tcW w:w="567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lastRenderedPageBreak/>
              <w:t>1.8.</w:t>
            </w:r>
          </w:p>
        </w:tc>
        <w:tc>
          <w:tcPr>
            <w:tcW w:w="181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Отсутствие обоснованных нарушений законодательства в сфере закупок товаров (работ, услуг), выявленных в ходе проведения контрольных мероприятий уполномоченными органами</w:t>
            </w:r>
          </w:p>
        </w:tc>
        <w:tc>
          <w:tcPr>
            <w:tcW w:w="1843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 xml:space="preserve">Наличие (отсутствие) обоснованных нарушений законодательства в сфере закупок товаров (работ, услуг), выявленных в ходе проведения контрольных мероприятий уполномоченными органами. В расчете показателя указываются наименование контрольного мероприятия, выявленное нарушение сопровождается </w:t>
            </w:r>
            <w:r w:rsidRPr="000F1F65">
              <w:rPr>
                <w:rFonts w:ascii="Times New Roman" w:hAnsi="Times New Roman" w:cs="Times New Roman"/>
              </w:rPr>
              <w:lastRenderedPageBreak/>
              <w:t>копией акта</w:t>
            </w:r>
          </w:p>
        </w:tc>
        <w:tc>
          <w:tcPr>
            <w:tcW w:w="709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850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63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Отчет руководителя. Информация отдела спортивных сооружений и государственного заказа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</w:tr>
      <w:tr w:rsidR="000F1F65" w:rsidRPr="000F1F65" w:rsidTr="000F1F65">
        <w:tc>
          <w:tcPr>
            <w:tcW w:w="567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lastRenderedPageBreak/>
              <w:t>1.9.</w:t>
            </w:r>
          </w:p>
        </w:tc>
        <w:tc>
          <w:tcPr>
            <w:tcW w:w="181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Выполнение утвержденных планов работ в отчетном периоде</w:t>
            </w:r>
          </w:p>
        </w:tc>
        <w:tc>
          <w:tcPr>
            <w:tcW w:w="1843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Исполнение мероприятий, утвержденных планами работ к государственному заданию, за отчетный период без отклонений (за исключением объективных причин)</w:t>
            </w:r>
          </w:p>
        </w:tc>
        <w:tc>
          <w:tcPr>
            <w:tcW w:w="709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63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Отчет руководителя. Информация отраслевых отделов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</w:tr>
      <w:tr w:rsidR="000F1F65" w:rsidRPr="000F1F65" w:rsidTr="000F1F65">
        <w:tc>
          <w:tcPr>
            <w:tcW w:w="567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181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Своевременное и качественное представление отчета об исполнении государственного задания</w:t>
            </w:r>
          </w:p>
        </w:tc>
        <w:tc>
          <w:tcPr>
            <w:tcW w:w="1843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 xml:space="preserve">Отсутствие случаев несвоевременного представления </w:t>
            </w:r>
            <w:proofErr w:type="gramStart"/>
            <w:r w:rsidRPr="000F1F65">
              <w:rPr>
                <w:rFonts w:ascii="Times New Roman" w:hAnsi="Times New Roman" w:cs="Times New Roman"/>
              </w:rPr>
              <w:t>и(</w:t>
            </w:r>
            <w:proofErr w:type="gramEnd"/>
            <w:r w:rsidRPr="000F1F65">
              <w:rPr>
                <w:rFonts w:ascii="Times New Roman" w:hAnsi="Times New Roman" w:cs="Times New Roman"/>
              </w:rPr>
              <w:t>или) искажения квартальной и годовой отчетности об исполнении государственного задания. В расчете показателей указываются дата представления и номер сопроводительного письма</w:t>
            </w:r>
          </w:p>
        </w:tc>
        <w:tc>
          <w:tcPr>
            <w:tcW w:w="709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63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 xml:space="preserve">Протокол комиссии по оценке выполнения критериев и показателей деятельности государственных учреждений, подведомственных комитету по физической культуре и спорту Ленинградской области, и стимулированию их </w:t>
            </w:r>
            <w:r w:rsidRPr="000F1F65">
              <w:rPr>
                <w:rFonts w:ascii="Times New Roman" w:hAnsi="Times New Roman" w:cs="Times New Roman"/>
              </w:rPr>
              <w:lastRenderedPageBreak/>
              <w:t>руководителей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lastRenderedPageBreak/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5%</w:t>
            </w:r>
          </w:p>
        </w:tc>
      </w:tr>
      <w:tr w:rsidR="000F1F65" w:rsidRPr="000F1F65" w:rsidTr="000F1F65">
        <w:tc>
          <w:tcPr>
            <w:tcW w:w="567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lastRenderedPageBreak/>
              <w:t>1.11.</w:t>
            </w:r>
          </w:p>
        </w:tc>
        <w:tc>
          <w:tcPr>
            <w:tcW w:w="181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Отсутствие дебиторской (просроченной) задолженности</w:t>
            </w:r>
          </w:p>
        </w:tc>
        <w:tc>
          <w:tcPr>
            <w:tcW w:w="1843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Наличие (отсутствие) дебиторской (просроченной) задолженности. В расчете показателя указываются количество контрагентов и сумма</w:t>
            </w:r>
          </w:p>
        </w:tc>
        <w:tc>
          <w:tcPr>
            <w:tcW w:w="709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Ед., руб.</w:t>
            </w:r>
          </w:p>
        </w:tc>
        <w:tc>
          <w:tcPr>
            <w:tcW w:w="850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63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Отчет руководителя. Информация отдела финансового планирования, бухгалтерского учета и отчетности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5%</w:t>
            </w:r>
          </w:p>
        </w:tc>
      </w:tr>
      <w:tr w:rsidR="000F1F65" w:rsidRPr="000F1F65" w:rsidTr="000F1F65">
        <w:tc>
          <w:tcPr>
            <w:tcW w:w="567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181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Отсутствие кредиторской (неурегулированной) задолженности</w:t>
            </w:r>
          </w:p>
        </w:tc>
        <w:tc>
          <w:tcPr>
            <w:tcW w:w="1843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Наличие (отсутствие) кредиторской (неурегулированной) задолженности, по которой истек срок оплаты в соответствии с заключенными договорами. В расчете показателя указываются количество контрагентов и сумма</w:t>
            </w:r>
          </w:p>
        </w:tc>
        <w:tc>
          <w:tcPr>
            <w:tcW w:w="709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Ед., руб.</w:t>
            </w:r>
          </w:p>
        </w:tc>
        <w:tc>
          <w:tcPr>
            <w:tcW w:w="850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63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Отчет руководителя. Информация отдела финансового планирования, бухгалтерского учета и отчетности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5%</w:t>
            </w:r>
          </w:p>
        </w:tc>
      </w:tr>
      <w:tr w:rsidR="000F1F65" w:rsidRPr="000F1F65" w:rsidTr="000F1F65">
        <w:tc>
          <w:tcPr>
            <w:tcW w:w="567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lastRenderedPageBreak/>
              <w:t>1.13.</w:t>
            </w:r>
          </w:p>
        </w:tc>
        <w:tc>
          <w:tcPr>
            <w:tcW w:w="181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Исполнение бюджета</w:t>
            </w:r>
          </w:p>
        </w:tc>
        <w:tc>
          <w:tcPr>
            <w:tcW w:w="1843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 xml:space="preserve">Исполнение учреждением плана финансово-хозяйственной </w:t>
            </w:r>
            <w:proofErr w:type="gramStart"/>
            <w:r w:rsidRPr="000F1F65">
              <w:rPr>
                <w:rFonts w:ascii="Times New Roman" w:hAnsi="Times New Roman" w:cs="Times New Roman"/>
              </w:rPr>
              <w:t>деятельности</w:t>
            </w:r>
            <w:proofErr w:type="gramEnd"/>
            <w:r w:rsidRPr="000F1F65">
              <w:rPr>
                <w:rFonts w:ascii="Times New Roman" w:hAnsi="Times New Roman" w:cs="Times New Roman"/>
              </w:rPr>
              <w:t xml:space="preserve"> по расходам нарастающим итогом с начала года по состоянию: на 1 апреля - не менее 20%; на 1 июля - не менее 45%; на 1 октября - не менее 70%; на 1 января года, следующего за отчетным, - не менее 100%, на 1 января года, следующего за отчетным, - не менее 100%</w:t>
            </w:r>
          </w:p>
        </w:tc>
        <w:tc>
          <w:tcPr>
            <w:tcW w:w="709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63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Отчет руководителя. Информация отдела финансового планирования, бухгалтерского учета и отчетности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на 1 апреля, 1 июля, 1 октября - 10%; на 1 января - 20%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на 1 апреля, 1 июля, 1 октября - 10%; на 1 января - 20%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на 1 апреля, 1 июля, 1 октября - 10%; на 1 января - 20%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15%</w:t>
            </w:r>
          </w:p>
        </w:tc>
      </w:tr>
      <w:tr w:rsidR="000F1F65" w:rsidRPr="000F1F65" w:rsidTr="000F1F65">
        <w:tc>
          <w:tcPr>
            <w:tcW w:w="567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1.14.</w:t>
            </w:r>
          </w:p>
        </w:tc>
        <w:tc>
          <w:tcPr>
            <w:tcW w:w="181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Исполнение плана по доходам от оказания платных услуг</w:t>
            </w:r>
          </w:p>
        </w:tc>
        <w:tc>
          <w:tcPr>
            <w:tcW w:w="1843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 xml:space="preserve">Исполнение учреждениями плана финансово-хозяйственной деятельности по доходам (в части платных услуг) нарастающим итогом с начала </w:t>
            </w:r>
            <w:r w:rsidRPr="000F1F65">
              <w:rPr>
                <w:rFonts w:ascii="Times New Roman" w:hAnsi="Times New Roman" w:cs="Times New Roman"/>
              </w:rPr>
              <w:lastRenderedPageBreak/>
              <w:t>года по состоянию: на 1 апреля - не менее 20%; на 1 июля - не менее 45%; на 1 октября - не менее 70%</w:t>
            </w:r>
          </w:p>
        </w:tc>
        <w:tc>
          <w:tcPr>
            <w:tcW w:w="709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63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 xml:space="preserve">Отчет руководителя. Информация отдела финансового планирования, бухгалтерского учета и </w:t>
            </w:r>
            <w:r w:rsidRPr="000F1F65">
              <w:rPr>
                <w:rFonts w:ascii="Times New Roman" w:hAnsi="Times New Roman" w:cs="Times New Roman"/>
              </w:rPr>
              <w:lastRenderedPageBreak/>
              <w:t>отчетности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lastRenderedPageBreak/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5%</w:t>
            </w:r>
          </w:p>
        </w:tc>
      </w:tr>
      <w:tr w:rsidR="000F1F65" w:rsidRPr="000F1F65" w:rsidTr="000F1F65">
        <w:tc>
          <w:tcPr>
            <w:tcW w:w="567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lastRenderedPageBreak/>
              <w:t>1.15.</w:t>
            </w:r>
          </w:p>
        </w:tc>
        <w:tc>
          <w:tcPr>
            <w:tcW w:w="181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Укомплектование основным персоналом</w:t>
            </w:r>
          </w:p>
        </w:tc>
        <w:tc>
          <w:tcPr>
            <w:tcW w:w="1843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Укомплектование основным персоналом не менее 85% от утвержденного штатного расписания. В расчете показателя указывается формула расчета</w:t>
            </w:r>
          </w:p>
        </w:tc>
        <w:tc>
          <w:tcPr>
            <w:tcW w:w="709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63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Отчет руководителя. Информация отдела финансового планирования, бухгалтерского учета и отчетности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</w:tr>
      <w:tr w:rsidR="000F1F65" w:rsidRPr="000F1F65" w:rsidTr="000F1F65">
        <w:tc>
          <w:tcPr>
            <w:tcW w:w="567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1.16.</w:t>
            </w:r>
          </w:p>
        </w:tc>
        <w:tc>
          <w:tcPr>
            <w:tcW w:w="181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Соблюдение норм трудового законодательства, а также законодательства в сфере противодействия коррупции</w:t>
            </w:r>
          </w:p>
        </w:tc>
        <w:tc>
          <w:tcPr>
            <w:tcW w:w="1843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 xml:space="preserve">Наличие (отсутствие) фактов нарушений норм трудового законодательства, а также законодательства в сфере противодействия коррупции. В расчете </w:t>
            </w:r>
            <w:r w:rsidRPr="000F1F65">
              <w:rPr>
                <w:rFonts w:ascii="Times New Roman" w:hAnsi="Times New Roman" w:cs="Times New Roman"/>
              </w:rPr>
              <w:lastRenderedPageBreak/>
              <w:t>показателя указываются факты нарушений</w:t>
            </w:r>
          </w:p>
        </w:tc>
        <w:tc>
          <w:tcPr>
            <w:tcW w:w="709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850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63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Отчет руководителя. Информация проверяющих органов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</w:tr>
      <w:tr w:rsidR="000F1F65" w:rsidRPr="000F1F65" w:rsidTr="000F1F65">
        <w:tc>
          <w:tcPr>
            <w:tcW w:w="567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lastRenderedPageBreak/>
              <w:t>1.17.</w:t>
            </w:r>
          </w:p>
        </w:tc>
        <w:tc>
          <w:tcPr>
            <w:tcW w:w="181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Сохранение среднего размера заработной платы тренерского состава государственных учреждений в размере 100% от среднемесячного дохода от трудовой деятельности по Ленинградской области</w:t>
            </w:r>
          </w:p>
        </w:tc>
        <w:tc>
          <w:tcPr>
            <w:tcW w:w="1843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Достижение (</w:t>
            </w:r>
            <w:proofErr w:type="spellStart"/>
            <w:r w:rsidRPr="000F1F65">
              <w:rPr>
                <w:rFonts w:ascii="Times New Roman" w:hAnsi="Times New Roman" w:cs="Times New Roman"/>
              </w:rPr>
              <w:t>недостижение</w:t>
            </w:r>
            <w:proofErr w:type="spellEnd"/>
            <w:r w:rsidRPr="000F1F65">
              <w:rPr>
                <w:rFonts w:ascii="Times New Roman" w:hAnsi="Times New Roman" w:cs="Times New Roman"/>
              </w:rPr>
              <w:t>) среднего размера заработной платы тренерского состава государственных учреждений в размере 100% от среднемесячного дохода от трудовой деятельности по Ленинградской области. В расчете указывается средний размер заработной платы тренерского состава</w:t>
            </w:r>
          </w:p>
        </w:tc>
        <w:tc>
          <w:tcPr>
            <w:tcW w:w="709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50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63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Отчет руководителя. Информация отдела финансового планирования, бухгалтерского учета и отчетности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5%</w:t>
            </w:r>
          </w:p>
        </w:tc>
      </w:tr>
      <w:tr w:rsidR="000F1F65" w:rsidRPr="000F1F65" w:rsidTr="000F1F65">
        <w:tc>
          <w:tcPr>
            <w:tcW w:w="567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1.18.</w:t>
            </w:r>
          </w:p>
        </w:tc>
        <w:tc>
          <w:tcPr>
            <w:tcW w:w="181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 xml:space="preserve">Исполнение контрольных точек регионального проекта "Спорт - норма жизни" без </w:t>
            </w:r>
            <w:r w:rsidRPr="000F1F65">
              <w:rPr>
                <w:rFonts w:ascii="Times New Roman" w:hAnsi="Times New Roman" w:cs="Times New Roman"/>
              </w:rPr>
              <w:lastRenderedPageBreak/>
              <w:t>отклонений</w:t>
            </w:r>
          </w:p>
        </w:tc>
        <w:tc>
          <w:tcPr>
            <w:tcW w:w="1843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lastRenderedPageBreak/>
              <w:t>Отсутствие случаев отклонения</w:t>
            </w:r>
          </w:p>
        </w:tc>
        <w:tc>
          <w:tcPr>
            <w:tcW w:w="709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63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Отчет руководителя. Информация отраслевых отделов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30%</w:t>
            </w:r>
          </w:p>
        </w:tc>
      </w:tr>
      <w:tr w:rsidR="000F1F65" w:rsidRPr="000F1F65" w:rsidTr="000F1F65">
        <w:tc>
          <w:tcPr>
            <w:tcW w:w="567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lastRenderedPageBreak/>
              <w:t>1.19.</w:t>
            </w:r>
          </w:p>
        </w:tc>
        <w:tc>
          <w:tcPr>
            <w:tcW w:w="181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F1F65">
              <w:rPr>
                <w:rFonts w:ascii="Times New Roman" w:hAnsi="Times New Roman" w:cs="Times New Roman"/>
              </w:rPr>
              <w:t xml:space="preserve">Обеспечение финансирования услуг по спортивной подготовке в соответствии с требованиями федеральных стандартов спортивной подготовки по видам спорта на уровне не менее установленного "Дорожной </w:t>
            </w:r>
            <w:hyperlink r:id="rId9" w:history="1">
              <w:r w:rsidRPr="000F1F65">
                <w:rPr>
                  <w:rStyle w:val="a5"/>
                  <w:rFonts w:ascii="Times New Roman" w:hAnsi="Times New Roman" w:cs="Times New Roman"/>
                </w:rPr>
                <w:t>картой</w:t>
              </w:r>
            </w:hyperlink>
            <w:r w:rsidRPr="000F1F65">
              <w:rPr>
                <w:rFonts w:ascii="Times New Roman" w:hAnsi="Times New Roman" w:cs="Times New Roman"/>
              </w:rPr>
              <w:t xml:space="preserve">", утвержденной распоряжением Правительства Ленинградской области N 746-р от 29.12.2018, от базовых нормативов затрат на оказание государственных услуг (выполнение работ), в том числе с </w:t>
            </w:r>
            <w:r w:rsidRPr="000F1F65">
              <w:rPr>
                <w:rFonts w:ascii="Times New Roman" w:hAnsi="Times New Roman" w:cs="Times New Roman"/>
              </w:rPr>
              <w:lastRenderedPageBreak/>
              <w:t>привлечением средств федерального бюджета и внебюджетных источников</w:t>
            </w:r>
            <w:proofErr w:type="gramEnd"/>
          </w:p>
        </w:tc>
        <w:tc>
          <w:tcPr>
            <w:tcW w:w="1843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lastRenderedPageBreak/>
              <w:t xml:space="preserve">Обеспечение финансирования услуг </w:t>
            </w:r>
            <w:proofErr w:type="gramStart"/>
            <w:r w:rsidRPr="000F1F65">
              <w:rPr>
                <w:rFonts w:ascii="Times New Roman" w:hAnsi="Times New Roman" w:cs="Times New Roman"/>
              </w:rPr>
              <w:t>по спортивной подготовке в соответствии с требованиями федеральных стандартов спортивной подготовки по видам спорта на уровне</w:t>
            </w:r>
            <w:proofErr w:type="gramEnd"/>
            <w:r w:rsidRPr="000F1F65">
              <w:rPr>
                <w:rFonts w:ascii="Times New Roman" w:hAnsi="Times New Roman" w:cs="Times New Roman"/>
              </w:rPr>
              <w:t xml:space="preserve"> не менее установленного </w:t>
            </w:r>
            <w:hyperlink r:id="rId10" w:history="1">
              <w:r w:rsidRPr="000F1F65">
                <w:rPr>
                  <w:rStyle w:val="a5"/>
                  <w:rFonts w:ascii="Times New Roman" w:hAnsi="Times New Roman" w:cs="Times New Roman"/>
                </w:rPr>
                <w:t>распоряжением</w:t>
              </w:r>
            </w:hyperlink>
            <w:r w:rsidRPr="000F1F65">
              <w:rPr>
                <w:rFonts w:ascii="Times New Roman" w:hAnsi="Times New Roman" w:cs="Times New Roman"/>
              </w:rPr>
              <w:t xml:space="preserve"> Правительства Ленинградской области N 746-р от 29.12.2018: на конец 2020 - не менее 55%; на конец 2021 - не менее 70%; на конец 2022 - не менее 85%; на конец 2023 - не менее 100%. В 2024 г. и последующие годы 100% от базовых </w:t>
            </w:r>
            <w:r w:rsidRPr="000F1F65">
              <w:rPr>
                <w:rFonts w:ascii="Times New Roman" w:hAnsi="Times New Roman" w:cs="Times New Roman"/>
              </w:rPr>
              <w:lastRenderedPageBreak/>
              <w:t>нормативов затрат на оказание государственных услуг (выполнение работ), в том числе с привлечением средств федерального бюджета и внебюджетных источников. В расчете показателя указывается формула расчета: У = (нормативные затраты / базовый норматив) x 100</w:t>
            </w:r>
          </w:p>
        </w:tc>
        <w:tc>
          <w:tcPr>
            <w:tcW w:w="709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63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Отчет руководителя. Информация отдела финансового планирования, бухгалтерского учета и отчетности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</w:tr>
      <w:tr w:rsidR="000F1F65" w:rsidRPr="000F1F65" w:rsidTr="000F1F65">
        <w:tc>
          <w:tcPr>
            <w:tcW w:w="567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lastRenderedPageBreak/>
              <w:t>1.20.</w:t>
            </w:r>
          </w:p>
        </w:tc>
        <w:tc>
          <w:tcPr>
            <w:tcW w:w="181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Обеспечение профессиональной переподготовки и повышения квалификации работников</w:t>
            </w:r>
          </w:p>
        </w:tc>
        <w:tc>
          <w:tcPr>
            <w:tcW w:w="1843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 xml:space="preserve">Доля работников, прошедших профессиональную переподготовку и повышение квалификации, от </w:t>
            </w:r>
            <w:proofErr w:type="gramStart"/>
            <w:r w:rsidRPr="000F1F65">
              <w:rPr>
                <w:rFonts w:ascii="Times New Roman" w:hAnsi="Times New Roman" w:cs="Times New Roman"/>
              </w:rPr>
              <w:t>запланированного</w:t>
            </w:r>
            <w:proofErr w:type="gramEnd"/>
            <w:r w:rsidRPr="000F1F65">
              <w:rPr>
                <w:rFonts w:ascii="Times New Roman" w:hAnsi="Times New Roman" w:cs="Times New Roman"/>
              </w:rPr>
              <w:t xml:space="preserve"> планом. В расчете показателя указывается </w:t>
            </w:r>
            <w:r w:rsidRPr="000F1F65">
              <w:rPr>
                <w:rFonts w:ascii="Times New Roman" w:hAnsi="Times New Roman" w:cs="Times New Roman"/>
              </w:rPr>
              <w:lastRenderedPageBreak/>
              <w:t>формула расчета</w:t>
            </w:r>
          </w:p>
        </w:tc>
        <w:tc>
          <w:tcPr>
            <w:tcW w:w="709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63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Отчет руководителя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10%</w:t>
            </w:r>
          </w:p>
        </w:tc>
      </w:tr>
      <w:tr w:rsidR="000F1F65" w:rsidRPr="000F1F65" w:rsidTr="000F1F65">
        <w:tc>
          <w:tcPr>
            <w:tcW w:w="567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lastRenderedPageBreak/>
              <w:t>1.21.</w:t>
            </w:r>
          </w:p>
        </w:tc>
        <w:tc>
          <w:tcPr>
            <w:tcW w:w="181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Исполнение плана по доходам от оказания платных услуг</w:t>
            </w:r>
          </w:p>
        </w:tc>
        <w:tc>
          <w:tcPr>
            <w:tcW w:w="1843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F1F65">
              <w:rPr>
                <w:rFonts w:ascii="Times New Roman" w:hAnsi="Times New Roman" w:cs="Times New Roman"/>
              </w:rPr>
              <w:t>Исполнение учреждениями плана финансово-хозяйственной деятельности по доходам (в части платных услуг) нарастающим итогом с начала года по состоянию: на 1 января года, следующего за отчетным, - не менее 100% (выплачивается за счет доходов от оказания платных услуг)</w:t>
            </w:r>
            <w:proofErr w:type="gramEnd"/>
          </w:p>
        </w:tc>
        <w:tc>
          <w:tcPr>
            <w:tcW w:w="709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631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Отчет руководителя. Информация отдела финансового планирования, бухгалтерского учета и отчетности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1416" w:type="dxa"/>
          </w:tcPr>
          <w:p w:rsidR="000F1F65" w:rsidRPr="000F1F65" w:rsidRDefault="000F1F65" w:rsidP="000F1F65">
            <w:pPr>
              <w:jc w:val="center"/>
              <w:rPr>
                <w:rFonts w:ascii="Times New Roman" w:hAnsi="Times New Roman" w:cs="Times New Roman"/>
              </w:rPr>
            </w:pPr>
            <w:r w:rsidRPr="000F1F65">
              <w:rPr>
                <w:rFonts w:ascii="Times New Roman" w:hAnsi="Times New Roman" w:cs="Times New Roman"/>
              </w:rPr>
              <w:t>20%</w:t>
            </w:r>
          </w:p>
        </w:tc>
      </w:tr>
    </w:tbl>
    <w:p w:rsidR="000F1F65" w:rsidRPr="000F1F65" w:rsidRDefault="000F1F65" w:rsidP="000F1F65">
      <w:pPr>
        <w:jc w:val="center"/>
        <w:rPr>
          <w:rFonts w:ascii="Times New Roman" w:hAnsi="Times New Roman" w:cs="Times New Roman"/>
        </w:rPr>
      </w:pPr>
    </w:p>
    <w:sectPr w:rsidR="000F1F65" w:rsidRPr="000F1F65" w:rsidSect="000F1F65">
      <w:headerReference w:type="default" r:id="rId11"/>
      <w:pgSz w:w="16838" w:h="11905" w:orient="landscape"/>
      <w:pgMar w:top="0" w:right="536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F65" w:rsidRDefault="000F1F65" w:rsidP="000F1F65">
      <w:pPr>
        <w:spacing w:after="0" w:line="240" w:lineRule="auto"/>
      </w:pPr>
      <w:r>
        <w:separator/>
      </w:r>
    </w:p>
  </w:endnote>
  <w:endnote w:type="continuationSeparator" w:id="0">
    <w:p w:rsidR="000F1F65" w:rsidRDefault="000F1F65" w:rsidP="000F1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F65" w:rsidRDefault="000F1F65" w:rsidP="000F1F65">
      <w:pPr>
        <w:spacing w:after="0" w:line="240" w:lineRule="auto"/>
      </w:pPr>
      <w:r>
        <w:separator/>
      </w:r>
    </w:p>
  </w:footnote>
  <w:footnote w:type="continuationSeparator" w:id="0">
    <w:p w:rsidR="000F1F65" w:rsidRDefault="000F1F65" w:rsidP="000F1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BA2" w:rsidRDefault="002C327D">
    <w:pPr>
      <w:pStyle w:val="a3"/>
    </w:pPr>
  </w:p>
  <w:p w:rsidR="00A47BA2" w:rsidRDefault="002C327D">
    <w:pPr>
      <w:pStyle w:val="a3"/>
    </w:pPr>
  </w:p>
  <w:p w:rsidR="00A47BA2" w:rsidRDefault="002C327D">
    <w:pPr>
      <w:pStyle w:val="a3"/>
    </w:pPr>
  </w:p>
  <w:p w:rsidR="00A47BA2" w:rsidRDefault="000F1F65" w:rsidP="000F1F65">
    <w:pPr>
      <w:pStyle w:val="a3"/>
      <w:tabs>
        <w:tab w:val="clear" w:pos="4677"/>
        <w:tab w:val="clear" w:pos="9355"/>
        <w:tab w:val="left" w:pos="184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F65"/>
    <w:rsid w:val="000F1F65"/>
    <w:rsid w:val="00167D4A"/>
    <w:rsid w:val="002C327D"/>
    <w:rsid w:val="00F8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F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F1F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F1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1F65"/>
  </w:style>
  <w:style w:type="character" w:styleId="a5">
    <w:name w:val="Hyperlink"/>
    <w:basedOn w:val="a0"/>
    <w:uiPriority w:val="99"/>
    <w:unhideWhenUsed/>
    <w:rsid w:val="000F1F65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0F1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1F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F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F1F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F1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1F65"/>
  </w:style>
  <w:style w:type="character" w:styleId="a5">
    <w:name w:val="Hyperlink"/>
    <w:basedOn w:val="a0"/>
    <w:uiPriority w:val="99"/>
    <w:unhideWhenUsed/>
    <w:rsid w:val="000F1F65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0F1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1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91C8A759CDB69A93395C006BC82DE5B51A3B510664ED27D7091FD08D20DE55A23C8C5B275706A7B312B2B8A0G337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C91C8A759CDB69A933943117EC82DE5B5183A550367ED27D7091FD08D20DE55A23C8C5B275706A7B312B2B8A0G33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91C8A759CDB69A933943117EC82DE5B5183A550367ED27D7091FD08D20DE55B03CD457275118A6B407E4E9E6638949492054CB4B64E309G93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06606-7A03-49EE-9500-5A3890F3F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Зуева</dc:creator>
  <cp:lastModifiedBy>Татьяна Сергеевна Зуева</cp:lastModifiedBy>
  <cp:revision>1</cp:revision>
  <dcterms:created xsi:type="dcterms:W3CDTF">2021-07-07T13:07:00Z</dcterms:created>
  <dcterms:modified xsi:type="dcterms:W3CDTF">2021-07-07T13:29:00Z</dcterms:modified>
</cp:coreProperties>
</file>