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 xml:space="preserve">к приказу комитета по физической культуре 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>и спорту Ленинградской области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45FB" w:rsidRDefault="00645C4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5C41">
        <w:rPr>
          <w:rFonts w:ascii="Times New Roman" w:hAnsi="Times New Roman" w:cs="Times New Roman"/>
          <w:sz w:val="20"/>
          <w:szCs w:val="20"/>
        </w:rPr>
        <w:t>от «19» апреля 2021 года № 6-О</w:t>
      </w:r>
      <w:bookmarkStart w:id="0" w:name="_GoBack"/>
      <w:bookmarkEnd w:id="0"/>
    </w:p>
    <w:p w:rsid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Приложение N 1.1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к Порядку определения объема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 xml:space="preserve">и условий предоставления 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 областного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бюджета Ленинградской области субсидий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государственным бюджетным и автономным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учреждениям Ленинградской области,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находящимся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 в ведении комитета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по физической культуре и спорту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Ленинградской области, на иные цели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8"/>
      </w:tblGrid>
      <w:tr w:rsidR="00905011" w:rsidRPr="00905011" w:rsidTr="00D21CCC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233"/>
            <w:bookmarkEnd w:id="1"/>
            <w:r w:rsidRPr="00905011">
              <w:rPr>
                <w:rFonts w:ascii="Times New Roman" w:eastAsia="Times New Roman" w:hAnsi="Times New Roman" w:cs="Times New Roman"/>
                <w:b/>
                <w:lang w:eastAsia="ru-RU"/>
              </w:rPr>
              <w:t>Уточненная заявка на предоставление субсидии на иные цели на 20___ год государственному бюджетному (автономному) учреждению Ленинградской области "_____________________________________"</w:t>
            </w:r>
          </w:p>
        </w:tc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34"/>
        <w:gridCol w:w="850"/>
        <w:gridCol w:w="907"/>
        <w:gridCol w:w="964"/>
        <w:gridCol w:w="794"/>
        <w:gridCol w:w="1247"/>
        <w:gridCol w:w="794"/>
        <w:gridCol w:w="794"/>
        <w:gridCol w:w="1077"/>
      </w:tblGrid>
      <w:tr w:rsidR="00905011" w:rsidRPr="00905011" w:rsidTr="00D21CCC">
        <w:tc>
          <w:tcPr>
            <w:tcW w:w="56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4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Цель предоставления Субсидии &lt;1&gt;</w:t>
            </w:r>
          </w:p>
        </w:tc>
        <w:tc>
          <w:tcPr>
            <w:tcW w:w="113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расходования средств Субсидии &lt;2&gt;</w:t>
            </w:r>
          </w:p>
        </w:tc>
        <w:tc>
          <w:tcPr>
            <w:tcW w:w="3515" w:type="dxa"/>
            <w:gridSpan w:val="4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24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Перечень &lt;3&gt;</w:t>
            </w:r>
          </w:p>
        </w:tc>
        <w:tc>
          <w:tcPr>
            <w:tcW w:w="79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Количество (ед.) &lt;</w:t>
            </w:r>
          </w:p>
        </w:tc>
        <w:tc>
          <w:tcPr>
            <w:tcW w:w="79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единицы (руб.) </w:t>
            </w:r>
          </w:p>
        </w:tc>
        <w:tc>
          <w:tcPr>
            <w:tcW w:w="107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Итого сумма субсидии на 20__ год (руб.)</w:t>
            </w:r>
          </w:p>
        </w:tc>
      </w:tr>
      <w:tr w:rsidR="00905011" w:rsidRPr="00905011" w:rsidTr="00D21CCC">
        <w:tc>
          <w:tcPr>
            <w:tcW w:w="56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24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254"/>
            <w:bookmarkEnd w:id="2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7710" w:type="dxa"/>
            <w:gridSpan w:val="8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lastRenderedPageBreak/>
        <w:t>&lt;1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>аполняется с указанием наименования кода целевой статьи расходов.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казывается наименование направления расходования средств Субсидии в соответствии с </w:t>
      </w:r>
      <w:hyperlink w:anchor="P43" w:history="1">
        <w:r w:rsidRPr="00905011">
          <w:rPr>
            <w:rFonts w:ascii="Times New Roman" w:eastAsia="Times New Roman" w:hAnsi="Times New Roman" w:cs="Times New Roman"/>
            <w:lang w:eastAsia="ru-RU"/>
          </w:rPr>
          <w:t>п. 4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казываются конкретные наименования. Например, по направлению расходования по </w:t>
      </w:r>
      <w:hyperlink w:anchor="P55" w:history="1">
        <w:proofErr w:type="spellStart"/>
        <w:r w:rsidRPr="00905011">
          <w:rPr>
            <w:rFonts w:ascii="Times New Roman" w:eastAsia="Times New Roman" w:hAnsi="Times New Roman" w:cs="Times New Roman"/>
            <w:lang w:eastAsia="ru-RU"/>
          </w:rPr>
          <w:t>пп</w:t>
        </w:r>
        <w:proofErr w:type="spellEnd"/>
        <w:r w:rsidRPr="00905011">
          <w:rPr>
            <w:rFonts w:ascii="Times New Roman" w:eastAsia="Times New Roman" w:hAnsi="Times New Roman" w:cs="Times New Roman"/>
            <w:lang w:eastAsia="ru-RU"/>
          </w:rPr>
          <w:t>. 4.3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- наименования приобретаемых основных средств, по </w:t>
      </w:r>
      <w:hyperlink w:anchor="P63" w:history="1">
        <w:proofErr w:type="spellStart"/>
        <w:r w:rsidRPr="00905011">
          <w:rPr>
            <w:rFonts w:ascii="Times New Roman" w:eastAsia="Times New Roman" w:hAnsi="Times New Roman" w:cs="Times New Roman"/>
            <w:lang w:eastAsia="ru-RU"/>
          </w:rPr>
          <w:t>пп</w:t>
        </w:r>
        <w:proofErr w:type="spellEnd"/>
        <w:r w:rsidRPr="00905011">
          <w:rPr>
            <w:rFonts w:ascii="Times New Roman" w:eastAsia="Times New Roman" w:hAnsi="Times New Roman" w:cs="Times New Roman"/>
            <w:lang w:eastAsia="ru-RU"/>
          </w:rPr>
          <w:t>. 4.4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- наименования работ/услуг в соответствии со сметами и т.д.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567"/>
        <w:gridCol w:w="1871"/>
      </w:tblGrid>
      <w:tr w:rsidR="00905011" w:rsidRPr="00905011" w:rsidTr="00D21CC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3628"/>
      </w:tblGrid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Гл. бухгалтер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Исп. ______________ </w:t>
            </w: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(ФИО)</w:t>
            </w:r>
          </w:p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 тел.</w:t>
            </w:r>
          </w:p>
        </w:tc>
      </w:tr>
    </w:tbl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05011" w:rsidRPr="00905011" w:rsidSect="009050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1"/>
    <w:rsid w:val="00645C41"/>
    <w:rsid w:val="00905011"/>
    <w:rsid w:val="00A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dcterms:created xsi:type="dcterms:W3CDTF">2021-04-02T09:41:00Z</dcterms:created>
  <dcterms:modified xsi:type="dcterms:W3CDTF">2021-04-19T13:59:00Z</dcterms:modified>
</cp:coreProperties>
</file>