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3"/>
        <w:jc w:val="right"/>
      </w:pPr>
      <w:r>
        <w:t xml:space="preserve">Приложение</w:t>
      </w:r>
      <w:r/>
    </w:p>
    <w:p>
      <w:pPr>
        <w:pStyle w:val="903"/>
        <w:jc w:val="right"/>
      </w:pPr>
      <w:r/>
      <w:r/>
    </w:p>
    <w:p>
      <w:pPr>
        <w:pStyle w:val="903"/>
        <w:jc w:val="right"/>
      </w:pPr>
      <w:r/>
      <w:r/>
    </w:p>
    <w:p>
      <w:pPr>
        <w:pStyle w:val="903"/>
        <w:jc w:val="center"/>
        <w:rPr>
          <w:b/>
        </w:rPr>
      </w:pPr>
      <w:r>
        <w:rPr>
          <w:b/>
        </w:rPr>
        <w:t xml:space="preserve">ПЕРЕЧЕНЬ ВАК</w:t>
      </w:r>
      <w:r>
        <w:rPr>
          <w:b/>
        </w:rPr>
        <w:t xml:space="preserve">АНТНЫХ ДОЛЖНОСТЕЙ РАБОТНИКОВ В СФЕРЫ ФИЗИЧЕСКОЙ КУЛЬТУРЫ И СПОРТА, ПРИБЫВШИХ (ПЕРЕЕХАВШИХ) НА РАБОТУ В НАСЕЛЕННЫЙ ПУНКТ ЛЕНИНГРАДСКОЙ ОБЛАСТИ С ЧИСЛОМ ЖИТЕЛЕЙ ДО 50 ТЫСЯЧ ЧЕЛОВЕК, ПРИ ЗАМЕЩЕНИИ КОТОРЫХ ПРЕДОСТАВЛЯЮТСЯ ЕДИНОВРЕМЕННЫЕ КОМПЕНСАЦИОННЫЕ ВЫПЛАТЫ</w:t>
      </w:r>
      <w:r>
        <w:rPr>
          <w:b/>
        </w:rPr>
        <w:t xml:space="preserve"> ДЛЯ УЧАСТИЯ В ДОПОЛНИТЕЛЬНОМ ОТБОРЕ ПРЕТЕНДЕНТОВ ()</w:t>
      </w:r>
      <w:r>
        <w:rPr>
          <w:b/>
        </w:rPr>
      </w:r>
      <w:r>
        <w:rPr>
          <w:b/>
        </w:rPr>
      </w:r>
    </w:p>
    <w:p>
      <w:pPr>
        <w:pStyle w:val="903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tbl>
      <w:tblPr>
        <w:tblW w:w="14915" w:type="dxa"/>
        <w:tblInd w:w="534" w:type="dxa"/>
        <w:tblBorders>
          <w:top w:val="single" w:color="000000" w:sz="4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49"/>
        <w:gridCol w:w="3541"/>
        <w:gridCol w:w="3543"/>
        <w:gridCol w:w="4111"/>
        <w:gridCol w:w="2871"/>
      </w:tblGrid>
      <w:tr>
        <w:tblPrEx>
          <w:tblBorders>
            <w:top w:val="single" w:color="000000" w:sz="4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cantSplit/>
          <w:trHeight w:val="10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49" w:type="dxa"/>
            <w:vAlign w:val="center"/>
            <w:textDirection w:val="lrTb"/>
            <w:noWrap w:val="false"/>
          </w:tcPr>
          <w:p>
            <w:pPr>
              <w:pStyle w:val="90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№№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541" w:type="dxa"/>
            <w:vAlign w:val="center"/>
            <w:textDirection w:val="lrTb"/>
            <w:noWrap w:val="false"/>
          </w:tcPr>
          <w:p>
            <w:pPr>
              <w:pStyle w:val="9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Наименование организации 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pStyle w:val="9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Адрес организации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 w:val="false"/>
          </w:tcPr>
          <w:p>
            <w:pPr>
              <w:pStyle w:val="9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Наименование вакантной должности с указанием </w:t>
              <w:br w:type="textWrapping" w:clear="all"/>
              <w:t xml:space="preserve">вида спорта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  <w:p>
            <w:pPr>
              <w:pStyle w:val="9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(полная ставка)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2871" w:type="dxa"/>
            <w:vAlign w:val="center"/>
            <w:textDirection w:val="lrTb"/>
            <w:noWrap w:val="false"/>
          </w:tcPr>
          <w:p>
            <w:pPr>
              <w:pStyle w:val="90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Контактное лицо</w:t>
            </w:r>
            <w:r>
              <w:rPr>
                <w:b/>
                <w:color w:val="000000"/>
                <w:sz w:val="28"/>
                <w:szCs w:val="28"/>
              </w:rPr>
              <w:t xml:space="preserve"> от организации</w:t>
            </w:r>
            <w:r>
              <w:rPr>
                <w:b/>
                <w:color w:val="000000"/>
                <w:sz w:val="28"/>
                <w:szCs w:val="28"/>
              </w:rPr>
            </w:r>
            <w:r>
              <w:rPr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«Кировская СШ»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Кировск, Советская д.1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методист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Нина Владимировна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8(81362)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27-461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«Всеволожская спортивная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(Морозовское структурное подразделение)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Городской поселок 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Невская Дубровка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Школьная 17а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(о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тделение на базе</w:t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МОУ «Дубровская СОШ»)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c2c2d"/>
                <w:sz w:val="24"/>
                <w:szCs w:val="24"/>
              </w:rPr>
              <w:t xml:space="preserve">тренер-преподаватель по тхэквондо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Громова Татьяна Андреевна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8(81370) 38-383 (доб. 16)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автономное учреждение «Спорт и молодость»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 Киришское городское поселение Киришского муниципального </w:t>
            </w:r>
            <w:r>
              <w:rPr>
                <w:rFonts w:ascii="Times New Roman" w:hAnsi="Times New Roman" w:cs="Times New Roman"/>
              </w:rPr>
              <w:t xml:space="preserve">района </w:t>
            </w:r>
            <w:r>
              <w:rPr>
                <w:rFonts w:ascii="Times New Roman" w:hAnsi="Times New Roman" w:cs="Times New Roman"/>
              </w:rPr>
              <w:t xml:space="preserve">Ленинградской области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Ленинградская обл.,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Кириши, пр. Ленина,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– методист по адаптивной физической культуре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Акермантия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/>
            <w:bookmarkStart w:id="0" w:name="undefined"/>
            <w:r/>
            <w:bookmarkEnd w:id="0"/>
            <w:r>
              <w:rPr>
                <w:rFonts w:ascii="Times New Roman" w:hAnsi="Times New Roman" w:cs="Times New Roman"/>
              </w:rPr>
              <w:t xml:space="preserve">Кира Серафимовна, +7921</w:t>
            </w:r>
            <w:r>
              <w:rPr>
                <w:rFonts w:ascii="Times New Roman" w:hAnsi="Times New Roman" w:cs="Times New Roman"/>
              </w:rPr>
              <w:t xml:space="preserve">3853396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учреждение дополнительного образования «Приозерская спортивная школа «Корела»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188760, Ленинградская область, г. Приозерск, ул. </w:t>
            </w:r>
            <w:r>
              <w:rPr>
                <w:rFonts w:ascii="Times New Roman" w:hAnsi="Times New Roman" w:cs="Times New Roman"/>
              </w:rPr>
              <w:t xml:space="preserve">Гагарина</w:t>
            </w:r>
            <w:r>
              <w:rPr>
                <w:rFonts w:ascii="Times New Roman" w:hAnsi="Times New Roman" w:cs="Times New Roman"/>
              </w:rPr>
              <w:t xml:space="preserve">, д. 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Тренер-преподаватель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(плавание)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Две </w:t>
            </w:r>
            <w:r>
              <w:rPr>
                <w:rFonts w:ascii="Times New Roman" w:hAnsi="Times New Roman" w:cs="Times New Roman"/>
              </w:rPr>
              <w:t xml:space="preserve">ставки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Зимин Михаил Владимирович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(81379) 3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-5</w:t>
            </w:r>
            <w:r>
              <w:rPr>
                <w:rFonts w:ascii="Times New Roman" w:hAnsi="Times New Roman" w:cs="Times New Roman"/>
              </w:rPr>
              <w:t xml:space="preserve">0</w:t>
            </w: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</w:pPr>
            <w:r>
              <w:t xml:space="preserve">Муниципальное автономное учреждение </w:t>
            </w:r>
            <w:r>
              <w:t xml:space="preserve">водно-спортивный комплекс «Олимп»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0" w:lineRule="atLeast"/>
            </w:pPr>
            <w:r>
              <w:t xml:space="preserve">188410 Ленинградская обл. г.Волосово ул.Красноармейская д.12 А</w:t>
            </w:r>
            <w:r/>
          </w:p>
          <w:p>
            <w:pPr>
              <w:pStyle w:val="903"/>
              <w:jc w:val="center"/>
              <w:spacing w:line="57" w:lineRule="atLeast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</w:pPr>
            <w:r>
              <w:t xml:space="preserve">Инструктор</w:t>
            </w:r>
            <w:r>
              <w:t xml:space="preserve"> по </w:t>
            </w:r>
            <w:r>
              <w:t xml:space="preserve">плаванию</w:t>
            </w:r>
            <w:r>
              <w:t xml:space="preserve"> 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</w:pPr>
            <w:r>
              <w:t xml:space="preserve">Муравьёв Алексей Викторович</w:t>
            </w:r>
            <w:r/>
          </w:p>
          <w:p>
            <w:pPr>
              <w:pStyle w:val="903"/>
              <w:jc w:val="center"/>
              <w:spacing w:line="57" w:lineRule="atLeast"/>
            </w:pPr>
            <w:r>
              <w:rPr>
                <w:rFonts w:eastAsia="Times New Roman"/>
                <w:lang w:eastAsia="ru-RU"/>
              </w:rPr>
              <w:t xml:space="preserve">8 9217937198</w:t>
            </w:r>
            <w:r/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образовательное учреждение дополнительного образования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«Волосовская спортивная школа»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188410,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Ленинградская область, Волосовский район, г.Волосово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ул. </w:t>
            </w:r>
            <w:r>
              <w:rPr>
                <w:highlight w:val="white"/>
                <w:shd w:val="clear" w:color="auto" w:fill="ffffff"/>
              </w:rPr>
              <w:t xml:space="preserve">Красных партизан 10/5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Тренер-преподаватель по шахматам,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Богданов Виталий Васильевич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+7 904 649 99 96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Муниципальное образовательное учреждение дополнительного образования 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«Волосовская спортивная школа»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188410,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Ленинградская область, Волосовский район, г.Волосово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rPr>
                <w:highlight w:val="white"/>
              </w:rPr>
            </w:pPr>
            <w:r>
              <w:rPr>
                <w:highlight w:val="white"/>
              </w:rPr>
              <w:t xml:space="preserve">ул. </w:t>
            </w:r>
            <w:r>
              <w:rPr>
                <w:highlight w:val="white"/>
                <w:shd w:val="clear" w:color="auto" w:fill="ffffff"/>
              </w:rPr>
              <w:t xml:space="preserve">Красных партизан 10/5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highlight w:val="white"/>
              </w:rPr>
              <w:t xml:space="preserve">Тренер-преподаватель по </w:t>
            </w:r>
            <w:r>
              <w:rPr>
                <w:highlight w:val="white"/>
              </w:rPr>
              <w:t xml:space="preserve">мини- футболу 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Богданов Виталий Васильевич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57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+7 904 649 99 96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03"/>
              <w:jc w:val="center"/>
              <w:spacing w:line="57" w:lineRule="atLeas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Муниципальное учреждение дополнительного образования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jc w:val="center"/>
              <w:spacing w:after="2" w:line="236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«Сланцевская спортивная школа»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117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(МУДО «Сланцевская СШ»)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188560, Ленинградская область,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43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г. Сланцы, ул. Спортивная, д. 2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ind w:left="330" w:right="329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Тренер – преподаватель (легкая атлетика)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Голубович Вадим Леонидович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right="61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Т. 8-81374-2-17-31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9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Муниципальное учреждение дополнительного образования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«Сланцевская спортивная школа»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117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(МУДО «Сланцевская СШ»)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188560, Ленинградская область,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left="43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г. Сланцы, ул. Спортивная, д. 2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ind w:left="151" w:right="150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Тренер – преподаватель (шахматы)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38" w:lineRule="auto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Голубович Вадим Леонидович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ind w:right="61"/>
              <w:jc w:val="center"/>
              <w:rPr>
                <w:szCs w:val="22"/>
              </w:rPr>
            </w:pPr>
            <w:r>
              <w:rPr>
                <w:rFonts w:ascii="Times New Roman" w:hAnsi="Times New Roman" w:eastAsia="Times New Roman" w:cs="Times New Roman"/>
                <w:szCs w:val="22"/>
              </w:rPr>
              <w:t xml:space="preserve">Т. 8-81374-2-17-31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физкультурно-спортивное учреждение «Бокситогорский спортивный комплекс»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187650, Ленинградская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Бокситогорск,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нструктор-методист физкультурно-спортивных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арший инспектор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кадрам Абдулаева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Аминат Гусейновна 8(81366) 24508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ind w:left="0" w:firstLine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бюджетное учреждение «Водно-спортивный комплекс Бокситогорского района»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54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Бокситогорский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Пикалево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Спортивная,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нструктор-методист по адаптивной 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нструктор-методист                физкультурно-спортивной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87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Поздёнкова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Любовь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8(81366) 47015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426" w:right="425" w:bottom="709" w:left="70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">
    <w:panose1 w:val="02020603050405020304"/>
  </w:font>
  <w:font w:name="Microsoft Sans Serif">
    <w:panose1 w:val="020B0604020202020204"/>
  </w:font>
  <w:font w:name="Calibri">
    <w:panose1 w:val="020F05020202040302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3"/>
      <w:numFmt w:val="decimal"/>
      <w:isLgl w:val="false"/>
      <w:suff w:val="tab"/>
      <w:lvlText w:val="%1)"/>
      <w:lvlJc w:val="left"/>
      <w:pPr>
        <w:ind w:left="942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3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869" w:hanging="36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5029" w:hanging="36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7189" w:hanging="360"/>
        <w:tabs>
          <w:tab w:val="num" w:pos="7189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  <w:rPr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1020" w:hanging="420"/>
        <w:tabs>
          <w:tab w:val="num" w:pos="10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920" w:hanging="720"/>
        <w:tabs>
          <w:tab w:val="num" w:pos="19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720"/>
        <w:tabs>
          <w:tab w:val="num" w:pos="25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480" w:hanging="1080"/>
        <w:tabs>
          <w:tab w:val="num" w:pos="34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080" w:hanging="1080"/>
        <w:tabs>
          <w:tab w:val="num" w:pos="4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44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640" w:hanging="1440"/>
        <w:tabs>
          <w:tab w:val="num" w:pos="56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00" w:hanging="1800"/>
        <w:tabs>
          <w:tab w:val="num" w:pos="660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185" w:hanging="360"/>
        <w:tabs>
          <w:tab w:val="num" w:pos="1185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  <w:tabs>
          <w:tab w:val="num" w:pos="1800" w:leader="none"/>
        </w:tabs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720"/>
        <w:tabs>
          <w:tab w:val="num" w:pos="720" w:leader="none"/>
        </w:tabs>
      </w:pPr>
    </w:lvl>
    <w:lvl w:ilvl="1">
      <w:start w:val="7"/>
      <w:numFmt w:val="decimal"/>
      <w:isLgl w:val="false"/>
      <w:suff w:val="tab"/>
      <w:lvlText w:val="%1.%2."/>
      <w:lvlJc w:val="left"/>
      <w:pPr>
        <w:ind w:left="1440" w:hanging="72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7560" w:leader="none"/>
        </w:tabs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931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3023" w:hanging="145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023" w:hanging="1452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023" w:hanging="1452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023" w:hanging="145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023" w:hanging="1452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7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37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731" w:hanging="2160"/>
      </w:p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571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11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31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71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91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720"/>
        <w:tabs>
          <w:tab w:val="num" w:pos="1146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620" w:hanging="360"/>
        <w:tabs>
          <w:tab w:val="num" w:pos="16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  <w:tabs>
          <w:tab w:val="num" w:pos="928" w:leader="none"/>
        </w:tabs>
      </w:pPr>
      <w:rPr>
        <w:rFonts w:cs="Times New Roman"/>
        <w:color w:val="00000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isLgl w:val="false"/>
      <w:suff w:val="tab"/>
      <w:lvlText w:val="%1.%2."/>
      <w:lvlJc w:val="left"/>
      <w:pPr>
        <w:ind w:left="2390" w:hanging="178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635" w:hanging="178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178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125" w:hanging="178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370" w:hanging="178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3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7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80" w:hanging="216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1931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931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9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91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651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011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011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371" w:hanging="216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7"/>
  </w:num>
  <w:num w:numId="17">
    <w:abstractNumId w:val="27"/>
  </w:num>
  <w:num w:numId="18">
    <w:abstractNumId w:val="18"/>
  </w:num>
  <w:num w:numId="19">
    <w:abstractNumId w:val="5"/>
  </w:num>
  <w:num w:numId="20">
    <w:abstractNumId w:val="24"/>
  </w:num>
  <w:num w:numId="21">
    <w:abstractNumId w:val="20"/>
  </w:num>
  <w:num w:numId="22">
    <w:abstractNumId w:val="11"/>
  </w:num>
  <w:num w:numId="23">
    <w:abstractNumId w:val="21"/>
  </w:num>
  <w:num w:numId="24">
    <w:abstractNumId w:val="1"/>
  </w:num>
  <w:num w:numId="25">
    <w:abstractNumId w:val="4"/>
  </w:num>
  <w:num w:numId="26">
    <w:abstractNumId w:val="2"/>
  </w:num>
  <w:num w:numId="27">
    <w:abstractNumId w:val="6"/>
  </w:num>
  <w:num w:numId="28">
    <w:abstractNumId w:val="19"/>
  </w:num>
  <w:num w:numId="29">
    <w:abstractNumId w:val="23"/>
  </w:num>
  <w:num w:numId="30">
    <w:abstractNumId w:val="7"/>
  </w:num>
  <w:num w:numId="31">
    <w:abstractNumId w:val="9"/>
  </w:num>
  <w:num w:numId="32">
    <w:abstractNumId w:val="29"/>
  </w:num>
  <w:num w:numId="33">
    <w:abstractNumId w:val="30"/>
  </w:num>
  <w:num w:numId="34">
    <w:abstractNumId w:val="31"/>
  </w:num>
  <w:num w:numId="35">
    <w:abstractNumId w:val="32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5">
    <w:name w:val="Heading 1"/>
    <w:basedOn w:val="903"/>
    <w:next w:val="903"/>
    <w:link w:val="72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6">
    <w:name w:val="Heading 1 Char"/>
    <w:link w:val="725"/>
    <w:uiPriority w:val="9"/>
    <w:rPr>
      <w:rFonts w:ascii="Arial" w:hAnsi="Arial" w:eastAsia="Arial" w:cs="Arial"/>
      <w:sz w:val="40"/>
      <w:szCs w:val="40"/>
    </w:rPr>
  </w:style>
  <w:style w:type="paragraph" w:styleId="727">
    <w:name w:val="Heading 2"/>
    <w:basedOn w:val="903"/>
    <w:next w:val="903"/>
    <w:link w:val="72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8">
    <w:name w:val="Heading 2 Char"/>
    <w:link w:val="727"/>
    <w:uiPriority w:val="9"/>
    <w:rPr>
      <w:rFonts w:ascii="Arial" w:hAnsi="Arial" w:eastAsia="Arial" w:cs="Arial"/>
      <w:sz w:val="34"/>
    </w:rPr>
  </w:style>
  <w:style w:type="paragraph" w:styleId="729">
    <w:name w:val="Heading 3"/>
    <w:basedOn w:val="903"/>
    <w:next w:val="903"/>
    <w:link w:val="7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0">
    <w:name w:val="Heading 3 Char"/>
    <w:link w:val="729"/>
    <w:uiPriority w:val="9"/>
    <w:rPr>
      <w:rFonts w:ascii="Arial" w:hAnsi="Arial" w:eastAsia="Arial" w:cs="Arial"/>
      <w:sz w:val="30"/>
      <w:szCs w:val="30"/>
    </w:rPr>
  </w:style>
  <w:style w:type="paragraph" w:styleId="731">
    <w:name w:val="Heading 4"/>
    <w:basedOn w:val="903"/>
    <w:next w:val="903"/>
    <w:link w:val="73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2">
    <w:name w:val="Heading 4 Char"/>
    <w:link w:val="731"/>
    <w:uiPriority w:val="9"/>
    <w:rPr>
      <w:rFonts w:ascii="Arial" w:hAnsi="Arial" w:eastAsia="Arial" w:cs="Arial"/>
      <w:b/>
      <w:bCs/>
      <w:sz w:val="26"/>
      <w:szCs w:val="26"/>
    </w:rPr>
  </w:style>
  <w:style w:type="paragraph" w:styleId="733">
    <w:name w:val="Heading 5"/>
    <w:basedOn w:val="903"/>
    <w:next w:val="903"/>
    <w:link w:val="7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4">
    <w:name w:val="Heading 5 Char"/>
    <w:link w:val="733"/>
    <w:uiPriority w:val="9"/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903"/>
    <w:next w:val="903"/>
    <w:link w:val="73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6">
    <w:name w:val="Heading 6 Char"/>
    <w:link w:val="735"/>
    <w:uiPriority w:val="9"/>
    <w:rPr>
      <w:rFonts w:ascii="Arial" w:hAnsi="Arial" w:eastAsia="Arial" w:cs="Arial"/>
      <w:b/>
      <w:bCs/>
      <w:sz w:val="22"/>
      <w:szCs w:val="22"/>
    </w:rPr>
  </w:style>
  <w:style w:type="paragraph" w:styleId="737">
    <w:name w:val="Heading 7"/>
    <w:basedOn w:val="903"/>
    <w:next w:val="903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8">
    <w:name w:val="Heading 7 Char"/>
    <w:link w:val="73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9">
    <w:name w:val="Heading 8"/>
    <w:basedOn w:val="903"/>
    <w:next w:val="903"/>
    <w:link w:val="74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0">
    <w:name w:val="Heading 8 Char"/>
    <w:link w:val="739"/>
    <w:uiPriority w:val="9"/>
    <w:rPr>
      <w:rFonts w:ascii="Arial" w:hAnsi="Arial" w:eastAsia="Arial" w:cs="Arial"/>
      <w:i/>
      <w:iCs/>
      <w:sz w:val="22"/>
      <w:szCs w:val="22"/>
    </w:rPr>
  </w:style>
  <w:style w:type="paragraph" w:styleId="741">
    <w:name w:val="Heading 9"/>
    <w:basedOn w:val="903"/>
    <w:next w:val="903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2">
    <w:name w:val="Heading 9 Char"/>
    <w:link w:val="741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List Paragraph"/>
    <w:basedOn w:val="903"/>
    <w:uiPriority w:val="34"/>
    <w:qFormat/>
    <w:pPr>
      <w:contextualSpacing/>
      <w:ind w:left="720"/>
    </w:pPr>
  </w:style>
  <w:style w:type="paragraph" w:styleId="744">
    <w:name w:val="No Spacing"/>
    <w:uiPriority w:val="1"/>
    <w:qFormat/>
    <w:pPr>
      <w:spacing w:before="0" w:after="0" w:line="240" w:lineRule="auto"/>
    </w:pPr>
  </w:style>
  <w:style w:type="paragraph" w:styleId="745">
    <w:name w:val="Title"/>
    <w:basedOn w:val="903"/>
    <w:next w:val="903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6">
    <w:name w:val="Title Char"/>
    <w:link w:val="745"/>
    <w:uiPriority w:val="10"/>
    <w:rPr>
      <w:sz w:val="48"/>
      <w:szCs w:val="48"/>
    </w:rPr>
  </w:style>
  <w:style w:type="paragraph" w:styleId="747">
    <w:name w:val="Subtitle"/>
    <w:basedOn w:val="903"/>
    <w:next w:val="903"/>
    <w:link w:val="748"/>
    <w:uiPriority w:val="11"/>
    <w:qFormat/>
    <w:pPr>
      <w:spacing w:before="200" w:after="200"/>
    </w:pPr>
    <w:rPr>
      <w:sz w:val="24"/>
      <w:szCs w:val="24"/>
    </w:rPr>
  </w:style>
  <w:style w:type="character" w:styleId="748">
    <w:name w:val="Subtitle Char"/>
    <w:link w:val="747"/>
    <w:uiPriority w:val="11"/>
    <w:rPr>
      <w:sz w:val="24"/>
      <w:szCs w:val="24"/>
    </w:rPr>
  </w:style>
  <w:style w:type="paragraph" w:styleId="749">
    <w:name w:val="Quote"/>
    <w:basedOn w:val="903"/>
    <w:next w:val="903"/>
    <w:link w:val="750"/>
    <w:uiPriority w:val="29"/>
    <w:qFormat/>
    <w:pPr>
      <w:ind w:left="720" w:right="720"/>
    </w:pPr>
    <w:rPr>
      <w:i/>
    </w:rPr>
  </w:style>
  <w:style w:type="character" w:styleId="750">
    <w:name w:val="Quote Char"/>
    <w:link w:val="749"/>
    <w:uiPriority w:val="29"/>
    <w:rPr>
      <w:i/>
    </w:rPr>
  </w:style>
  <w:style w:type="paragraph" w:styleId="751">
    <w:name w:val="Intense Quote"/>
    <w:basedOn w:val="903"/>
    <w:next w:val="903"/>
    <w:link w:val="75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2">
    <w:name w:val="Intense Quote Char"/>
    <w:link w:val="751"/>
    <w:uiPriority w:val="30"/>
    <w:rPr>
      <w:i/>
    </w:rPr>
  </w:style>
  <w:style w:type="paragraph" w:styleId="753">
    <w:name w:val="Header"/>
    <w:basedOn w:val="903"/>
    <w:link w:val="7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4">
    <w:name w:val="Header Char"/>
    <w:link w:val="753"/>
    <w:uiPriority w:val="99"/>
  </w:style>
  <w:style w:type="paragraph" w:styleId="755">
    <w:name w:val="Footer"/>
    <w:basedOn w:val="903"/>
    <w:link w:val="75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6">
    <w:name w:val="Footer Char"/>
    <w:link w:val="755"/>
    <w:uiPriority w:val="99"/>
  </w:style>
  <w:style w:type="paragraph" w:styleId="757">
    <w:name w:val="Caption"/>
    <w:basedOn w:val="903"/>
    <w:next w:val="903"/>
    <w:link w:val="7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8">
    <w:name w:val="Caption Char"/>
    <w:link w:val="757"/>
    <w:uiPriority w:val="35"/>
    <w:rPr>
      <w:b/>
      <w:bCs/>
      <w:color w:val="4f81bd" w:themeColor="accent1"/>
      <w:sz w:val="18"/>
      <w:szCs w:val="18"/>
    </w:rPr>
  </w:style>
  <w:style w:type="table" w:styleId="75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5">
    <w:name w:val="Hyperlink"/>
    <w:uiPriority w:val="99"/>
    <w:unhideWhenUsed/>
    <w:rPr>
      <w:color w:val="0000ff" w:themeColor="hyperlink"/>
      <w:u w:val="single"/>
    </w:rPr>
  </w:style>
  <w:style w:type="paragraph" w:styleId="886">
    <w:name w:val="footnote text"/>
    <w:basedOn w:val="903"/>
    <w:link w:val="887"/>
    <w:uiPriority w:val="99"/>
    <w:semiHidden/>
    <w:unhideWhenUsed/>
    <w:pPr>
      <w:spacing w:after="40" w:line="240" w:lineRule="auto"/>
    </w:pPr>
    <w:rPr>
      <w:sz w:val="18"/>
    </w:rPr>
  </w:style>
  <w:style w:type="character" w:styleId="887">
    <w:name w:val="Footnote Text Char"/>
    <w:link w:val="886"/>
    <w:uiPriority w:val="99"/>
    <w:rPr>
      <w:sz w:val="18"/>
    </w:rPr>
  </w:style>
  <w:style w:type="character" w:styleId="888">
    <w:name w:val="footnote reference"/>
    <w:uiPriority w:val="99"/>
    <w:unhideWhenUsed/>
    <w:rPr>
      <w:vertAlign w:val="superscript"/>
    </w:rPr>
  </w:style>
  <w:style w:type="paragraph" w:styleId="889">
    <w:name w:val="endnote text"/>
    <w:basedOn w:val="903"/>
    <w:link w:val="890"/>
    <w:uiPriority w:val="99"/>
    <w:semiHidden/>
    <w:unhideWhenUsed/>
    <w:pPr>
      <w:spacing w:after="0" w:line="240" w:lineRule="auto"/>
    </w:pPr>
    <w:rPr>
      <w:sz w:val="20"/>
    </w:rPr>
  </w:style>
  <w:style w:type="character" w:styleId="890">
    <w:name w:val="Endnote Text Char"/>
    <w:link w:val="889"/>
    <w:uiPriority w:val="99"/>
    <w:rPr>
      <w:sz w:val="20"/>
    </w:rPr>
  </w:style>
  <w:style w:type="character" w:styleId="891">
    <w:name w:val="endnote reference"/>
    <w:uiPriority w:val="99"/>
    <w:semiHidden/>
    <w:unhideWhenUsed/>
    <w:rPr>
      <w:vertAlign w:val="superscript"/>
    </w:rPr>
  </w:style>
  <w:style w:type="paragraph" w:styleId="892">
    <w:name w:val="toc 1"/>
    <w:basedOn w:val="903"/>
    <w:next w:val="903"/>
    <w:uiPriority w:val="39"/>
    <w:unhideWhenUsed/>
    <w:pPr>
      <w:ind w:left="0" w:right="0" w:firstLine="0"/>
      <w:spacing w:after="57"/>
    </w:pPr>
  </w:style>
  <w:style w:type="paragraph" w:styleId="893">
    <w:name w:val="toc 2"/>
    <w:basedOn w:val="903"/>
    <w:next w:val="903"/>
    <w:uiPriority w:val="39"/>
    <w:unhideWhenUsed/>
    <w:pPr>
      <w:ind w:left="283" w:right="0" w:firstLine="0"/>
      <w:spacing w:after="57"/>
    </w:pPr>
  </w:style>
  <w:style w:type="paragraph" w:styleId="894">
    <w:name w:val="toc 3"/>
    <w:basedOn w:val="903"/>
    <w:next w:val="903"/>
    <w:uiPriority w:val="39"/>
    <w:unhideWhenUsed/>
    <w:pPr>
      <w:ind w:left="567" w:right="0" w:firstLine="0"/>
      <w:spacing w:after="57"/>
    </w:pPr>
  </w:style>
  <w:style w:type="paragraph" w:styleId="895">
    <w:name w:val="toc 4"/>
    <w:basedOn w:val="903"/>
    <w:next w:val="903"/>
    <w:uiPriority w:val="39"/>
    <w:unhideWhenUsed/>
    <w:pPr>
      <w:ind w:left="850" w:right="0" w:firstLine="0"/>
      <w:spacing w:after="57"/>
    </w:pPr>
  </w:style>
  <w:style w:type="paragraph" w:styleId="896">
    <w:name w:val="toc 5"/>
    <w:basedOn w:val="903"/>
    <w:next w:val="903"/>
    <w:uiPriority w:val="39"/>
    <w:unhideWhenUsed/>
    <w:pPr>
      <w:ind w:left="1134" w:right="0" w:firstLine="0"/>
      <w:spacing w:after="57"/>
    </w:pPr>
  </w:style>
  <w:style w:type="paragraph" w:styleId="897">
    <w:name w:val="toc 6"/>
    <w:basedOn w:val="903"/>
    <w:next w:val="903"/>
    <w:uiPriority w:val="39"/>
    <w:unhideWhenUsed/>
    <w:pPr>
      <w:ind w:left="1417" w:right="0" w:firstLine="0"/>
      <w:spacing w:after="57"/>
    </w:pPr>
  </w:style>
  <w:style w:type="paragraph" w:styleId="898">
    <w:name w:val="toc 7"/>
    <w:basedOn w:val="903"/>
    <w:next w:val="903"/>
    <w:uiPriority w:val="39"/>
    <w:unhideWhenUsed/>
    <w:pPr>
      <w:ind w:left="1701" w:right="0" w:firstLine="0"/>
      <w:spacing w:after="57"/>
    </w:pPr>
  </w:style>
  <w:style w:type="paragraph" w:styleId="899">
    <w:name w:val="toc 8"/>
    <w:basedOn w:val="903"/>
    <w:next w:val="903"/>
    <w:uiPriority w:val="39"/>
    <w:unhideWhenUsed/>
    <w:pPr>
      <w:ind w:left="1984" w:right="0" w:firstLine="0"/>
      <w:spacing w:after="57"/>
    </w:pPr>
  </w:style>
  <w:style w:type="paragraph" w:styleId="900">
    <w:name w:val="toc 9"/>
    <w:basedOn w:val="903"/>
    <w:next w:val="903"/>
    <w:uiPriority w:val="39"/>
    <w:unhideWhenUsed/>
    <w:pPr>
      <w:ind w:left="2268" w:right="0" w:firstLine="0"/>
      <w:spacing w:after="57"/>
    </w:pPr>
  </w:style>
  <w:style w:type="paragraph" w:styleId="901">
    <w:name w:val="TOC Heading"/>
    <w:uiPriority w:val="39"/>
    <w:unhideWhenUsed/>
  </w:style>
  <w:style w:type="paragraph" w:styleId="902">
    <w:name w:val="table of figures"/>
    <w:basedOn w:val="903"/>
    <w:next w:val="903"/>
    <w:uiPriority w:val="99"/>
    <w:unhideWhenUsed/>
    <w:pPr>
      <w:spacing w:after="0" w:afterAutospacing="0"/>
    </w:pPr>
  </w:style>
  <w:style w:type="paragraph" w:styleId="903" w:default="1">
    <w:name w:val="Normal"/>
    <w:next w:val="903"/>
    <w:link w:val="903"/>
    <w:qFormat/>
    <w:rPr>
      <w:sz w:val="24"/>
      <w:szCs w:val="24"/>
      <w:lang w:val="ru-RU" w:eastAsia="ru-RU" w:bidi="ar-SA"/>
    </w:rPr>
  </w:style>
  <w:style w:type="paragraph" w:styleId="904">
    <w:name w:val="Заголовок 1"/>
    <w:basedOn w:val="903"/>
    <w:next w:val="903"/>
    <w:link w:val="903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05">
    <w:name w:val="Заголовок 2"/>
    <w:basedOn w:val="903"/>
    <w:next w:val="903"/>
    <w:link w:val="946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06">
    <w:name w:val="Заголовок 3"/>
    <w:basedOn w:val="903"/>
    <w:next w:val="903"/>
    <w:link w:val="903"/>
    <w:qFormat/>
    <w:pPr>
      <w:jc w:val="both"/>
      <w:keepNext/>
      <w:outlineLvl w:val="2"/>
    </w:pPr>
    <w:rPr>
      <w:b/>
      <w:szCs w:val="20"/>
    </w:rPr>
  </w:style>
  <w:style w:type="character" w:styleId="907">
    <w:name w:val="Основной шрифт абзаца"/>
    <w:next w:val="907"/>
    <w:link w:val="903"/>
    <w:semiHidden/>
  </w:style>
  <w:style w:type="table" w:styleId="908">
    <w:name w:val="Обычная таблица"/>
    <w:next w:val="908"/>
    <w:link w:val="903"/>
    <w:semiHidden/>
    <w:tblPr/>
  </w:style>
  <w:style w:type="numbering" w:styleId="909">
    <w:name w:val="Нет списка"/>
    <w:next w:val="909"/>
    <w:link w:val="903"/>
    <w:semiHidden/>
  </w:style>
  <w:style w:type="paragraph" w:styleId="910">
    <w:name w:val="ConsTitle"/>
    <w:next w:val="910"/>
    <w:link w:val="903"/>
    <w:pPr>
      <w:ind w:right="19772"/>
      <w:widowControl w:val="off"/>
    </w:pPr>
    <w:rPr>
      <w:rFonts w:ascii="Arial" w:hAnsi="Arial" w:cs="Arial"/>
      <w:b/>
      <w:bCs/>
      <w:sz w:val="16"/>
      <w:szCs w:val="16"/>
      <w:lang w:val="ru-RU" w:eastAsia="en-US" w:bidi="ar-SA"/>
    </w:rPr>
  </w:style>
  <w:style w:type="table" w:styleId="911">
    <w:name w:val="Сетка таблицы"/>
    <w:basedOn w:val="908"/>
    <w:next w:val="911"/>
    <w:link w:val="903"/>
    <w:uiPriority w:val="39"/>
    <w:rPr>
      <w:lang w:val="ru-RU" w:eastAsia="ru-RU" w:bidi="ar-SA"/>
    </w:rPr>
    <w:tblPr/>
  </w:style>
  <w:style w:type="paragraph" w:styleId="912">
    <w:name w:val="Текст выноски"/>
    <w:basedOn w:val="903"/>
    <w:next w:val="912"/>
    <w:link w:val="903"/>
    <w:semiHidden/>
    <w:rPr>
      <w:rFonts w:ascii="Tahoma" w:hAnsi="Tahoma" w:cs="Tahoma"/>
      <w:sz w:val="16"/>
      <w:szCs w:val="16"/>
    </w:rPr>
  </w:style>
  <w:style w:type="paragraph" w:styleId="913">
    <w:name w:val="Основной текст 3"/>
    <w:basedOn w:val="903"/>
    <w:next w:val="913"/>
    <w:link w:val="903"/>
    <w:pPr>
      <w:jc w:val="center"/>
    </w:pPr>
    <w:rPr>
      <w:szCs w:val="20"/>
    </w:rPr>
  </w:style>
  <w:style w:type="paragraph" w:styleId="914">
    <w:name w:val="Основной текст с отступом 2"/>
    <w:basedOn w:val="903"/>
    <w:next w:val="914"/>
    <w:link w:val="903"/>
    <w:pPr>
      <w:ind w:left="283"/>
      <w:spacing w:after="120" w:line="480" w:lineRule="auto"/>
    </w:pPr>
  </w:style>
  <w:style w:type="paragraph" w:styleId="915">
    <w:name w:val="ConsNonformat"/>
    <w:next w:val="915"/>
    <w:link w:val="903"/>
    <w:pPr>
      <w:ind w:right="19772"/>
      <w:widowControl w:val="off"/>
    </w:pPr>
    <w:rPr>
      <w:rFonts w:ascii="Courier New" w:hAnsi="Courier New" w:cs="Courier New"/>
      <w:lang w:val="ru-RU" w:eastAsia="ru-RU" w:bidi="ar-SA"/>
    </w:rPr>
  </w:style>
  <w:style w:type="paragraph" w:styleId="916">
    <w:name w:val="Основной текст"/>
    <w:basedOn w:val="903"/>
    <w:next w:val="916"/>
    <w:link w:val="949"/>
    <w:pPr>
      <w:spacing w:after="120"/>
    </w:pPr>
  </w:style>
  <w:style w:type="paragraph" w:styleId="917">
    <w:name w:val="ConsPlusNonformat"/>
    <w:next w:val="917"/>
    <w:link w:val="903"/>
    <w:pPr>
      <w:widowControl w:val="off"/>
    </w:pPr>
    <w:rPr>
      <w:rFonts w:ascii="Courier New" w:hAnsi="Courier New" w:cs="Courier New"/>
      <w:sz w:val="16"/>
      <w:szCs w:val="16"/>
      <w:lang w:val="ru-RU" w:eastAsia="ru-RU" w:bidi="ar-SA"/>
    </w:rPr>
  </w:style>
  <w:style w:type="paragraph" w:styleId="918">
    <w:name w:val="ConsPlusCell"/>
    <w:next w:val="918"/>
    <w:link w:val="903"/>
    <w:pPr>
      <w:widowControl w:val="off"/>
    </w:pPr>
    <w:rPr>
      <w:rFonts w:ascii="Arial" w:hAnsi="Arial" w:cs="Arial"/>
      <w:lang w:val="ru-RU" w:eastAsia="ru-RU" w:bidi="ar-SA"/>
    </w:rPr>
  </w:style>
  <w:style w:type="paragraph" w:styleId="919">
    <w:name w:val="ConsPlusNormal"/>
    <w:next w:val="919"/>
    <w:link w:val="903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20">
    <w:name w:val="Гиперссылка"/>
    <w:next w:val="920"/>
    <w:link w:val="903"/>
    <w:rPr>
      <w:color w:val="996633"/>
      <w:u w:val="none"/>
    </w:rPr>
  </w:style>
  <w:style w:type="paragraph" w:styleId="921">
    <w:name w:val="Обычный (веб)"/>
    <w:basedOn w:val="903"/>
    <w:next w:val="921"/>
    <w:link w:val="903"/>
    <w:uiPriority w:val="99"/>
    <w:pPr>
      <w:spacing w:before="100" w:beforeAutospacing="1" w:after="100" w:afterAutospacing="1"/>
    </w:pPr>
    <w:rPr>
      <w:color w:val="000000"/>
    </w:rPr>
  </w:style>
  <w:style w:type="character" w:styleId="922">
    <w:name w:val="Строгий"/>
    <w:next w:val="922"/>
    <w:link w:val="903"/>
    <w:uiPriority w:val="99"/>
    <w:qFormat/>
    <w:rPr>
      <w:b/>
      <w:bCs/>
    </w:rPr>
  </w:style>
  <w:style w:type="paragraph" w:styleId="923">
    <w:name w:val="Название"/>
    <w:basedOn w:val="903"/>
    <w:next w:val="923"/>
    <w:link w:val="903"/>
    <w:qFormat/>
    <w:pPr>
      <w:jc w:val="center"/>
    </w:pPr>
    <w:rPr>
      <w:sz w:val="28"/>
    </w:rPr>
  </w:style>
  <w:style w:type="character" w:styleId="924">
    <w:name w:val="Основной текст с отступом Знак"/>
    <w:next w:val="924"/>
    <w:link w:val="925"/>
    <w:semiHidden/>
    <w:rPr>
      <w:sz w:val="24"/>
      <w:szCs w:val="24"/>
      <w:lang w:val="ru-RU" w:eastAsia="ru-RU" w:bidi="ar-SA"/>
    </w:rPr>
  </w:style>
  <w:style w:type="paragraph" w:styleId="925">
    <w:name w:val="Основной текст с отступом"/>
    <w:basedOn w:val="903"/>
    <w:next w:val="925"/>
    <w:link w:val="924"/>
    <w:semiHidden/>
    <w:pPr>
      <w:ind w:left="283"/>
      <w:spacing w:after="120"/>
    </w:pPr>
  </w:style>
  <w:style w:type="character" w:styleId="926">
    <w:name w:val="Основной текст 2 Знак"/>
    <w:next w:val="926"/>
    <w:link w:val="927"/>
    <w:semiHidden/>
    <w:rPr>
      <w:sz w:val="24"/>
      <w:szCs w:val="24"/>
      <w:lang w:val="ru-RU" w:eastAsia="ru-RU" w:bidi="ar-SA"/>
    </w:rPr>
  </w:style>
  <w:style w:type="paragraph" w:styleId="927">
    <w:name w:val="Основной текст 2"/>
    <w:basedOn w:val="903"/>
    <w:next w:val="927"/>
    <w:link w:val="926"/>
    <w:semiHidden/>
    <w:pPr>
      <w:spacing w:after="120" w:line="480" w:lineRule="auto"/>
    </w:pPr>
  </w:style>
  <w:style w:type="paragraph" w:styleId="928">
    <w:name w:val="Текст в заданном формате"/>
    <w:basedOn w:val="903"/>
    <w:next w:val="928"/>
    <w:link w:val="903"/>
    <w:rPr>
      <w:rFonts w:ascii="Courier New" w:hAnsi="Courier New" w:eastAsia="Courier New" w:cs="Courier New"/>
      <w:sz w:val="20"/>
      <w:szCs w:val="20"/>
      <w:lang w:eastAsia="ar-SA"/>
    </w:rPr>
  </w:style>
  <w:style w:type="character" w:styleId="929">
    <w:name w:val="Текст сноски Знак,Знак Знак,Знак Знак Знак Знак Знак Знак,Знак Знак Знак Знак1,Знак Знак Знак Знак Знак1"/>
    <w:next w:val="929"/>
    <w:link w:val="930"/>
    <w:rPr>
      <w:lang w:val="ru-RU" w:eastAsia="ru-RU" w:bidi="ar-SA"/>
    </w:rPr>
  </w:style>
  <w:style w:type="paragraph" w:styleId="930">
    <w:name w:val="Текст сноски,Знак,Знак Знак Знак Знак Знак,Знак Знак Знак,Знак Знак Знак Знак"/>
    <w:basedOn w:val="903"/>
    <w:next w:val="930"/>
    <w:link w:val="929"/>
    <w:rPr>
      <w:sz w:val="20"/>
      <w:szCs w:val="20"/>
    </w:rPr>
  </w:style>
  <w:style w:type="character" w:styleId="931">
    <w:name w:val="Знак сноски"/>
    <w:next w:val="931"/>
    <w:link w:val="903"/>
    <w:rPr>
      <w:vertAlign w:val="superscript"/>
    </w:rPr>
  </w:style>
  <w:style w:type="paragraph" w:styleId="932">
    <w:name w:val="msonormalcxsplast"/>
    <w:basedOn w:val="903"/>
    <w:next w:val="932"/>
    <w:link w:val="903"/>
    <w:pPr>
      <w:spacing w:before="100" w:after="100"/>
    </w:pPr>
    <w:rPr>
      <w:color w:val="000000"/>
      <w:lang w:eastAsia="ar-SA"/>
    </w:rPr>
  </w:style>
  <w:style w:type="paragraph" w:styleId="933">
    <w:name w:val="msonormalcxspmiddle"/>
    <w:basedOn w:val="903"/>
    <w:next w:val="933"/>
    <w:link w:val="903"/>
    <w:pPr>
      <w:spacing w:before="100" w:after="100"/>
    </w:pPr>
    <w:rPr>
      <w:color w:val="000000"/>
      <w:lang w:eastAsia="ar-SA"/>
    </w:rPr>
  </w:style>
  <w:style w:type="paragraph" w:styleId="934">
    <w:name w:val="headertext"/>
    <w:basedOn w:val="903"/>
    <w:next w:val="934"/>
    <w:link w:val="903"/>
    <w:pPr>
      <w:spacing w:before="100" w:beforeAutospacing="1" w:after="100" w:afterAutospacing="1"/>
    </w:pPr>
  </w:style>
  <w:style w:type="paragraph" w:styleId="935">
    <w:name w:val="formattext"/>
    <w:basedOn w:val="903"/>
    <w:next w:val="935"/>
    <w:link w:val="903"/>
    <w:pPr>
      <w:spacing w:before="100" w:beforeAutospacing="1" w:after="100" w:afterAutospacing="1"/>
    </w:pPr>
  </w:style>
  <w:style w:type="paragraph" w:styleId="936">
    <w:name w:val="s_3"/>
    <w:basedOn w:val="903"/>
    <w:next w:val="936"/>
    <w:link w:val="903"/>
    <w:pPr>
      <w:spacing w:before="100" w:beforeAutospacing="1" w:after="100" w:afterAutospacing="1"/>
    </w:pPr>
  </w:style>
  <w:style w:type="character" w:styleId="937">
    <w:name w:val="Цветовое выделение"/>
    <w:next w:val="937"/>
    <w:link w:val="903"/>
    <w:rPr>
      <w:b/>
      <w:bCs/>
      <w:color w:val="26282f"/>
      <w:sz w:val="26"/>
      <w:szCs w:val="26"/>
    </w:rPr>
  </w:style>
  <w:style w:type="paragraph" w:styleId="938">
    <w:name w:val="Нормальный (таблица)"/>
    <w:basedOn w:val="903"/>
    <w:next w:val="903"/>
    <w:link w:val="903"/>
    <w:pPr>
      <w:jc w:val="both"/>
      <w:widowControl w:val="off"/>
    </w:pPr>
    <w:rPr>
      <w:rFonts w:ascii="Arial" w:hAnsi="Arial"/>
    </w:rPr>
  </w:style>
  <w:style w:type="paragraph" w:styleId="939">
    <w:name w:val="Прижатый влево"/>
    <w:basedOn w:val="903"/>
    <w:next w:val="903"/>
    <w:link w:val="903"/>
    <w:pPr>
      <w:widowControl w:val="off"/>
    </w:pPr>
    <w:rPr>
      <w:rFonts w:ascii="Arial" w:hAnsi="Arial"/>
    </w:rPr>
  </w:style>
  <w:style w:type="paragraph" w:styleId="940">
    <w:name w:val="ConsNormal"/>
    <w:next w:val="940"/>
    <w:link w:val="903"/>
    <w:pPr>
      <w:ind w:firstLine="720"/>
      <w:widowControl w:val="off"/>
    </w:pPr>
    <w:rPr>
      <w:rFonts w:ascii="Arial" w:hAnsi="Arial" w:eastAsia="Calibri"/>
      <w:lang w:val="ru-RU" w:eastAsia="ru-RU" w:bidi="ar-SA"/>
    </w:rPr>
  </w:style>
  <w:style w:type="paragraph" w:styleId="941">
    <w:name w:val="ConsCell"/>
    <w:next w:val="941"/>
    <w:link w:val="903"/>
    <w:pPr>
      <w:widowControl w:val="off"/>
    </w:pPr>
    <w:rPr>
      <w:rFonts w:ascii="Arial" w:hAnsi="Arial" w:eastAsia="Calibri"/>
      <w:lang w:val="ru-RU" w:eastAsia="ru-RU" w:bidi="ar-SA"/>
    </w:rPr>
  </w:style>
  <w:style w:type="character" w:styleId="942">
    <w:name w:val="blk"/>
    <w:next w:val="942"/>
    <w:link w:val="903"/>
  </w:style>
  <w:style w:type="character" w:styleId="943">
    <w:name w:val="Цитата HTML"/>
    <w:next w:val="943"/>
    <w:link w:val="903"/>
    <w:rPr>
      <w:i/>
      <w:iCs/>
    </w:rPr>
  </w:style>
  <w:style w:type="character" w:styleId="944">
    <w:name w:val="st"/>
    <w:next w:val="944"/>
    <w:link w:val="903"/>
  </w:style>
  <w:style w:type="character" w:styleId="945">
    <w:name w:val="Выделение"/>
    <w:next w:val="945"/>
    <w:link w:val="903"/>
    <w:uiPriority w:val="20"/>
    <w:qFormat/>
    <w:rPr>
      <w:i/>
      <w:iCs/>
    </w:rPr>
  </w:style>
  <w:style w:type="character" w:styleId="946">
    <w:name w:val="Заголовок 2 Знак"/>
    <w:next w:val="946"/>
    <w:link w:val="905"/>
    <w:rPr>
      <w:rFonts w:ascii="Arial" w:hAnsi="Arial" w:cs="Arial"/>
      <w:b/>
      <w:bCs/>
      <w:i/>
      <w:iCs/>
      <w:sz w:val="28"/>
      <w:szCs w:val="28"/>
    </w:rPr>
  </w:style>
  <w:style w:type="character" w:styleId="947">
    <w:name w:val="Основной текст_"/>
    <w:next w:val="947"/>
    <w:link w:val="948"/>
    <w:rPr>
      <w:sz w:val="28"/>
      <w:szCs w:val="28"/>
      <w:shd w:val="clear" w:color="auto" w:fill="ffffff"/>
    </w:rPr>
  </w:style>
  <w:style w:type="paragraph" w:styleId="948">
    <w:name w:val="Основной текст3"/>
    <w:basedOn w:val="903"/>
    <w:next w:val="948"/>
    <w:link w:val="947"/>
    <w:pPr>
      <w:spacing w:after="300" w:line="302" w:lineRule="exact"/>
      <w:shd w:val="clear" w:color="auto" w:fill="ffffff"/>
    </w:pPr>
    <w:rPr>
      <w:sz w:val="28"/>
      <w:szCs w:val="28"/>
    </w:rPr>
  </w:style>
  <w:style w:type="character" w:styleId="949">
    <w:name w:val="Основной текст Знак"/>
    <w:next w:val="949"/>
    <w:link w:val="916"/>
    <w:rPr>
      <w:sz w:val="24"/>
      <w:szCs w:val="24"/>
    </w:rPr>
  </w:style>
  <w:style w:type="paragraph" w:styleId="950">
    <w:name w:val="Основной текст с отступом 3"/>
    <w:basedOn w:val="903"/>
    <w:next w:val="950"/>
    <w:link w:val="951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951">
    <w:name w:val="Основной текст с отступом 3 Знак"/>
    <w:next w:val="951"/>
    <w:link w:val="950"/>
    <w:uiPriority w:val="99"/>
    <w:semiHidden/>
    <w:rPr>
      <w:sz w:val="16"/>
      <w:szCs w:val="16"/>
    </w:rPr>
  </w:style>
  <w:style w:type="character" w:styleId="952">
    <w:name w:val="Основной текст (2)_"/>
    <w:next w:val="952"/>
    <w:link w:val="953"/>
    <w:rPr>
      <w:shd w:val="clear" w:color="auto" w:fill="ffffff"/>
    </w:rPr>
  </w:style>
  <w:style w:type="paragraph" w:styleId="953">
    <w:name w:val="Основной текст (2)"/>
    <w:basedOn w:val="903"/>
    <w:next w:val="953"/>
    <w:link w:val="952"/>
    <w:pPr>
      <w:ind w:hanging="780"/>
      <w:jc w:val="right"/>
      <w:spacing w:line="277" w:lineRule="exact"/>
      <w:shd w:val="clear" w:color="auto" w:fill="ffffff"/>
      <w:widowControl w:val="off"/>
    </w:pPr>
    <w:rPr>
      <w:sz w:val="20"/>
      <w:szCs w:val="20"/>
    </w:rPr>
  </w:style>
  <w:style w:type="paragraph" w:styleId="954">
    <w:name w:val="Без интервала"/>
    <w:next w:val="954"/>
    <w:link w:val="903"/>
    <w:uiPriority w:val="1"/>
    <w:qFormat/>
    <w:rPr>
      <w:sz w:val="22"/>
      <w:szCs w:val="22"/>
      <w:lang w:val="ru-RU" w:eastAsia="en-US" w:bidi="ar-SA"/>
    </w:rPr>
  </w:style>
  <w:style w:type="paragraph" w:styleId="955">
    <w:name w:val="Абзац списка"/>
    <w:basedOn w:val="903"/>
    <w:next w:val="955"/>
    <w:link w:val="903"/>
    <w:uiPriority w:val="34"/>
    <w:qFormat/>
    <w:pPr>
      <w:contextualSpacing/>
      <w:ind w:left="720"/>
    </w:pPr>
  </w:style>
  <w:style w:type="character" w:styleId="956">
    <w:name w:val="Основной текст (7)_"/>
    <w:next w:val="956"/>
    <w:link w:val="957"/>
    <w:rPr>
      <w:rFonts w:ascii="Microsoft Sans Serif" w:hAnsi="Microsoft Sans Serif" w:eastAsia="Microsoft Sans Serif" w:cs="Microsoft Sans Serif"/>
      <w:sz w:val="14"/>
      <w:szCs w:val="14"/>
      <w:shd w:val="clear" w:color="auto" w:fill="ffffff"/>
    </w:rPr>
  </w:style>
  <w:style w:type="paragraph" w:styleId="957">
    <w:name w:val="Основной текст (7)"/>
    <w:basedOn w:val="903"/>
    <w:next w:val="957"/>
    <w:link w:val="956"/>
    <w:pPr>
      <w:jc w:val="center"/>
      <w:spacing w:line="211" w:lineRule="exact"/>
      <w:shd w:val="clear" w:color="auto" w:fill="ffffff"/>
      <w:widowControl w:val="off"/>
    </w:pPr>
    <w:rPr>
      <w:rFonts w:ascii="Microsoft Sans Serif" w:hAnsi="Microsoft Sans Serif" w:eastAsia="Microsoft Sans Serif" w:cs="Microsoft Sans Serif"/>
      <w:sz w:val="14"/>
      <w:szCs w:val="14"/>
    </w:rPr>
  </w:style>
  <w:style w:type="character" w:styleId="958">
    <w:name w:val="Основной текст (2) + Полужирный;Курсив"/>
    <w:next w:val="958"/>
    <w:link w:val="903"/>
    <w:rPr>
      <w:rFonts w:ascii="Times New Roman" w:hAnsi="Times New Roman" w:eastAsia="Times New Roman" w:cs="Times New Roman"/>
      <w:b/>
      <w:bCs/>
      <w:i/>
      <w:iCs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styleId="959" w:default="1">
    <w:name w:val="Default Paragraph Font"/>
    <w:uiPriority w:val="1"/>
    <w:semiHidden/>
    <w:unhideWhenUsed/>
  </w:style>
  <w:style w:type="numbering" w:styleId="960" w:default="1">
    <w:name w:val="No List"/>
    <w:uiPriority w:val="99"/>
    <w:semiHidden/>
    <w:unhideWhenUsed/>
  </w:style>
  <w:style w:type="table" w:styleId="9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Komitet finansow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Ковалёва</dc:creator>
  <cp:lastModifiedBy>nv_prokofeva</cp:lastModifiedBy>
  <cp:revision>74</cp:revision>
  <dcterms:created xsi:type="dcterms:W3CDTF">2021-05-25T12:23:00Z</dcterms:created>
  <dcterms:modified xsi:type="dcterms:W3CDTF">2026-08-24T13:07:06Z</dcterms:modified>
  <cp:version>1048576</cp:version>
</cp:coreProperties>
</file>